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73" w:rsidRDefault="005E5073" w:rsidP="005E507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3B5370">
        <w:rPr>
          <w:rFonts w:ascii="Times New Roman" w:hAnsi="Times New Roman" w:cs="Times New Roman"/>
          <w:sz w:val="28"/>
        </w:rPr>
        <w:t xml:space="preserve">Додаток </w:t>
      </w:r>
    </w:p>
    <w:p w:rsidR="003B5370" w:rsidRDefault="005E5073" w:rsidP="005E507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3B5370">
        <w:rPr>
          <w:rFonts w:ascii="Times New Roman" w:hAnsi="Times New Roman" w:cs="Times New Roman"/>
          <w:sz w:val="28"/>
        </w:rPr>
        <w:t>до рішення</w:t>
      </w:r>
      <w:r>
        <w:rPr>
          <w:rFonts w:ascii="Times New Roman" w:hAnsi="Times New Roman" w:cs="Times New Roman"/>
          <w:sz w:val="28"/>
        </w:rPr>
        <w:t xml:space="preserve"> </w:t>
      </w:r>
      <w:r w:rsidR="003B5370">
        <w:rPr>
          <w:rFonts w:ascii="Times New Roman" w:hAnsi="Times New Roman" w:cs="Times New Roman"/>
          <w:sz w:val="28"/>
        </w:rPr>
        <w:t>міської ради</w:t>
      </w:r>
    </w:p>
    <w:p w:rsidR="003B5370" w:rsidRDefault="005E5073" w:rsidP="005E507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___________ № ________</w:t>
      </w:r>
    </w:p>
    <w:p w:rsidR="003B5370" w:rsidRDefault="003B5370" w:rsidP="003B537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A745C" w:rsidRDefault="00FA745C" w:rsidP="003B537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A745C" w:rsidRDefault="00FA745C" w:rsidP="003B537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B5370" w:rsidRDefault="003B5370" w:rsidP="003B537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Перелік споруд, мереж теплового господарства, автотранспортних засобів, оргтехніки, адміністративно-виробничих та складських приміщень, майна, що передається для формування статутного фонду з балансу державного підприємства теплових мереж «</w:t>
      </w:r>
      <w:proofErr w:type="spellStart"/>
      <w:r>
        <w:rPr>
          <w:rFonts w:ascii="Times New Roman" w:hAnsi="Times New Roman" w:cs="Times New Roman"/>
          <w:sz w:val="28"/>
        </w:rPr>
        <w:t>Луцьктеплокомуненерго</w:t>
      </w:r>
      <w:proofErr w:type="spellEnd"/>
      <w:r>
        <w:rPr>
          <w:rFonts w:ascii="Times New Roman" w:hAnsi="Times New Roman" w:cs="Times New Roman"/>
          <w:sz w:val="28"/>
        </w:rPr>
        <w:t>» на баланс державного комунального підприємства «Луцьктепло»</w:t>
      </w:r>
    </w:p>
    <w:p w:rsidR="00FA745C" w:rsidRDefault="00FA745C" w:rsidP="003B5370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794" w:type="dxa"/>
        <w:tblInd w:w="-289" w:type="dxa"/>
        <w:tblLook w:val="04A0" w:firstRow="1" w:lastRow="0" w:firstColumn="1" w:lastColumn="0" w:noHBand="0" w:noVBand="1"/>
      </w:tblPr>
      <w:tblGrid>
        <w:gridCol w:w="3261"/>
        <w:gridCol w:w="705"/>
        <w:gridCol w:w="1337"/>
        <w:gridCol w:w="1529"/>
        <w:gridCol w:w="1413"/>
        <w:gridCol w:w="1549"/>
      </w:tblGrid>
      <w:tr w:rsidR="003B5370" w:rsidRPr="00FA745C" w:rsidTr="003B5370">
        <w:tc>
          <w:tcPr>
            <w:tcW w:w="3261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Назва матеріальних цінностей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  <w:proofErr w:type="spellStart"/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proofErr w:type="spellEnd"/>
          </w:p>
        </w:tc>
        <w:tc>
          <w:tcPr>
            <w:tcW w:w="1337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529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Балансова вартість, грн.</w:t>
            </w:r>
          </w:p>
        </w:tc>
        <w:tc>
          <w:tcPr>
            <w:tcW w:w="1413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Сума зносу, грн.</w:t>
            </w:r>
          </w:p>
        </w:tc>
        <w:tc>
          <w:tcPr>
            <w:tcW w:w="1549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Залишкова вартість, грн.</w:t>
            </w: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3B5370" w:rsidP="00FA7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b/>
                <w:sz w:val="24"/>
                <w:szCs w:val="24"/>
              </w:rPr>
              <w:t>вул. Рівненська, 119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3B5370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3B5370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286751</w:t>
            </w:r>
          </w:p>
        </w:tc>
        <w:tc>
          <w:tcPr>
            <w:tcW w:w="1413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155523</w:t>
            </w:r>
          </w:p>
        </w:tc>
        <w:tc>
          <w:tcPr>
            <w:tcW w:w="154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131228</w:t>
            </w: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3B5370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Деаератор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1413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154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Котел ДКВР 6.5/13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</w:t>
            </w:r>
          </w:p>
        </w:tc>
        <w:tc>
          <w:tcPr>
            <w:tcW w:w="1413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</w:t>
            </w:r>
          </w:p>
        </w:tc>
        <w:tc>
          <w:tcPr>
            <w:tcW w:w="154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Економайзер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Котел ДКВР 6.5/13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11477</w:t>
            </w:r>
          </w:p>
        </w:tc>
        <w:tc>
          <w:tcPr>
            <w:tcW w:w="1413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7852</w:t>
            </w:r>
          </w:p>
        </w:tc>
        <w:tc>
          <w:tcPr>
            <w:tcW w:w="154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Швидкісний водопідігрівач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3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49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70" w:rsidRPr="00FA745C" w:rsidTr="003B5370">
        <w:tc>
          <w:tcPr>
            <w:tcW w:w="3261" w:type="dxa"/>
          </w:tcPr>
          <w:p w:rsidR="003B5370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Сепаратор н/п</w:t>
            </w:r>
          </w:p>
        </w:tc>
        <w:tc>
          <w:tcPr>
            <w:tcW w:w="705" w:type="dxa"/>
          </w:tcPr>
          <w:p w:rsidR="003B5370" w:rsidRPr="00FA745C" w:rsidRDefault="003B5370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3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49" w:type="dxa"/>
          </w:tcPr>
          <w:p w:rsidR="003B5370" w:rsidRPr="00FA745C" w:rsidRDefault="00FA745C" w:rsidP="003B5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ХВО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 xml:space="preserve">Щит </w:t>
            </w:r>
            <w:proofErr w:type="spellStart"/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КВПіА</w:t>
            </w:r>
            <w:proofErr w:type="spellEnd"/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Димосос ДН 10х1000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Вентилятор ВДН 10х1000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Насос Д320-50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Насос ЦНСГ 38-220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Насос 2к-20-30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Лічильник д50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Насос д320/70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 xml:space="preserve">Газовий лічильник РГ 1000 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</w:tr>
      <w:tr w:rsidR="00FA745C" w:rsidRPr="00FA745C" w:rsidTr="003B5370">
        <w:tc>
          <w:tcPr>
            <w:tcW w:w="3261" w:type="dxa"/>
          </w:tcPr>
          <w:p w:rsidR="00FA745C" w:rsidRPr="00FA745C" w:rsidRDefault="00FA745C" w:rsidP="00FA745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45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705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315891</w:t>
            </w:r>
          </w:p>
        </w:tc>
        <w:tc>
          <w:tcPr>
            <w:tcW w:w="1413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173134</w:t>
            </w:r>
          </w:p>
        </w:tc>
        <w:tc>
          <w:tcPr>
            <w:tcW w:w="1549" w:type="dxa"/>
          </w:tcPr>
          <w:p w:rsidR="00FA745C" w:rsidRPr="00FA745C" w:rsidRDefault="00FA745C" w:rsidP="00FA7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142757</w:t>
            </w:r>
          </w:p>
        </w:tc>
      </w:tr>
    </w:tbl>
    <w:p w:rsidR="003B5370" w:rsidRDefault="003B5370" w:rsidP="003B537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A745C" w:rsidRDefault="00FA745C" w:rsidP="003B5370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B5370" w:rsidRDefault="003B5370" w:rsidP="003B537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B5370" w:rsidRPr="003B5370" w:rsidRDefault="00FA745C" w:rsidP="00FA745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 міської ради                                                           Григорій ПУСТОВІТ</w:t>
      </w:r>
    </w:p>
    <w:sectPr w:rsidR="003B5370" w:rsidRPr="003B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2"/>
    <w:rsid w:val="003B5370"/>
    <w:rsid w:val="005E5073"/>
    <w:rsid w:val="00AF20A2"/>
    <w:rsid w:val="00DE05F5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74E8"/>
  <w15:chartTrackingRefBased/>
  <w15:docId w15:val="{7214AF10-D620-430E-A58E-49CA2FA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70"/>
    <w:pPr>
      <w:spacing w:after="0" w:line="240" w:lineRule="auto"/>
    </w:pPr>
  </w:style>
  <w:style w:type="table" w:styleId="a4">
    <w:name w:val="Table Grid"/>
    <w:basedOn w:val="a1"/>
    <w:uiPriority w:val="39"/>
    <w:rsid w:val="003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2020-08-07T08:11:00Z</dcterms:created>
  <dcterms:modified xsi:type="dcterms:W3CDTF">2020-08-07T09:24:00Z</dcterms:modified>
</cp:coreProperties>
</file>