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19DE" w:rsidRPr="00EA3B0D" w:rsidRDefault="005519DE" w:rsidP="003A7F6F">
      <w:pPr>
        <w:pStyle w:val="6"/>
        <w:numPr>
          <w:ilvl w:val="5"/>
          <w:numId w:val="1"/>
        </w:numPr>
        <w:tabs>
          <w:tab w:val="clear" w:pos="0"/>
          <w:tab w:val="left" w:pos="5387"/>
        </w:tabs>
        <w:ind w:left="5387" w:firstLine="0"/>
        <w:jc w:val="both"/>
        <w:rPr>
          <w:szCs w:val="28"/>
        </w:rPr>
      </w:pPr>
      <w:r w:rsidRPr="00EA3B0D">
        <w:t>Додаток</w:t>
      </w:r>
    </w:p>
    <w:p w:rsidR="005519DE" w:rsidRPr="00EA3B0D" w:rsidRDefault="005519DE" w:rsidP="003A7F6F">
      <w:pPr>
        <w:ind w:left="5387"/>
        <w:rPr>
          <w:sz w:val="28"/>
          <w:szCs w:val="28"/>
        </w:rPr>
      </w:pPr>
      <w:r w:rsidRPr="00EA3B0D">
        <w:rPr>
          <w:sz w:val="28"/>
          <w:szCs w:val="28"/>
        </w:rPr>
        <w:t xml:space="preserve">до рішення міської ради </w:t>
      </w:r>
      <w:r>
        <w:rPr>
          <w:sz w:val="28"/>
          <w:szCs w:val="28"/>
        </w:rPr>
        <w:t xml:space="preserve"> </w:t>
      </w:r>
    </w:p>
    <w:p w:rsidR="005519DE" w:rsidRPr="00EA3B0D" w:rsidRDefault="005519DE" w:rsidP="003A7F6F">
      <w:pPr>
        <w:ind w:left="5387"/>
        <w:rPr>
          <w:sz w:val="28"/>
          <w:szCs w:val="28"/>
        </w:rPr>
      </w:pPr>
      <w:r w:rsidRPr="00EA3B0D">
        <w:rPr>
          <w:sz w:val="28"/>
          <w:szCs w:val="28"/>
        </w:rPr>
        <w:t>_______________ №_______</w:t>
      </w:r>
    </w:p>
    <w:p w:rsidR="009265C8" w:rsidRPr="001D3FD0" w:rsidRDefault="009265C8" w:rsidP="003A7F6F">
      <w:pPr>
        <w:pStyle w:val="a8"/>
        <w:spacing w:before="0" w:after="0"/>
        <w:rPr>
          <w:rFonts w:ascii="Times New Roman" w:hAnsi="Times New Roman" w:cs="Times New Roman"/>
          <w:sz w:val="16"/>
          <w:szCs w:val="28"/>
        </w:rPr>
      </w:pPr>
    </w:p>
    <w:p w:rsidR="002E34A8" w:rsidRDefault="009265C8" w:rsidP="003A7F6F">
      <w:pPr>
        <w:ind w:firstLine="720"/>
        <w:jc w:val="center"/>
        <w:rPr>
          <w:b/>
          <w:sz w:val="28"/>
          <w:szCs w:val="28"/>
        </w:rPr>
      </w:pPr>
      <w:r>
        <w:rPr>
          <w:b/>
          <w:sz w:val="28"/>
          <w:szCs w:val="28"/>
        </w:rPr>
        <w:t>Програма розви</w:t>
      </w:r>
      <w:r w:rsidR="002E34A8">
        <w:rPr>
          <w:b/>
          <w:sz w:val="28"/>
          <w:szCs w:val="28"/>
        </w:rPr>
        <w:t>тку фізичної культури та спорту</w:t>
      </w:r>
    </w:p>
    <w:p w:rsidR="009265C8" w:rsidRDefault="009265C8" w:rsidP="003A7F6F">
      <w:pPr>
        <w:ind w:firstLine="720"/>
        <w:jc w:val="center"/>
        <w:rPr>
          <w:b/>
          <w:sz w:val="28"/>
          <w:szCs w:val="28"/>
        </w:rPr>
      </w:pPr>
      <w:r>
        <w:rPr>
          <w:b/>
          <w:sz w:val="28"/>
          <w:szCs w:val="28"/>
        </w:rPr>
        <w:t>Луцької міської територіальної громади на 20</w:t>
      </w:r>
      <w:r>
        <w:rPr>
          <w:b/>
          <w:sz w:val="28"/>
          <w:szCs w:val="28"/>
          <w:lang w:val="ru-RU"/>
        </w:rPr>
        <w:t>21</w:t>
      </w:r>
      <w:r w:rsidR="00833FD7">
        <w:rPr>
          <w:b/>
          <w:sz w:val="28"/>
          <w:szCs w:val="28"/>
        </w:rPr>
        <w:t>–</w:t>
      </w:r>
      <w:r>
        <w:rPr>
          <w:b/>
          <w:sz w:val="28"/>
          <w:szCs w:val="28"/>
        </w:rPr>
        <w:t>202</w:t>
      </w:r>
      <w:r>
        <w:rPr>
          <w:b/>
          <w:sz w:val="28"/>
          <w:szCs w:val="28"/>
          <w:lang w:val="ru-RU"/>
        </w:rPr>
        <w:t>3</w:t>
      </w:r>
      <w:r>
        <w:rPr>
          <w:b/>
          <w:sz w:val="28"/>
          <w:szCs w:val="28"/>
        </w:rPr>
        <w:t xml:space="preserve"> роки</w:t>
      </w:r>
    </w:p>
    <w:p w:rsidR="009265C8" w:rsidRPr="001D3FD0" w:rsidRDefault="009265C8" w:rsidP="003A7F6F">
      <w:pPr>
        <w:ind w:firstLine="720"/>
        <w:jc w:val="center"/>
        <w:rPr>
          <w:b/>
          <w:sz w:val="20"/>
          <w:szCs w:val="28"/>
        </w:rPr>
      </w:pPr>
    </w:p>
    <w:p w:rsidR="001D3FD0" w:rsidRPr="00651E63" w:rsidRDefault="001D3FD0" w:rsidP="001D3FD0">
      <w:pPr>
        <w:jc w:val="center"/>
        <w:rPr>
          <w:b/>
          <w:sz w:val="28"/>
          <w:szCs w:val="28"/>
        </w:rPr>
      </w:pPr>
      <w:r w:rsidRPr="00651E63">
        <w:rPr>
          <w:b/>
          <w:sz w:val="28"/>
          <w:szCs w:val="28"/>
        </w:rPr>
        <w:t>ПАСПОРТ ПРОГРАМИ</w:t>
      </w:r>
    </w:p>
    <w:tbl>
      <w:tblPr>
        <w:tblW w:w="9430"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686"/>
        <w:gridCol w:w="5177"/>
      </w:tblGrid>
      <w:tr w:rsidR="001D3FD0" w:rsidRPr="00BB282E" w:rsidTr="00D308D0">
        <w:trPr>
          <w:trHeight w:val="20"/>
        </w:trPr>
        <w:tc>
          <w:tcPr>
            <w:tcW w:w="567" w:type="dxa"/>
            <w:tcBorders>
              <w:top w:val="single" w:sz="1" w:space="0" w:color="000000"/>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1</w:t>
            </w:r>
          </w:p>
        </w:tc>
        <w:tc>
          <w:tcPr>
            <w:tcW w:w="3686" w:type="dxa"/>
            <w:tcBorders>
              <w:top w:val="single" w:sz="1" w:space="0" w:color="000000"/>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Ініціатор розроблення Програми</w:t>
            </w:r>
          </w:p>
        </w:tc>
        <w:tc>
          <w:tcPr>
            <w:tcW w:w="5177" w:type="dxa"/>
            <w:tcBorders>
              <w:top w:val="single" w:sz="1" w:space="0" w:color="000000"/>
              <w:left w:val="single" w:sz="1" w:space="0" w:color="000000"/>
              <w:bottom w:val="single" w:sz="1" w:space="0" w:color="000000"/>
              <w:right w:val="single" w:sz="1" w:space="0" w:color="000000"/>
            </w:tcBorders>
            <w:shd w:val="clear" w:color="auto" w:fill="auto"/>
          </w:tcPr>
          <w:p w:rsidR="001D3FD0" w:rsidRPr="00651E63" w:rsidRDefault="001D3FD0" w:rsidP="00D308D0">
            <w:pPr>
              <w:rPr>
                <w:sz w:val="27"/>
                <w:szCs w:val="27"/>
              </w:rPr>
            </w:pPr>
            <w:r w:rsidRPr="00651E63">
              <w:rPr>
                <w:sz w:val="27"/>
                <w:szCs w:val="27"/>
              </w:rPr>
              <w:t>Луцька міська рада</w:t>
            </w:r>
          </w:p>
        </w:tc>
      </w:tr>
      <w:tr w:rsidR="001D3FD0" w:rsidRPr="00BB282E" w:rsidTr="00D308D0">
        <w:trPr>
          <w:trHeight w:val="25"/>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2</w:t>
            </w:r>
          </w:p>
        </w:tc>
        <w:tc>
          <w:tcPr>
            <w:tcW w:w="3686" w:type="dxa"/>
            <w:tcBorders>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Дата, номер і назва розпорядчого документа органу виконавчої влади про розроблення Програми</w:t>
            </w:r>
          </w:p>
        </w:tc>
        <w:tc>
          <w:tcPr>
            <w:tcW w:w="5177" w:type="dxa"/>
            <w:tcBorders>
              <w:left w:val="single" w:sz="1" w:space="0" w:color="000000"/>
              <w:bottom w:val="single" w:sz="1" w:space="0" w:color="000000"/>
              <w:right w:val="single" w:sz="1" w:space="0" w:color="000000"/>
            </w:tcBorders>
            <w:shd w:val="clear" w:color="auto" w:fill="auto"/>
          </w:tcPr>
          <w:p w:rsidR="001D3FD0" w:rsidRDefault="001D3FD0" w:rsidP="00D308D0">
            <w:pPr>
              <w:rPr>
                <w:sz w:val="27"/>
                <w:szCs w:val="27"/>
              </w:rPr>
            </w:pPr>
          </w:p>
          <w:p w:rsidR="001D3FD0" w:rsidRDefault="001D3FD0" w:rsidP="00D308D0">
            <w:pPr>
              <w:rPr>
                <w:sz w:val="27"/>
                <w:szCs w:val="27"/>
              </w:rPr>
            </w:pPr>
          </w:p>
          <w:p w:rsidR="001D3FD0" w:rsidRPr="00651E63" w:rsidRDefault="001D3FD0" w:rsidP="00D308D0">
            <w:pPr>
              <w:rPr>
                <w:sz w:val="27"/>
                <w:szCs w:val="27"/>
              </w:rPr>
            </w:pPr>
            <w:r>
              <w:rPr>
                <w:sz w:val="27"/>
                <w:szCs w:val="27"/>
              </w:rPr>
              <w:t>-</w:t>
            </w:r>
          </w:p>
        </w:tc>
      </w:tr>
      <w:tr w:rsidR="001D3FD0" w:rsidRPr="00BB282E" w:rsidTr="00D308D0">
        <w:trPr>
          <w:trHeight w:val="20"/>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3</w:t>
            </w:r>
          </w:p>
        </w:tc>
        <w:tc>
          <w:tcPr>
            <w:tcW w:w="3686" w:type="dxa"/>
            <w:tcBorders>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Розробник Програми</w:t>
            </w:r>
          </w:p>
          <w:p w:rsidR="001D3FD0" w:rsidRPr="00651E63" w:rsidRDefault="001D3FD0" w:rsidP="00D308D0">
            <w:pPr>
              <w:rPr>
                <w:sz w:val="27"/>
                <w:szCs w:val="27"/>
              </w:rPr>
            </w:pPr>
          </w:p>
        </w:tc>
        <w:tc>
          <w:tcPr>
            <w:tcW w:w="5177" w:type="dxa"/>
            <w:tcBorders>
              <w:left w:val="single" w:sz="1" w:space="0" w:color="000000"/>
              <w:bottom w:val="single" w:sz="1" w:space="0" w:color="000000"/>
              <w:right w:val="single" w:sz="1" w:space="0" w:color="000000"/>
            </w:tcBorders>
            <w:shd w:val="clear" w:color="auto" w:fill="auto"/>
          </w:tcPr>
          <w:p w:rsidR="001D3FD0" w:rsidRPr="00651E63" w:rsidRDefault="001D3FD0" w:rsidP="00D308D0">
            <w:pPr>
              <w:jc w:val="both"/>
              <w:rPr>
                <w:sz w:val="27"/>
                <w:szCs w:val="27"/>
              </w:rPr>
            </w:pPr>
            <w:r w:rsidRPr="00651E63">
              <w:rPr>
                <w:sz w:val="27"/>
                <w:szCs w:val="27"/>
              </w:rPr>
              <w:t>Департамент сім`ї, молоді та спорту Луцької міської ради</w:t>
            </w:r>
          </w:p>
        </w:tc>
      </w:tr>
      <w:tr w:rsidR="001D3FD0" w:rsidRPr="00BB282E" w:rsidTr="00D308D0">
        <w:trPr>
          <w:trHeight w:val="20"/>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4</w:t>
            </w:r>
          </w:p>
        </w:tc>
        <w:tc>
          <w:tcPr>
            <w:tcW w:w="3686" w:type="dxa"/>
            <w:tcBorders>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Співрозробник Програми</w:t>
            </w:r>
          </w:p>
          <w:p w:rsidR="001D3FD0" w:rsidRPr="00651E63" w:rsidRDefault="001D3FD0" w:rsidP="00D308D0">
            <w:pPr>
              <w:rPr>
                <w:sz w:val="27"/>
                <w:szCs w:val="27"/>
              </w:rPr>
            </w:pPr>
          </w:p>
        </w:tc>
        <w:tc>
          <w:tcPr>
            <w:tcW w:w="5177" w:type="dxa"/>
            <w:tcBorders>
              <w:left w:val="single" w:sz="1" w:space="0" w:color="000000"/>
              <w:bottom w:val="single" w:sz="1" w:space="0" w:color="000000"/>
              <w:right w:val="single" w:sz="1" w:space="0" w:color="000000"/>
            </w:tcBorders>
            <w:shd w:val="clear" w:color="auto" w:fill="auto"/>
          </w:tcPr>
          <w:p w:rsidR="001D3FD0" w:rsidRPr="00651E63" w:rsidRDefault="001D3FD0" w:rsidP="00D308D0">
            <w:pPr>
              <w:jc w:val="both"/>
              <w:rPr>
                <w:sz w:val="27"/>
                <w:szCs w:val="27"/>
              </w:rPr>
            </w:pPr>
            <w:r w:rsidRPr="00651E63">
              <w:rPr>
                <w:sz w:val="27"/>
                <w:szCs w:val="27"/>
              </w:rPr>
              <w:t>Керівники комунальних закладів фізичної культури та спорту</w:t>
            </w:r>
          </w:p>
        </w:tc>
      </w:tr>
      <w:tr w:rsidR="001D3FD0" w:rsidRPr="00BB282E" w:rsidTr="00D308D0">
        <w:trPr>
          <w:trHeight w:val="20"/>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5</w:t>
            </w:r>
          </w:p>
        </w:tc>
        <w:tc>
          <w:tcPr>
            <w:tcW w:w="3686" w:type="dxa"/>
            <w:tcBorders>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Відповідальний виконавець Програми</w:t>
            </w:r>
          </w:p>
        </w:tc>
        <w:tc>
          <w:tcPr>
            <w:tcW w:w="5177" w:type="dxa"/>
            <w:tcBorders>
              <w:left w:val="single" w:sz="1" w:space="0" w:color="000000"/>
              <w:bottom w:val="single" w:sz="1" w:space="0" w:color="000000"/>
              <w:right w:val="single" w:sz="1" w:space="0" w:color="000000"/>
            </w:tcBorders>
            <w:shd w:val="clear" w:color="auto" w:fill="auto"/>
          </w:tcPr>
          <w:p w:rsidR="001D3FD0" w:rsidRPr="00651E63" w:rsidRDefault="001D3FD0" w:rsidP="00D308D0">
            <w:pPr>
              <w:jc w:val="both"/>
              <w:rPr>
                <w:sz w:val="27"/>
                <w:szCs w:val="27"/>
              </w:rPr>
            </w:pPr>
            <w:r w:rsidRPr="00651E63">
              <w:rPr>
                <w:sz w:val="27"/>
                <w:szCs w:val="27"/>
              </w:rPr>
              <w:t xml:space="preserve">Департамент сім`ї, молоді та спорту Луцької міської ради </w:t>
            </w:r>
          </w:p>
        </w:tc>
      </w:tr>
      <w:tr w:rsidR="001D3FD0" w:rsidRPr="00BB282E" w:rsidTr="00D308D0">
        <w:trPr>
          <w:trHeight w:val="20"/>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6</w:t>
            </w:r>
          </w:p>
        </w:tc>
        <w:tc>
          <w:tcPr>
            <w:tcW w:w="3686" w:type="dxa"/>
            <w:tcBorders>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Учасники Програми</w:t>
            </w:r>
          </w:p>
          <w:p w:rsidR="001D3FD0" w:rsidRPr="00651E63" w:rsidRDefault="001D3FD0" w:rsidP="00D308D0">
            <w:pPr>
              <w:rPr>
                <w:sz w:val="27"/>
                <w:szCs w:val="27"/>
              </w:rPr>
            </w:pPr>
          </w:p>
        </w:tc>
        <w:tc>
          <w:tcPr>
            <w:tcW w:w="5177" w:type="dxa"/>
            <w:tcBorders>
              <w:left w:val="single" w:sz="1" w:space="0" w:color="000000"/>
              <w:bottom w:val="single" w:sz="1" w:space="0" w:color="000000"/>
              <w:right w:val="single" w:sz="1" w:space="0" w:color="000000"/>
            </w:tcBorders>
            <w:shd w:val="clear" w:color="auto" w:fill="auto"/>
          </w:tcPr>
          <w:p w:rsidR="001D3FD0" w:rsidRPr="00651E63" w:rsidRDefault="001D3FD0" w:rsidP="00D308D0">
            <w:pPr>
              <w:jc w:val="both"/>
              <w:rPr>
                <w:sz w:val="27"/>
                <w:szCs w:val="27"/>
              </w:rPr>
            </w:pPr>
            <w:r w:rsidRPr="001D3FD0">
              <w:rPr>
                <w:spacing w:val="-4"/>
                <w:sz w:val="27"/>
                <w:szCs w:val="27"/>
              </w:rPr>
              <w:t>Управління освіти, управління капітального</w:t>
            </w:r>
            <w:r w:rsidRPr="00651E63">
              <w:rPr>
                <w:sz w:val="27"/>
                <w:szCs w:val="27"/>
              </w:rPr>
              <w:t xml:space="preserve"> будівництва, управління охорони здоров'я, департамент житлово-комунального </w:t>
            </w:r>
            <w:r>
              <w:rPr>
                <w:sz w:val="27"/>
                <w:szCs w:val="27"/>
              </w:rPr>
              <w:t>гос-по</w:t>
            </w:r>
            <w:r w:rsidRPr="00651E63">
              <w:rPr>
                <w:sz w:val="27"/>
                <w:szCs w:val="27"/>
              </w:rPr>
              <w:t>дарства, департамент фінансів та бюджету, управління земельних ресурсів, управління містобудування та архітектури, управління міжнародного співробітництва та проектної діяльності, відділ інформа</w:t>
            </w:r>
            <w:r w:rsidR="00802960">
              <w:rPr>
                <w:sz w:val="27"/>
                <w:szCs w:val="27"/>
              </w:rPr>
              <w:t>-</w:t>
            </w:r>
            <w:r w:rsidRPr="00651E63">
              <w:rPr>
                <w:sz w:val="27"/>
                <w:szCs w:val="27"/>
              </w:rPr>
              <w:t>ційної роботи міської ради, комунальний заклад «Луцький міський центр фізичного здоров'я населення “Спорт для всіх” Луцької міської ради»</w:t>
            </w:r>
          </w:p>
        </w:tc>
      </w:tr>
      <w:tr w:rsidR="001D3FD0" w:rsidRPr="00BB282E" w:rsidTr="00D308D0">
        <w:trPr>
          <w:trHeight w:val="20"/>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7</w:t>
            </w:r>
          </w:p>
        </w:tc>
        <w:tc>
          <w:tcPr>
            <w:tcW w:w="3686" w:type="dxa"/>
            <w:tcBorders>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Термін реалізації Програми</w:t>
            </w:r>
          </w:p>
        </w:tc>
        <w:tc>
          <w:tcPr>
            <w:tcW w:w="5177" w:type="dxa"/>
            <w:tcBorders>
              <w:left w:val="single" w:sz="1" w:space="0" w:color="000000"/>
              <w:bottom w:val="single" w:sz="1" w:space="0" w:color="000000"/>
              <w:right w:val="single" w:sz="1" w:space="0" w:color="000000"/>
            </w:tcBorders>
            <w:shd w:val="clear" w:color="auto" w:fill="auto"/>
          </w:tcPr>
          <w:p w:rsidR="001D3FD0" w:rsidRPr="00651E63" w:rsidRDefault="001D3FD0" w:rsidP="00D308D0">
            <w:pPr>
              <w:rPr>
                <w:sz w:val="27"/>
                <w:szCs w:val="27"/>
              </w:rPr>
            </w:pPr>
            <w:r w:rsidRPr="00651E63">
              <w:rPr>
                <w:sz w:val="27"/>
                <w:szCs w:val="27"/>
              </w:rPr>
              <w:t>2021–2023 роки</w:t>
            </w:r>
          </w:p>
        </w:tc>
      </w:tr>
      <w:tr w:rsidR="001D3FD0" w:rsidRPr="00BB282E" w:rsidTr="00D308D0">
        <w:trPr>
          <w:trHeight w:val="20"/>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8</w:t>
            </w:r>
          </w:p>
        </w:tc>
        <w:tc>
          <w:tcPr>
            <w:tcW w:w="3686" w:type="dxa"/>
            <w:tcBorders>
              <w:left w:val="single" w:sz="1" w:space="0" w:color="000000"/>
              <w:bottom w:val="single" w:sz="1" w:space="0" w:color="000000"/>
            </w:tcBorders>
            <w:shd w:val="clear" w:color="auto" w:fill="auto"/>
          </w:tcPr>
          <w:p w:rsidR="001D3FD0" w:rsidRPr="00651E63" w:rsidRDefault="00493E31" w:rsidP="00D308D0">
            <w:pPr>
              <w:rPr>
                <w:sz w:val="27"/>
                <w:szCs w:val="27"/>
              </w:rPr>
            </w:pPr>
            <w:r>
              <w:rPr>
                <w:sz w:val="27"/>
                <w:szCs w:val="27"/>
              </w:rPr>
              <w:t>Загальний о</w:t>
            </w:r>
            <w:bookmarkStart w:id="0" w:name="_GoBack"/>
            <w:bookmarkEnd w:id="0"/>
            <w:r w:rsidR="001D3FD0" w:rsidRPr="00651E63">
              <w:rPr>
                <w:sz w:val="27"/>
                <w:szCs w:val="27"/>
              </w:rPr>
              <w:t>б</w:t>
            </w:r>
            <w:r w:rsidR="001D3FD0">
              <w:rPr>
                <w:sz w:val="27"/>
                <w:szCs w:val="27"/>
              </w:rPr>
              <w:t>сяг фінансових ресурсів, необхідних для реалізації Програми, всього</w:t>
            </w:r>
          </w:p>
        </w:tc>
        <w:tc>
          <w:tcPr>
            <w:tcW w:w="5177" w:type="dxa"/>
            <w:tcBorders>
              <w:left w:val="single" w:sz="1" w:space="0" w:color="000000"/>
              <w:bottom w:val="single" w:sz="1" w:space="0" w:color="000000"/>
              <w:right w:val="single" w:sz="1" w:space="0" w:color="000000"/>
            </w:tcBorders>
            <w:shd w:val="clear" w:color="auto" w:fill="auto"/>
          </w:tcPr>
          <w:p w:rsidR="001D3FD0" w:rsidRPr="00651E63" w:rsidRDefault="001D3FD0" w:rsidP="00D308D0">
            <w:pPr>
              <w:rPr>
                <w:sz w:val="27"/>
                <w:szCs w:val="27"/>
              </w:rPr>
            </w:pPr>
          </w:p>
          <w:p w:rsidR="001D3FD0" w:rsidRPr="00651E63" w:rsidRDefault="001D3FD0" w:rsidP="00D308D0">
            <w:pPr>
              <w:rPr>
                <w:sz w:val="27"/>
                <w:szCs w:val="27"/>
              </w:rPr>
            </w:pPr>
            <w:r w:rsidRPr="00651E63">
              <w:rPr>
                <w:sz w:val="27"/>
                <w:szCs w:val="27"/>
              </w:rPr>
              <w:t xml:space="preserve">248 655,0 </w:t>
            </w:r>
            <w:r>
              <w:rPr>
                <w:sz w:val="27"/>
                <w:szCs w:val="27"/>
              </w:rPr>
              <w:t>тис. грн</w:t>
            </w:r>
          </w:p>
        </w:tc>
      </w:tr>
      <w:tr w:rsidR="001D3FD0" w:rsidRPr="00BB282E" w:rsidTr="00D308D0">
        <w:trPr>
          <w:trHeight w:val="238"/>
        </w:trPr>
        <w:tc>
          <w:tcPr>
            <w:tcW w:w="9430" w:type="dxa"/>
            <w:gridSpan w:val="3"/>
            <w:tcBorders>
              <w:left w:val="single" w:sz="1" w:space="0" w:color="000000"/>
              <w:bottom w:val="single" w:sz="1" w:space="0" w:color="000000"/>
              <w:right w:val="single" w:sz="1" w:space="0" w:color="000000"/>
            </w:tcBorders>
            <w:shd w:val="clear" w:color="auto" w:fill="auto"/>
          </w:tcPr>
          <w:p w:rsidR="001D3FD0" w:rsidRPr="00651E63" w:rsidRDefault="001D3FD0" w:rsidP="00D308D0">
            <w:pPr>
              <w:rPr>
                <w:sz w:val="27"/>
                <w:szCs w:val="27"/>
              </w:rPr>
            </w:pPr>
            <w:r>
              <w:rPr>
                <w:sz w:val="27"/>
                <w:szCs w:val="27"/>
              </w:rPr>
              <w:t xml:space="preserve">        </w:t>
            </w:r>
            <w:r w:rsidRPr="00651E63">
              <w:rPr>
                <w:sz w:val="27"/>
                <w:szCs w:val="27"/>
              </w:rPr>
              <w:t>у тому числі:</w:t>
            </w:r>
          </w:p>
        </w:tc>
      </w:tr>
      <w:tr w:rsidR="001D3FD0" w:rsidRPr="00BB282E" w:rsidTr="00D308D0">
        <w:trPr>
          <w:trHeight w:val="20"/>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8.1</w:t>
            </w:r>
          </w:p>
        </w:tc>
        <w:tc>
          <w:tcPr>
            <w:tcW w:w="3686" w:type="dxa"/>
            <w:tcBorders>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коштів бюджету міської територіальної громади</w:t>
            </w:r>
          </w:p>
        </w:tc>
        <w:tc>
          <w:tcPr>
            <w:tcW w:w="5177" w:type="dxa"/>
            <w:tcBorders>
              <w:left w:val="single" w:sz="1" w:space="0" w:color="000000"/>
              <w:bottom w:val="single" w:sz="1" w:space="0" w:color="000000"/>
              <w:right w:val="single" w:sz="1" w:space="0" w:color="000000"/>
            </w:tcBorders>
            <w:shd w:val="clear" w:color="auto" w:fill="auto"/>
          </w:tcPr>
          <w:p w:rsidR="001D3FD0" w:rsidRPr="00651E63" w:rsidRDefault="001D3FD0" w:rsidP="00D308D0">
            <w:pPr>
              <w:rPr>
                <w:sz w:val="27"/>
                <w:szCs w:val="27"/>
              </w:rPr>
            </w:pPr>
            <w:r w:rsidRPr="00651E63">
              <w:rPr>
                <w:sz w:val="27"/>
                <w:szCs w:val="27"/>
              </w:rPr>
              <w:t>248 655,0</w:t>
            </w:r>
            <w:r>
              <w:rPr>
                <w:sz w:val="27"/>
                <w:szCs w:val="27"/>
              </w:rPr>
              <w:t xml:space="preserve"> тис. грн</w:t>
            </w:r>
          </w:p>
          <w:p w:rsidR="001D3FD0" w:rsidRPr="00651E63" w:rsidRDefault="001D3FD0" w:rsidP="00D308D0">
            <w:pPr>
              <w:rPr>
                <w:sz w:val="27"/>
                <w:szCs w:val="27"/>
              </w:rPr>
            </w:pPr>
          </w:p>
        </w:tc>
      </w:tr>
      <w:tr w:rsidR="001D3FD0" w:rsidRPr="00BB282E" w:rsidTr="00D308D0">
        <w:trPr>
          <w:trHeight w:val="20"/>
        </w:trPr>
        <w:tc>
          <w:tcPr>
            <w:tcW w:w="567" w:type="dxa"/>
            <w:tcBorders>
              <w:left w:val="single" w:sz="1" w:space="0" w:color="000000"/>
              <w:bottom w:val="single" w:sz="1" w:space="0" w:color="000000"/>
            </w:tcBorders>
            <w:shd w:val="clear" w:color="auto" w:fill="auto"/>
          </w:tcPr>
          <w:p w:rsidR="001D3FD0" w:rsidRPr="00651E63" w:rsidRDefault="001D3FD0" w:rsidP="00D308D0">
            <w:pPr>
              <w:jc w:val="center"/>
              <w:rPr>
                <w:sz w:val="27"/>
                <w:szCs w:val="27"/>
              </w:rPr>
            </w:pPr>
            <w:r w:rsidRPr="00651E63">
              <w:rPr>
                <w:sz w:val="27"/>
                <w:szCs w:val="27"/>
              </w:rPr>
              <w:t>8.2</w:t>
            </w:r>
          </w:p>
        </w:tc>
        <w:tc>
          <w:tcPr>
            <w:tcW w:w="3686" w:type="dxa"/>
            <w:tcBorders>
              <w:left w:val="single" w:sz="1" w:space="0" w:color="000000"/>
              <w:bottom w:val="single" w:sz="1" w:space="0" w:color="000000"/>
            </w:tcBorders>
            <w:shd w:val="clear" w:color="auto" w:fill="auto"/>
          </w:tcPr>
          <w:p w:rsidR="001D3FD0" w:rsidRPr="00651E63" w:rsidRDefault="001D3FD0" w:rsidP="00D308D0">
            <w:pPr>
              <w:rPr>
                <w:sz w:val="27"/>
                <w:szCs w:val="27"/>
              </w:rPr>
            </w:pPr>
            <w:r w:rsidRPr="00651E63">
              <w:rPr>
                <w:sz w:val="27"/>
                <w:szCs w:val="27"/>
              </w:rPr>
              <w:t>коштів інших джерел  </w:t>
            </w:r>
          </w:p>
        </w:tc>
        <w:tc>
          <w:tcPr>
            <w:tcW w:w="5177" w:type="dxa"/>
            <w:tcBorders>
              <w:left w:val="single" w:sz="1" w:space="0" w:color="000000"/>
              <w:bottom w:val="single" w:sz="1" w:space="0" w:color="000000"/>
              <w:right w:val="single" w:sz="1" w:space="0" w:color="000000"/>
            </w:tcBorders>
            <w:shd w:val="clear" w:color="auto" w:fill="auto"/>
          </w:tcPr>
          <w:p w:rsidR="001D3FD0" w:rsidRPr="00651E63" w:rsidRDefault="001D3FD0" w:rsidP="00D308D0">
            <w:pPr>
              <w:rPr>
                <w:sz w:val="27"/>
                <w:szCs w:val="27"/>
              </w:rPr>
            </w:pPr>
            <w:r w:rsidRPr="00651E63">
              <w:rPr>
                <w:sz w:val="27"/>
                <w:szCs w:val="27"/>
              </w:rPr>
              <w:tab/>
            </w:r>
            <w:r w:rsidRPr="00651E63">
              <w:rPr>
                <w:sz w:val="27"/>
                <w:szCs w:val="27"/>
              </w:rPr>
              <w:tab/>
              <w:t xml:space="preserve"> -</w:t>
            </w:r>
          </w:p>
        </w:tc>
      </w:tr>
    </w:tbl>
    <w:p w:rsidR="00802960" w:rsidRDefault="00802960" w:rsidP="00802960">
      <w:pPr>
        <w:ind w:firstLine="567"/>
        <w:jc w:val="both"/>
        <w:rPr>
          <w:b/>
          <w:sz w:val="28"/>
          <w:szCs w:val="28"/>
        </w:rPr>
      </w:pPr>
    </w:p>
    <w:p w:rsidR="00802960" w:rsidRPr="00651E63" w:rsidRDefault="00802960" w:rsidP="00802960">
      <w:pPr>
        <w:ind w:firstLine="567"/>
        <w:jc w:val="both"/>
        <w:rPr>
          <w:b/>
          <w:sz w:val="28"/>
          <w:szCs w:val="28"/>
        </w:rPr>
      </w:pPr>
      <w:r w:rsidRPr="004B5BE6">
        <w:rPr>
          <w:b/>
          <w:sz w:val="28"/>
          <w:szCs w:val="28"/>
        </w:rPr>
        <w:lastRenderedPageBreak/>
        <w:t>1.</w:t>
      </w:r>
      <w:r>
        <w:rPr>
          <w:b/>
          <w:color w:val="FF0000"/>
          <w:sz w:val="28"/>
          <w:szCs w:val="28"/>
        </w:rPr>
        <w:t> </w:t>
      </w:r>
      <w:r w:rsidRPr="00651E63">
        <w:rPr>
          <w:b/>
          <w:sz w:val="28"/>
          <w:szCs w:val="28"/>
        </w:rPr>
        <w:t>Визначення проблеми, на розв'язання якої спрямована Програма</w:t>
      </w:r>
    </w:p>
    <w:p w:rsidR="00802960" w:rsidRPr="00651E63" w:rsidRDefault="00802960" w:rsidP="00802960">
      <w:pPr>
        <w:ind w:firstLine="709"/>
        <w:jc w:val="both"/>
        <w:rPr>
          <w:sz w:val="28"/>
          <w:szCs w:val="28"/>
        </w:rPr>
      </w:pPr>
    </w:p>
    <w:p w:rsidR="00802960" w:rsidRPr="00651E63" w:rsidRDefault="00802960" w:rsidP="00802960">
      <w:pPr>
        <w:ind w:firstLine="709"/>
        <w:jc w:val="both"/>
        <w:rPr>
          <w:sz w:val="28"/>
          <w:szCs w:val="28"/>
        </w:rPr>
      </w:pPr>
      <w:r w:rsidRPr="00651E63">
        <w:rPr>
          <w:sz w:val="28"/>
          <w:szCs w:val="28"/>
        </w:rPr>
        <w:t>Численними науковими дослідженнями доведено, що рухова активність значною мірою сприяє дотриманню людиною здорового способу життя, а також в окремих випадках зменшенню негативного впливу на організм людини шкідливих звичок, підвищенню стресостійкості та відволікає від асоціальної поведінки. Рухова активність населення та розвиток видів спорту є генеруючим і стимулюючим чинником у системі здорового способу життя, має важливе значення для вдосконалення фізичного розвитку і підготовленості особи, профілактики надмірної ваги, а також сприяє зменшенню ризику виникнення серцево-судинних захворювань, діабету, остеопорозу, окремих онкологічних захворювань та депресії. Оздоровча рухова активність та</w:t>
      </w:r>
      <w:r>
        <w:rPr>
          <w:sz w:val="28"/>
          <w:szCs w:val="28"/>
        </w:rPr>
        <w:t xml:space="preserve"> розвиток видів спорту сприяють</w:t>
      </w:r>
      <w:r w:rsidRPr="00651E63">
        <w:rPr>
          <w:sz w:val="28"/>
          <w:szCs w:val="28"/>
        </w:rPr>
        <w:t xml:space="preserve"> і розвитку економіки та суспільства загалом. За інформацією Всесвітньої організації охорони здоров'я, відсутність належної рухової активності населення призводить до економічних збитків у розмірі 150–300 євро на одну особу за рік. </w:t>
      </w:r>
    </w:p>
    <w:p w:rsidR="00802960" w:rsidRPr="00651E63" w:rsidRDefault="00802960" w:rsidP="00802960">
      <w:pPr>
        <w:ind w:firstLine="709"/>
        <w:jc w:val="both"/>
        <w:rPr>
          <w:sz w:val="28"/>
          <w:szCs w:val="28"/>
        </w:rPr>
      </w:pPr>
      <w:r w:rsidRPr="00651E63">
        <w:rPr>
          <w:sz w:val="28"/>
          <w:szCs w:val="28"/>
        </w:rPr>
        <w:t>Недостатній рівень організовано</w:t>
      </w:r>
      <w:r>
        <w:rPr>
          <w:sz w:val="28"/>
          <w:szCs w:val="28"/>
        </w:rPr>
        <w:t xml:space="preserve">ї рухової активності населення </w:t>
      </w:r>
      <w:r w:rsidRPr="00651E63">
        <w:rPr>
          <w:sz w:val="28"/>
          <w:szCs w:val="28"/>
        </w:rPr>
        <w:t>спричинений низьким рівнем самосвідомості та відповідальності населення за власне здоров'я, недоліками нормативно-правового та організаційно-управлінського характеру; обмеженістю ресурсного забезпечення (фінансового, матеріально-технічного, кадрового, науково-методичного та інформаційно-пропагандистського), відсутністю пе</w:t>
      </w:r>
      <w:r>
        <w:rPr>
          <w:sz w:val="28"/>
          <w:szCs w:val="28"/>
        </w:rPr>
        <w:t xml:space="preserve">рсональної відповідальності на </w:t>
      </w:r>
      <w:r w:rsidRPr="00651E63">
        <w:rPr>
          <w:sz w:val="28"/>
          <w:szCs w:val="28"/>
        </w:rPr>
        <w:t xml:space="preserve">усіх рівнях за створення умов для формування здоров'я населення шляхом залучення його до здорового способу життя. </w:t>
      </w:r>
    </w:p>
    <w:p w:rsidR="00802960" w:rsidRPr="00651E63" w:rsidRDefault="00802960" w:rsidP="00802960">
      <w:pPr>
        <w:ind w:firstLine="709"/>
        <w:jc w:val="both"/>
        <w:rPr>
          <w:sz w:val="28"/>
          <w:szCs w:val="28"/>
        </w:rPr>
      </w:pPr>
      <w:r w:rsidRPr="00651E63">
        <w:rPr>
          <w:sz w:val="28"/>
          <w:szCs w:val="28"/>
        </w:rPr>
        <w:t xml:space="preserve">Низький рівень усвідомлення цінності здоров'я як власного капіталу, перебування переважної більшості населення в умовах соціально-економічної нестабільності призвели до створення несприятливих для ведення здорового способу життя умов. </w:t>
      </w:r>
    </w:p>
    <w:p w:rsidR="00802960" w:rsidRPr="008E75B0" w:rsidRDefault="00802960" w:rsidP="00802960">
      <w:pPr>
        <w:ind w:firstLine="709"/>
        <w:jc w:val="both"/>
        <w:rPr>
          <w:color w:val="FF0000"/>
          <w:sz w:val="28"/>
          <w:szCs w:val="28"/>
        </w:rPr>
      </w:pPr>
    </w:p>
    <w:p w:rsidR="00802960" w:rsidRPr="00651E63" w:rsidRDefault="00802960" w:rsidP="00802960">
      <w:pPr>
        <w:jc w:val="center"/>
        <w:rPr>
          <w:b/>
          <w:sz w:val="28"/>
          <w:szCs w:val="28"/>
        </w:rPr>
      </w:pPr>
      <w:r w:rsidRPr="004B5BE6">
        <w:rPr>
          <w:b/>
          <w:sz w:val="28"/>
          <w:szCs w:val="28"/>
        </w:rPr>
        <w:t>2.</w:t>
      </w:r>
      <w:r w:rsidRPr="00651E63">
        <w:rPr>
          <w:b/>
          <w:sz w:val="28"/>
          <w:szCs w:val="28"/>
        </w:rPr>
        <w:t xml:space="preserve"> Визначення Мети</w:t>
      </w:r>
    </w:p>
    <w:p w:rsidR="00802960" w:rsidRDefault="00802960" w:rsidP="00802960">
      <w:pPr>
        <w:pStyle w:val="a7"/>
        <w:spacing w:before="0" w:line="0" w:lineRule="atLeast"/>
        <w:ind w:firstLine="709"/>
        <w:jc w:val="both"/>
        <w:rPr>
          <w:rFonts w:ascii="Times New Roman" w:hAnsi="Times New Roman" w:cs="Times New Roman"/>
          <w:sz w:val="28"/>
          <w:szCs w:val="28"/>
        </w:rPr>
      </w:pPr>
    </w:p>
    <w:p w:rsidR="00802960" w:rsidRPr="00E7417F" w:rsidRDefault="00802960" w:rsidP="00802960">
      <w:pPr>
        <w:pStyle w:val="a7"/>
        <w:spacing w:before="0" w:line="0" w:lineRule="atLeast"/>
        <w:ind w:firstLine="709"/>
        <w:jc w:val="both"/>
        <w:rPr>
          <w:rFonts w:ascii="Times New Roman" w:hAnsi="Times New Roman" w:cs="Times New Roman"/>
          <w:spacing w:val="-4"/>
          <w:sz w:val="28"/>
          <w:szCs w:val="28"/>
        </w:rPr>
      </w:pPr>
      <w:r w:rsidRPr="00E7417F">
        <w:rPr>
          <w:rFonts w:ascii="Times New Roman" w:hAnsi="Times New Roman" w:cs="Times New Roman"/>
          <w:spacing w:val="-4"/>
          <w:sz w:val="28"/>
          <w:szCs w:val="28"/>
        </w:rPr>
        <w:t xml:space="preserve">Мета Програми полягає у створенні умов та відведення фізичній культурі та спорту провідної ролі, як важливого фактора для впровадження здорового способу життя, формування мотивацій та традицій щодо всебічного гармонійного розвитку, профілактики захворювань, сприяння досягненню фізичної та духовної досконалості людини, розвитку видів спорту в </w:t>
      </w:r>
      <w:r>
        <w:rPr>
          <w:rFonts w:ascii="Times New Roman" w:hAnsi="Times New Roman" w:cs="Times New Roman"/>
          <w:spacing w:val="-4"/>
          <w:sz w:val="28"/>
          <w:szCs w:val="28"/>
        </w:rPr>
        <w:t>громаді</w:t>
      </w:r>
      <w:r w:rsidRPr="00E7417F">
        <w:rPr>
          <w:rFonts w:ascii="Times New Roman" w:hAnsi="Times New Roman" w:cs="Times New Roman"/>
          <w:spacing w:val="-4"/>
          <w:sz w:val="28"/>
          <w:szCs w:val="28"/>
        </w:rPr>
        <w:t>.</w:t>
      </w:r>
    </w:p>
    <w:p w:rsidR="00802960" w:rsidRDefault="00802960" w:rsidP="00802960">
      <w:pPr>
        <w:pStyle w:val="a7"/>
        <w:ind w:firstLine="709"/>
        <w:jc w:val="both"/>
        <w:rPr>
          <w:rFonts w:ascii="Times New Roman" w:hAnsi="Times New Roman" w:cs="Times New Roman"/>
          <w:sz w:val="28"/>
          <w:szCs w:val="28"/>
        </w:rPr>
      </w:pPr>
    </w:p>
    <w:p w:rsidR="00802960" w:rsidRDefault="00802960" w:rsidP="00802960">
      <w:pPr>
        <w:spacing w:line="200" w:lineRule="atLeast"/>
        <w:ind w:firstLine="709"/>
        <w:jc w:val="center"/>
        <w:rPr>
          <w:b/>
          <w:bCs/>
          <w:color w:val="000000"/>
          <w:sz w:val="28"/>
          <w:szCs w:val="28"/>
        </w:rPr>
      </w:pPr>
      <w:r w:rsidRPr="004B5BE6">
        <w:rPr>
          <w:b/>
          <w:bCs/>
          <w:sz w:val="28"/>
          <w:szCs w:val="28"/>
        </w:rPr>
        <w:t>3.</w:t>
      </w:r>
      <w:r>
        <w:rPr>
          <w:b/>
          <w:bCs/>
          <w:color w:val="FF0000"/>
          <w:sz w:val="28"/>
          <w:szCs w:val="28"/>
        </w:rPr>
        <w:t> </w:t>
      </w:r>
      <w:r>
        <w:rPr>
          <w:b/>
          <w:bCs/>
          <w:color w:val="000000"/>
          <w:sz w:val="28"/>
          <w:szCs w:val="28"/>
        </w:rPr>
        <w:t xml:space="preserve">Обґрунтування шляхів і засобів розв’язання проблеми, </w:t>
      </w:r>
    </w:p>
    <w:p w:rsidR="00802960" w:rsidRDefault="00802960" w:rsidP="00802960">
      <w:pPr>
        <w:spacing w:line="200" w:lineRule="atLeast"/>
        <w:ind w:firstLine="709"/>
        <w:jc w:val="center"/>
        <w:rPr>
          <w:sz w:val="28"/>
          <w:szCs w:val="28"/>
        </w:rPr>
      </w:pPr>
      <w:r>
        <w:rPr>
          <w:b/>
          <w:bCs/>
          <w:color w:val="000000"/>
          <w:sz w:val="28"/>
          <w:szCs w:val="28"/>
        </w:rPr>
        <w:t xml:space="preserve">обсягів та джерел фінансування </w:t>
      </w:r>
    </w:p>
    <w:p w:rsidR="00802960" w:rsidRDefault="00802960" w:rsidP="00802960">
      <w:pPr>
        <w:tabs>
          <w:tab w:val="left" w:pos="735"/>
        </w:tabs>
        <w:ind w:firstLine="709"/>
        <w:jc w:val="both"/>
        <w:rPr>
          <w:sz w:val="28"/>
          <w:szCs w:val="28"/>
        </w:rPr>
      </w:pPr>
    </w:p>
    <w:p w:rsidR="00802960" w:rsidRDefault="00802960" w:rsidP="00802960">
      <w:pPr>
        <w:tabs>
          <w:tab w:val="left" w:pos="735"/>
        </w:tabs>
        <w:ind w:firstLine="709"/>
        <w:jc w:val="both"/>
        <w:rPr>
          <w:sz w:val="28"/>
          <w:szCs w:val="28"/>
        </w:rPr>
      </w:pPr>
      <w:r>
        <w:rPr>
          <w:sz w:val="28"/>
          <w:szCs w:val="28"/>
        </w:rPr>
        <w:t xml:space="preserve">Збільшення обсягів рухової активності населення та розвиток видів спорту передбачає: </w:t>
      </w:r>
    </w:p>
    <w:p w:rsidR="00802960" w:rsidRDefault="00802960" w:rsidP="00802960">
      <w:pPr>
        <w:ind w:firstLine="709"/>
        <w:jc w:val="both"/>
        <w:rPr>
          <w:sz w:val="28"/>
          <w:szCs w:val="28"/>
        </w:rPr>
      </w:pPr>
      <w:r>
        <w:rPr>
          <w:sz w:val="28"/>
          <w:szCs w:val="28"/>
        </w:rPr>
        <w:lastRenderedPageBreak/>
        <w:t>- удосконалення форм залучення різних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організації активного дозвілля жителів Луцької міської територіальної громади;</w:t>
      </w:r>
    </w:p>
    <w:p w:rsidR="00802960" w:rsidRDefault="00802960" w:rsidP="00802960">
      <w:pPr>
        <w:ind w:firstLine="709"/>
        <w:jc w:val="both"/>
        <w:rPr>
          <w:sz w:val="28"/>
          <w:szCs w:val="28"/>
        </w:rPr>
      </w:pPr>
      <w:r>
        <w:rPr>
          <w:sz w:val="28"/>
          <w:szCs w:val="28"/>
        </w:rPr>
        <w:t>- зміцнення матеріально-технічної бази закладів дитячо-юнацького та резервного спорту;</w:t>
      </w:r>
    </w:p>
    <w:p w:rsidR="00802960" w:rsidRDefault="00802960" w:rsidP="00802960">
      <w:pPr>
        <w:ind w:firstLine="709"/>
        <w:jc w:val="both"/>
        <w:rPr>
          <w:sz w:val="28"/>
          <w:szCs w:val="28"/>
        </w:rPr>
      </w:pPr>
      <w:r>
        <w:rPr>
          <w:sz w:val="28"/>
          <w:szCs w:val="28"/>
        </w:rPr>
        <w:t>- розбудови спортивної інфраструктури шляхом будівництва спортивних споруд або реконструкції та модернізації діючих, зокрема щорічного будівництва багатофункціональних майданчиків;</w:t>
      </w:r>
    </w:p>
    <w:p w:rsidR="00802960" w:rsidRDefault="00802960" w:rsidP="00802960">
      <w:pPr>
        <w:ind w:firstLine="709"/>
        <w:jc w:val="both"/>
        <w:rPr>
          <w:sz w:val="28"/>
          <w:szCs w:val="28"/>
        </w:rPr>
      </w:pPr>
      <w:r>
        <w:rPr>
          <w:sz w:val="28"/>
          <w:szCs w:val="28"/>
        </w:rPr>
        <w:t>- формування у населення традицій та мотивації щодо занять фізичною культурою і спортом як важливих складових забезпечення здорового способу життя;</w:t>
      </w:r>
    </w:p>
    <w:p w:rsidR="00802960" w:rsidRDefault="00802960" w:rsidP="00802960">
      <w:pPr>
        <w:ind w:firstLine="709"/>
        <w:jc w:val="both"/>
        <w:rPr>
          <w:sz w:val="28"/>
          <w:szCs w:val="28"/>
        </w:rPr>
      </w:pPr>
      <w:r>
        <w:rPr>
          <w:sz w:val="28"/>
          <w:szCs w:val="28"/>
        </w:rPr>
        <w:t>- забезпечення розвитку видів спорту шляхом підтримки дитячого, дитячо-юнацького, резервного спорту, спорту вищих досягнень,</w:t>
      </w:r>
    </w:p>
    <w:p w:rsidR="00802960" w:rsidRDefault="00802960" w:rsidP="00802960">
      <w:pPr>
        <w:ind w:firstLine="709"/>
        <w:jc w:val="both"/>
        <w:rPr>
          <w:sz w:val="28"/>
          <w:szCs w:val="28"/>
        </w:rPr>
      </w:pPr>
      <w:r>
        <w:rPr>
          <w:sz w:val="28"/>
          <w:szCs w:val="28"/>
        </w:rPr>
        <w:t>- забезпечення об’єднання зусиль щодо розвитку фізичної культури і спорту органів місцевого самоврядування, громадських організацій, фізичних та юридичних осіб;</w:t>
      </w:r>
    </w:p>
    <w:p w:rsidR="00802960" w:rsidRDefault="00802960" w:rsidP="00802960">
      <w:pPr>
        <w:ind w:firstLine="709"/>
        <w:jc w:val="both"/>
        <w:rPr>
          <w:sz w:val="28"/>
          <w:szCs w:val="28"/>
        </w:rPr>
      </w:pPr>
      <w:r>
        <w:rPr>
          <w:sz w:val="28"/>
          <w:szCs w:val="28"/>
        </w:rPr>
        <w:t>- проведення фізкультурно-оздоровчої та спортивної роботи в усіх навчальних закладах, за місцем проживання, роботи та у місцях масового відпочинку громадян;</w:t>
      </w:r>
    </w:p>
    <w:p w:rsidR="00802960" w:rsidRDefault="00802960" w:rsidP="00802960">
      <w:pPr>
        <w:ind w:firstLine="709"/>
        <w:jc w:val="both"/>
        <w:rPr>
          <w:sz w:val="28"/>
          <w:szCs w:val="28"/>
        </w:rPr>
      </w:pPr>
      <w:r>
        <w:rPr>
          <w:sz w:val="28"/>
          <w:szCs w:val="28"/>
        </w:rPr>
        <w:t xml:space="preserve">- популяризація здорового способу життя та подолання стану суспільної байдужості до здоров'я нації; </w:t>
      </w:r>
    </w:p>
    <w:p w:rsidR="00802960" w:rsidRDefault="00802960" w:rsidP="00802960">
      <w:pPr>
        <w:ind w:firstLine="709"/>
        <w:jc w:val="both"/>
        <w:rPr>
          <w:sz w:val="28"/>
          <w:szCs w:val="28"/>
        </w:rPr>
      </w:pPr>
      <w:r>
        <w:rPr>
          <w:sz w:val="28"/>
          <w:szCs w:val="28"/>
        </w:rPr>
        <w:t>- побудови тісних взаємовідносин між органами місцевого самоврядування та громадськими організаціями фізкультурно-спортивної спрямованості, спортивними клубами, закладами фізичної культури та спорту різних форм власності, автономності федерацій з видів спорту;</w:t>
      </w:r>
    </w:p>
    <w:p w:rsidR="00802960" w:rsidRDefault="00802960" w:rsidP="00802960">
      <w:pPr>
        <w:ind w:firstLine="709"/>
        <w:jc w:val="both"/>
        <w:rPr>
          <w:sz w:val="28"/>
          <w:szCs w:val="28"/>
        </w:rPr>
      </w:pPr>
      <w:r>
        <w:rPr>
          <w:sz w:val="28"/>
          <w:szCs w:val="28"/>
        </w:rPr>
        <w:t>- підвищення ролі засобів масової інформації у формуванні здорового способу життя;</w:t>
      </w:r>
    </w:p>
    <w:p w:rsidR="00802960" w:rsidRDefault="00802960" w:rsidP="00802960">
      <w:pPr>
        <w:ind w:firstLine="709"/>
        <w:jc w:val="both"/>
        <w:rPr>
          <w:sz w:val="28"/>
          <w:szCs w:val="28"/>
        </w:rPr>
      </w:pPr>
      <w:r>
        <w:rPr>
          <w:sz w:val="28"/>
          <w:szCs w:val="28"/>
        </w:rPr>
        <w:t>- залучення інвестицій в розвиток фізичної культури та спорту, участь у грантових проєктах;</w:t>
      </w:r>
    </w:p>
    <w:p w:rsidR="00802960" w:rsidRDefault="00802960" w:rsidP="00802960">
      <w:pPr>
        <w:ind w:firstLine="709"/>
        <w:jc w:val="both"/>
        <w:rPr>
          <w:sz w:val="28"/>
          <w:szCs w:val="28"/>
        </w:rPr>
      </w:pPr>
      <w:r>
        <w:rPr>
          <w:sz w:val="28"/>
          <w:szCs w:val="28"/>
        </w:rPr>
        <w:t>- покращення соціально-побутових умов кращим спортсменам Луцької міської територіальної громади.</w:t>
      </w:r>
    </w:p>
    <w:p w:rsidR="00802960" w:rsidRDefault="00802960" w:rsidP="00802960">
      <w:pPr>
        <w:pStyle w:val="a5"/>
        <w:spacing w:after="0"/>
        <w:ind w:firstLine="709"/>
        <w:jc w:val="both"/>
        <w:rPr>
          <w:sz w:val="28"/>
          <w:szCs w:val="28"/>
        </w:rPr>
      </w:pPr>
      <w:r>
        <w:rPr>
          <w:sz w:val="28"/>
          <w:szCs w:val="28"/>
        </w:rPr>
        <w:t>Джерелами фінансування Програми є кошти, передбачені в бюджеті Луцької міської територіальної громади на розвиток фізичної культури та спорту (додаток 1 до Програми).</w:t>
      </w:r>
    </w:p>
    <w:p w:rsidR="00802960" w:rsidRDefault="00802960" w:rsidP="00802960">
      <w:pPr>
        <w:pStyle w:val="a5"/>
        <w:spacing w:after="0"/>
        <w:ind w:firstLine="709"/>
        <w:jc w:val="both"/>
        <w:rPr>
          <w:sz w:val="28"/>
          <w:szCs w:val="28"/>
        </w:rPr>
      </w:pPr>
    </w:p>
    <w:p w:rsidR="00802960" w:rsidRPr="004E7D34" w:rsidRDefault="00802960" w:rsidP="00802960">
      <w:pPr>
        <w:jc w:val="center"/>
        <w:rPr>
          <w:b/>
          <w:sz w:val="28"/>
          <w:szCs w:val="28"/>
        </w:rPr>
      </w:pPr>
      <w:r w:rsidRPr="004B5BE6">
        <w:rPr>
          <w:b/>
          <w:sz w:val="28"/>
          <w:szCs w:val="28"/>
        </w:rPr>
        <w:t>4</w:t>
      </w:r>
      <w:r w:rsidRPr="004B5BE6">
        <w:rPr>
          <w:b/>
          <w:sz w:val="28"/>
          <w:szCs w:val="28"/>
          <w:lang w:val="ru-RU"/>
        </w:rPr>
        <w:t>.</w:t>
      </w:r>
      <w:r w:rsidRPr="004E7D34">
        <w:rPr>
          <w:b/>
          <w:sz w:val="28"/>
          <w:szCs w:val="28"/>
          <w:lang w:val="en-US"/>
        </w:rPr>
        <w:t> </w:t>
      </w:r>
      <w:r w:rsidRPr="004E7D34">
        <w:rPr>
          <w:b/>
          <w:sz w:val="28"/>
          <w:szCs w:val="28"/>
        </w:rPr>
        <w:t>Перелік завдань і заходів Програми, напрями використання бюджетних коштів та результативні показники</w:t>
      </w:r>
    </w:p>
    <w:p w:rsidR="00802960" w:rsidRPr="004E7D34" w:rsidRDefault="00802960" w:rsidP="00802960">
      <w:pPr>
        <w:ind w:firstLine="709"/>
        <w:rPr>
          <w:sz w:val="28"/>
          <w:szCs w:val="28"/>
        </w:rPr>
      </w:pPr>
    </w:p>
    <w:p w:rsidR="00802960" w:rsidRPr="004E7D34" w:rsidRDefault="00802960" w:rsidP="00802960">
      <w:pPr>
        <w:ind w:firstLine="709"/>
        <w:rPr>
          <w:sz w:val="28"/>
          <w:szCs w:val="28"/>
        </w:rPr>
      </w:pPr>
      <w:r w:rsidRPr="004E7D34">
        <w:rPr>
          <w:sz w:val="28"/>
          <w:szCs w:val="28"/>
        </w:rPr>
        <w:t xml:space="preserve">Завдання і заходи визначені у </w:t>
      </w:r>
      <w:r w:rsidRPr="004B5BE6">
        <w:rPr>
          <w:sz w:val="28"/>
          <w:szCs w:val="28"/>
        </w:rPr>
        <w:t>додатку 2 до</w:t>
      </w:r>
      <w:r w:rsidRPr="004E7D34">
        <w:rPr>
          <w:sz w:val="28"/>
          <w:szCs w:val="28"/>
        </w:rPr>
        <w:t xml:space="preserve"> Програми.</w:t>
      </w:r>
    </w:p>
    <w:p w:rsidR="00802960" w:rsidRDefault="00802960" w:rsidP="00802960">
      <w:pPr>
        <w:ind w:firstLine="709"/>
      </w:pPr>
      <w:r w:rsidRPr="004E7D34">
        <w:rPr>
          <w:sz w:val="28"/>
          <w:szCs w:val="28"/>
        </w:rPr>
        <w:t>Виконання Програми дасть можливість:</w:t>
      </w:r>
    </w:p>
    <w:p w:rsidR="00802960" w:rsidRDefault="00802960" w:rsidP="00802960">
      <w:pPr>
        <w:pStyle w:val="a7"/>
        <w:spacing w:before="0" w:line="0" w:lineRule="atLeast"/>
        <w:ind w:firstLine="709"/>
        <w:jc w:val="both"/>
        <w:rPr>
          <w:sz w:val="28"/>
          <w:szCs w:val="28"/>
        </w:rPr>
      </w:pPr>
      <w:r>
        <w:rPr>
          <w:rFonts w:ascii="Times New Roman" w:hAnsi="Times New Roman" w:cs="Times New Roman"/>
          <w:sz w:val="28"/>
          <w:szCs w:val="28"/>
        </w:rPr>
        <w:t xml:space="preserve">- підвищити рівень охоплення населення </w:t>
      </w:r>
      <w:r>
        <w:rPr>
          <w:sz w:val="28"/>
          <w:szCs w:val="28"/>
        </w:rPr>
        <w:t>міської територіальної громади</w:t>
      </w:r>
      <w:r>
        <w:rPr>
          <w:rFonts w:ascii="Times New Roman" w:hAnsi="Times New Roman" w:cs="Times New Roman"/>
          <w:sz w:val="28"/>
          <w:szCs w:val="28"/>
        </w:rPr>
        <w:t xml:space="preserve"> руховою активністю на 2 відсотки щороку;</w:t>
      </w:r>
    </w:p>
    <w:p w:rsidR="00802960" w:rsidRDefault="00802960" w:rsidP="00802960">
      <w:pPr>
        <w:spacing w:line="0" w:lineRule="atLeast"/>
        <w:ind w:firstLine="709"/>
        <w:jc w:val="both"/>
        <w:rPr>
          <w:color w:val="000000"/>
          <w:sz w:val="28"/>
          <w:szCs w:val="28"/>
        </w:rPr>
      </w:pPr>
      <w:r>
        <w:rPr>
          <w:sz w:val="28"/>
          <w:szCs w:val="28"/>
        </w:rPr>
        <w:lastRenderedPageBreak/>
        <w:t>- забезпечити належні матеріально-технічні умови для розвитку пріоритетних видів спорту та забезпечення населення фізкультурно-спортивними спорудами різного типу;</w:t>
      </w:r>
    </w:p>
    <w:p w:rsidR="00802960" w:rsidRDefault="00802960" w:rsidP="00802960">
      <w:pPr>
        <w:pStyle w:val="a5"/>
        <w:spacing w:after="0"/>
        <w:ind w:firstLine="709"/>
        <w:jc w:val="both"/>
        <w:rPr>
          <w:sz w:val="28"/>
          <w:szCs w:val="28"/>
        </w:rPr>
      </w:pPr>
      <w:r>
        <w:rPr>
          <w:color w:val="000000"/>
          <w:sz w:val="28"/>
          <w:szCs w:val="28"/>
        </w:rPr>
        <w:t xml:space="preserve">- збільшити кількість загальнодоступних спортивних заходів для активного сімейного відпочинку в місцях масового відпочинку громадян; облаштування комплексних спортивний майданчиків та спортивно-оздоровчих зон в різних мікрорайонах </w:t>
      </w:r>
      <w:r>
        <w:rPr>
          <w:sz w:val="28"/>
          <w:szCs w:val="28"/>
        </w:rPr>
        <w:t>Луцької міської територіальної громади</w:t>
      </w:r>
      <w:r>
        <w:rPr>
          <w:color w:val="000000"/>
          <w:sz w:val="28"/>
          <w:szCs w:val="28"/>
        </w:rPr>
        <w:t>;</w:t>
      </w:r>
    </w:p>
    <w:p w:rsidR="00802960" w:rsidRDefault="00802960" w:rsidP="00802960">
      <w:pPr>
        <w:spacing w:line="0" w:lineRule="atLeast"/>
        <w:ind w:firstLine="709"/>
        <w:jc w:val="both"/>
        <w:rPr>
          <w:sz w:val="28"/>
          <w:szCs w:val="28"/>
        </w:rPr>
      </w:pPr>
      <w:r>
        <w:rPr>
          <w:sz w:val="28"/>
          <w:szCs w:val="28"/>
        </w:rPr>
        <w:t xml:space="preserve">- підвищити </w:t>
      </w:r>
      <w:r>
        <w:rPr>
          <w:color w:val="000000"/>
          <w:sz w:val="28"/>
          <w:szCs w:val="28"/>
        </w:rPr>
        <w:t>рівень самосвідомості та відповідальності населення за власне здоров'я;</w:t>
      </w:r>
    </w:p>
    <w:p w:rsidR="00802960" w:rsidRDefault="00802960" w:rsidP="00802960">
      <w:pPr>
        <w:spacing w:line="0" w:lineRule="atLeast"/>
        <w:ind w:firstLine="709"/>
        <w:jc w:val="both"/>
        <w:rPr>
          <w:sz w:val="28"/>
          <w:szCs w:val="28"/>
        </w:rPr>
      </w:pPr>
      <w:r>
        <w:rPr>
          <w:sz w:val="28"/>
          <w:szCs w:val="28"/>
        </w:rPr>
        <w:t>- підвищити рівень підготовки спортивних резервів для національних збірних команд України;</w:t>
      </w:r>
    </w:p>
    <w:p w:rsidR="00802960" w:rsidRDefault="00802960" w:rsidP="00802960">
      <w:pPr>
        <w:spacing w:line="0" w:lineRule="atLeast"/>
        <w:ind w:firstLine="709"/>
        <w:jc w:val="both"/>
        <w:rPr>
          <w:sz w:val="28"/>
          <w:szCs w:val="28"/>
        </w:rPr>
      </w:pPr>
      <w:r>
        <w:rPr>
          <w:sz w:val="28"/>
          <w:szCs w:val="28"/>
        </w:rPr>
        <w:t>-</w:t>
      </w:r>
      <w:r>
        <w:rPr>
          <w:i/>
          <w:sz w:val="28"/>
          <w:szCs w:val="28"/>
        </w:rPr>
        <w:t> </w:t>
      </w:r>
      <w:r>
        <w:rPr>
          <w:sz w:val="28"/>
          <w:szCs w:val="28"/>
        </w:rPr>
        <w:t>підвищити рівень результативності виступів збірних команд Луцької міської територіальної громади та окремих спортсменів на всеукраїнських та міжнародних змаганнях, у тому числі – на чемпіонатах світу та Європи;</w:t>
      </w:r>
    </w:p>
    <w:p w:rsidR="00802960" w:rsidRDefault="00802960" w:rsidP="00802960">
      <w:pPr>
        <w:spacing w:line="240" w:lineRule="auto"/>
        <w:ind w:firstLine="709"/>
        <w:jc w:val="both"/>
        <w:rPr>
          <w:sz w:val="28"/>
          <w:szCs w:val="28"/>
        </w:rPr>
      </w:pPr>
      <w:r>
        <w:rPr>
          <w:sz w:val="28"/>
          <w:szCs w:val="28"/>
        </w:rPr>
        <w:t>- покращити стан здоров'я жителів громади;</w:t>
      </w:r>
    </w:p>
    <w:p w:rsidR="00802960" w:rsidRDefault="00802960" w:rsidP="00802960">
      <w:pPr>
        <w:spacing w:line="240" w:lineRule="auto"/>
        <w:ind w:firstLine="709"/>
        <w:jc w:val="both"/>
        <w:rPr>
          <w:sz w:val="28"/>
          <w:szCs w:val="28"/>
        </w:rPr>
      </w:pPr>
      <w:r>
        <w:rPr>
          <w:sz w:val="28"/>
          <w:szCs w:val="28"/>
        </w:rPr>
        <w:t>- покращити соціально-побутові умови кращим спортсменам громади.</w:t>
      </w:r>
    </w:p>
    <w:p w:rsidR="00802960" w:rsidRPr="00D06B02" w:rsidRDefault="00802960" w:rsidP="00802960">
      <w:pPr>
        <w:spacing w:line="240" w:lineRule="auto"/>
        <w:ind w:firstLine="709"/>
        <w:jc w:val="both"/>
        <w:rPr>
          <w:b/>
          <w:bCs/>
          <w:sz w:val="28"/>
          <w:szCs w:val="28"/>
          <w:lang w:val="ru-RU"/>
        </w:rPr>
      </w:pPr>
    </w:p>
    <w:p w:rsidR="00802960" w:rsidRDefault="00802960" w:rsidP="00802960">
      <w:pPr>
        <w:pStyle w:val="a8"/>
        <w:spacing w:before="0" w:after="0" w:line="240" w:lineRule="auto"/>
        <w:ind w:firstLine="709"/>
        <w:rPr>
          <w:sz w:val="28"/>
          <w:szCs w:val="28"/>
        </w:rPr>
      </w:pPr>
      <w:r w:rsidRPr="004B5BE6">
        <w:rPr>
          <w:rFonts w:ascii="Times New Roman" w:hAnsi="Times New Roman" w:cs="Times New Roman"/>
          <w:bCs/>
          <w:sz w:val="28"/>
          <w:szCs w:val="28"/>
        </w:rPr>
        <w:t>5</w:t>
      </w:r>
      <w:r w:rsidRPr="004B5BE6">
        <w:rPr>
          <w:rFonts w:ascii="Times New Roman" w:hAnsi="Times New Roman" w:cs="Times New Roman"/>
          <w:bCs/>
          <w:sz w:val="28"/>
          <w:szCs w:val="28"/>
          <w:lang w:val="ru-RU"/>
        </w:rPr>
        <w:t>.</w:t>
      </w:r>
      <w:r w:rsidRPr="00D06B02">
        <w:rPr>
          <w:rFonts w:ascii="Times New Roman" w:hAnsi="Times New Roman" w:cs="Times New Roman"/>
          <w:bCs/>
          <w:sz w:val="28"/>
          <w:szCs w:val="28"/>
          <w:lang w:val="ru-RU"/>
        </w:rPr>
        <w:t xml:space="preserve"> </w:t>
      </w:r>
      <w:r>
        <w:rPr>
          <w:rFonts w:ascii="Times New Roman" w:hAnsi="Times New Roman" w:cs="Times New Roman"/>
          <w:bCs/>
          <w:sz w:val="28"/>
          <w:szCs w:val="28"/>
        </w:rPr>
        <w:t>Координація та контроль за ходом виконання Програми</w:t>
      </w:r>
    </w:p>
    <w:p w:rsidR="00802960" w:rsidRDefault="00802960" w:rsidP="00802960">
      <w:pPr>
        <w:spacing w:line="240" w:lineRule="auto"/>
        <w:ind w:firstLine="709"/>
        <w:jc w:val="both"/>
        <w:rPr>
          <w:sz w:val="28"/>
          <w:szCs w:val="28"/>
        </w:rPr>
      </w:pPr>
    </w:p>
    <w:p w:rsidR="00802960" w:rsidRDefault="00802960" w:rsidP="00802960">
      <w:pPr>
        <w:spacing w:line="240" w:lineRule="auto"/>
        <w:ind w:firstLine="709"/>
        <w:jc w:val="both"/>
        <w:rPr>
          <w:sz w:val="28"/>
          <w:szCs w:val="28"/>
        </w:rPr>
      </w:pPr>
      <w:r>
        <w:rPr>
          <w:sz w:val="28"/>
          <w:szCs w:val="28"/>
        </w:rPr>
        <w:t xml:space="preserve">Координацію та контроль за ходом виконання Програми здійснює постійна комісія міської ради </w:t>
      </w:r>
      <w:r>
        <w:rPr>
          <w:rStyle w:val="field-content"/>
          <w:sz w:val="28"/>
          <w:szCs w:val="28"/>
        </w:rPr>
        <w:t xml:space="preserve">з питань </w:t>
      </w:r>
      <w:r w:rsidRPr="00A35C05">
        <w:rPr>
          <w:rStyle w:val="field-content"/>
          <w:sz w:val="28"/>
          <w:szCs w:val="28"/>
        </w:rPr>
        <w:t xml:space="preserve">міжнародного співробітництва, торгівлі, послуг та розвитку підприємництва, інформаційної політики, молоді, спорту та туризму </w:t>
      </w:r>
      <w:r>
        <w:rPr>
          <w:sz w:val="28"/>
          <w:szCs w:val="28"/>
        </w:rPr>
        <w:t>та департамент сім'ї, молоді та спорту Луцької міської ради.</w:t>
      </w:r>
    </w:p>
    <w:p w:rsidR="00802960" w:rsidRDefault="00802960" w:rsidP="00802960">
      <w:pPr>
        <w:ind w:firstLine="709"/>
        <w:jc w:val="both"/>
        <w:rPr>
          <w:sz w:val="28"/>
          <w:szCs w:val="28"/>
        </w:rPr>
      </w:pPr>
      <w:r>
        <w:rPr>
          <w:sz w:val="28"/>
          <w:szCs w:val="28"/>
        </w:rPr>
        <w:t>Звіт про виконання Програми заслуховується на сесії міської ради не пізніше, ніж через два місяці з дня завершення її дії.</w:t>
      </w:r>
    </w:p>
    <w:p w:rsidR="009265C8" w:rsidRDefault="009265C8" w:rsidP="00E7417F">
      <w:pPr>
        <w:spacing w:line="240" w:lineRule="auto"/>
        <w:jc w:val="both"/>
        <w:rPr>
          <w:sz w:val="28"/>
          <w:szCs w:val="28"/>
        </w:rPr>
      </w:pPr>
    </w:p>
    <w:p w:rsidR="00E7417F" w:rsidRDefault="00E7417F" w:rsidP="00E7417F">
      <w:pPr>
        <w:spacing w:line="240" w:lineRule="auto"/>
        <w:jc w:val="both"/>
        <w:rPr>
          <w:sz w:val="28"/>
          <w:szCs w:val="28"/>
        </w:rPr>
      </w:pPr>
    </w:p>
    <w:p w:rsidR="009265C8" w:rsidRDefault="009265C8" w:rsidP="00E7417F">
      <w:pPr>
        <w:spacing w:line="240" w:lineRule="auto"/>
        <w:jc w:val="both"/>
        <w:rPr>
          <w:sz w:val="28"/>
          <w:szCs w:val="28"/>
        </w:rPr>
      </w:pPr>
    </w:p>
    <w:p w:rsidR="009265C8" w:rsidRPr="004900FA" w:rsidRDefault="009265C8" w:rsidP="00E7417F">
      <w:pPr>
        <w:spacing w:line="240" w:lineRule="auto"/>
        <w:jc w:val="both"/>
        <w:rPr>
          <w:sz w:val="28"/>
          <w:szCs w:val="28"/>
        </w:rPr>
      </w:pPr>
      <w:r w:rsidRPr="004900FA">
        <w:rPr>
          <w:sz w:val="28"/>
          <w:szCs w:val="28"/>
        </w:rPr>
        <w:t>Секретар міської ради                                                        Юрій БЕЗПЯТКО</w:t>
      </w:r>
    </w:p>
    <w:p w:rsidR="009265C8" w:rsidRPr="002E34A8" w:rsidRDefault="009265C8" w:rsidP="00E7417F">
      <w:pPr>
        <w:spacing w:line="240" w:lineRule="auto"/>
        <w:jc w:val="both"/>
        <w:rPr>
          <w:b/>
          <w:bCs/>
          <w:szCs w:val="28"/>
        </w:rPr>
      </w:pPr>
    </w:p>
    <w:p w:rsidR="002E34A8" w:rsidRPr="002E34A8" w:rsidRDefault="002E34A8" w:rsidP="00E7417F">
      <w:pPr>
        <w:spacing w:line="240" w:lineRule="auto"/>
        <w:jc w:val="both"/>
        <w:rPr>
          <w:b/>
          <w:bCs/>
          <w:szCs w:val="28"/>
        </w:rPr>
      </w:pPr>
    </w:p>
    <w:p w:rsidR="009265C8" w:rsidRPr="002E34A8" w:rsidRDefault="002E34A8" w:rsidP="00E7417F">
      <w:pPr>
        <w:spacing w:line="240" w:lineRule="auto"/>
        <w:rPr>
          <w:szCs w:val="28"/>
        </w:rPr>
      </w:pPr>
      <w:r w:rsidRPr="002E34A8">
        <w:rPr>
          <w:szCs w:val="28"/>
        </w:rPr>
        <w:t>Захожий 777 925</w:t>
      </w:r>
    </w:p>
    <w:sectPr w:rsidR="009265C8" w:rsidRPr="002E34A8" w:rsidSect="00E7417F">
      <w:headerReference w:type="default" r:id="rId8"/>
      <w:pgSz w:w="11906" w:h="16838"/>
      <w:pgMar w:top="404" w:right="566" w:bottom="1843" w:left="1985" w:header="568" w:footer="720" w:gutter="0"/>
      <w:pgNumType w:start="2"/>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49" w:rsidRDefault="002E6649" w:rsidP="00F02629">
      <w:pPr>
        <w:spacing w:line="240" w:lineRule="auto"/>
      </w:pPr>
      <w:r>
        <w:separator/>
      </w:r>
    </w:p>
  </w:endnote>
  <w:endnote w:type="continuationSeparator" w:id="0">
    <w:p w:rsidR="002E6649" w:rsidRDefault="002E6649" w:rsidP="00F02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charset w:val="CC"/>
    <w:family w:val="roman"/>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49" w:rsidRDefault="002E6649" w:rsidP="00F02629">
      <w:pPr>
        <w:spacing w:line="240" w:lineRule="auto"/>
      </w:pPr>
      <w:r>
        <w:separator/>
      </w:r>
    </w:p>
  </w:footnote>
  <w:footnote w:type="continuationSeparator" w:id="0">
    <w:p w:rsidR="002E6649" w:rsidRDefault="002E6649" w:rsidP="00F026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29" w:rsidRDefault="00F02629">
    <w:pPr>
      <w:pStyle w:val="ab"/>
      <w:jc w:val="center"/>
    </w:pPr>
    <w:r>
      <w:fldChar w:fldCharType="begin"/>
    </w:r>
    <w:r>
      <w:instrText>PAGE   \* MERGEFORMAT</w:instrText>
    </w:r>
    <w:r>
      <w:fldChar w:fldCharType="separate"/>
    </w:r>
    <w:r w:rsidR="00493E31" w:rsidRPr="00493E31">
      <w:rPr>
        <w:noProof/>
        <w:lang w:val="ru-RU"/>
      </w:rPr>
      <w:t>2</w:t>
    </w:r>
    <w:r>
      <w:fldChar w:fldCharType="end"/>
    </w:r>
  </w:p>
  <w:p w:rsidR="00F02629" w:rsidRPr="00F02629" w:rsidRDefault="00F02629">
    <w:pPr>
      <w:pStyle w:val="ab"/>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pStyle w:val="2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B02"/>
    <w:rsid w:val="000337A3"/>
    <w:rsid w:val="000B6649"/>
    <w:rsid w:val="000D27AF"/>
    <w:rsid w:val="001A0D78"/>
    <w:rsid w:val="001D3FD0"/>
    <w:rsid w:val="0028745F"/>
    <w:rsid w:val="002E34A8"/>
    <w:rsid w:val="002E6649"/>
    <w:rsid w:val="0031535B"/>
    <w:rsid w:val="003A7F6F"/>
    <w:rsid w:val="004900FA"/>
    <w:rsid w:val="0049330F"/>
    <w:rsid w:val="00493E31"/>
    <w:rsid w:val="004F5130"/>
    <w:rsid w:val="005519DE"/>
    <w:rsid w:val="005C4D99"/>
    <w:rsid w:val="0062658F"/>
    <w:rsid w:val="00656FC7"/>
    <w:rsid w:val="00802960"/>
    <w:rsid w:val="00833FD7"/>
    <w:rsid w:val="008A299F"/>
    <w:rsid w:val="009265C8"/>
    <w:rsid w:val="009858E0"/>
    <w:rsid w:val="00A35C05"/>
    <w:rsid w:val="00A43BC5"/>
    <w:rsid w:val="00D06B02"/>
    <w:rsid w:val="00D66772"/>
    <w:rsid w:val="00DA7F86"/>
    <w:rsid w:val="00DE6332"/>
    <w:rsid w:val="00E33A7E"/>
    <w:rsid w:val="00E7417F"/>
    <w:rsid w:val="00EB4D5D"/>
    <w:rsid w:val="00F02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4"/>
      <w:szCs w:val="24"/>
      <w:lang w:eastAsia="ar-SA"/>
    </w:rPr>
  </w:style>
  <w:style w:type="paragraph" w:styleId="1">
    <w:name w:val="heading 1"/>
    <w:basedOn w:val="a"/>
    <w:next w:val="a"/>
    <w:link w:val="10"/>
    <w:qFormat/>
    <w:rsid w:val="005519DE"/>
    <w:pPr>
      <w:keepNext/>
      <w:tabs>
        <w:tab w:val="num" w:pos="432"/>
      </w:tabs>
      <w:spacing w:line="240" w:lineRule="auto"/>
      <w:ind w:left="432" w:hanging="432"/>
      <w:jc w:val="center"/>
      <w:outlineLvl w:val="0"/>
    </w:pPr>
    <w:rPr>
      <w:b/>
      <w:sz w:val="28"/>
      <w:szCs w:val="20"/>
      <w:lang w:eastAsia="zh-CN"/>
    </w:rPr>
  </w:style>
  <w:style w:type="paragraph" w:styleId="2">
    <w:name w:val="heading 2"/>
    <w:basedOn w:val="a"/>
    <w:next w:val="a"/>
    <w:link w:val="20"/>
    <w:qFormat/>
    <w:rsid w:val="005519DE"/>
    <w:pPr>
      <w:keepNext/>
      <w:tabs>
        <w:tab w:val="num" w:pos="576"/>
      </w:tabs>
      <w:spacing w:line="240" w:lineRule="auto"/>
      <w:ind w:left="576" w:hanging="576"/>
      <w:jc w:val="center"/>
      <w:outlineLvl w:val="1"/>
    </w:pPr>
    <w:rPr>
      <w:b/>
      <w:sz w:val="32"/>
      <w:szCs w:val="20"/>
      <w:lang w:eastAsia="zh-CN"/>
    </w:rPr>
  </w:style>
  <w:style w:type="paragraph" w:styleId="3">
    <w:name w:val="heading 3"/>
    <w:basedOn w:val="a"/>
    <w:next w:val="a"/>
    <w:link w:val="30"/>
    <w:qFormat/>
    <w:rsid w:val="005519DE"/>
    <w:pPr>
      <w:keepNext/>
      <w:tabs>
        <w:tab w:val="num" w:pos="720"/>
      </w:tabs>
      <w:spacing w:line="240" w:lineRule="auto"/>
      <w:ind w:left="709"/>
      <w:jc w:val="both"/>
      <w:outlineLvl w:val="2"/>
    </w:pPr>
    <w:rPr>
      <w:sz w:val="28"/>
      <w:szCs w:val="20"/>
      <w:lang w:eastAsia="zh-CN"/>
    </w:rPr>
  </w:style>
  <w:style w:type="paragraph" w:styleId="4">
    <w:name w:val="heading 4"/>
    <w:basedOn w:val="a"/>
    <w:next w:val="a"/>
    <w:link w:val="40"/>
    <w:qFormat/>
    <w:rsid w:val="005519DE"/>
    <w:pPr>
      <w:keepNext/>
      <w:tabs>
        <w:tab w:val="num" w:pos="864"/>
      </w:tabs>
      <w:spacing w:line="240" w:lineRule="auto"/>
      <w:ind w:left="709" w:right="-144"/>
      <w:jc w:val="both"/>
      <w:outlineLvl w:val="3"/>
    </w:pPr>
    <w:rPr>
      <w:szCs w:val="20"/>
      <w:lang w:eastAsia="zh-CN"/>
    </w:rPr>
  </w:style>
  <w:style w:type="paragraph" w:styleId="5">
    <w:name w:val="heading 5"/>
    <w:basedOn w:val="a"/>
    <w:next w:val="a"/>
    <w:link w:val="50"/>
    <w:qFormat/>
    <w:rsid w:val="005519DE"/>
    <w:pPr>
      <w:keepNext/>
      <w:tabs>
        <w:tab w:val="num" w:pos="1008"/>
      </w:tabs>
      <w:spacing w:line="240" w:lineRule="auto"/>
      <w:ind w:left="1008" w:hanging="1008"/>
      <w:outlineLvl w:val="4"/>
    </w:pPr>
    <w:rPr>
      <w:b/>
      <w:sz w:val="28"/>
      <w:szCs w:val="20"/>
      <w:lang w:val="ru-RU" w:eastAsia="zh-CN"/>
    </w:rPr>
  </w:style>
  <w:style w:type="paragraph" w:styleId="6">
    <w:name w:val="heading 6"/>
    <w:basedOn w:val="a"/>
    <w:next w:val="a"/>
    <w:link w:val="60"/>
    <w:qFormat/>
    <w:rsid w:val="005519DE"/>
    <w:pPr>
      <w:keepNext/>
      <w:tabs>
        <w:tab w:val="num" w:pos="1152"/>
      </w:tabs>
      <w:spacing w:line="240" w:lineRule="auto"/>
      <w:ind w:left="1152" w:hanging="1152"/>
      <w:jc w:val="right"/>
      <w:outlineLvl w:val="5"/>
    </w:pPr>
    <w:rPr>
      <w:sz w:val="28"/>
      <w:szCs w:val="20"/>
      <w:lang w:eastAsia="zh-CN"/>
    </w:rPr>
  </w:style>
  <w:style w:type="paragraph" w:styleId="7">
    <w:name w:val="heading 7"/>
    <w:basedOn w:val="a"/>
    <w:next w:val="a"/>
    <w:link w:val="70"/>
    <w:qFormat/>
    <w:rsid w:val="005519DE"/>
    <w:pPr>
      <w:keepNext/>
      <w:tabs>
        <w:tab w:val="num" w:pos="1296"/>
      </w:tabs>
      <w:spacing w:line="240" w:lineRule="auto"/>
      <w:ind w:left="1296" w:hanging="1296"/>
      <w:jc w:val="center"/>
      <w:outlineLvl w:val="6"/>
    </w:pPr>
    <w:rPr>
      <w:sz w:val="28"/>
      <w:szCs w:val="20"/>
      <w:lang w:eastAsia="zh-CN"/>
    </w:rPr>
  </w:style>
  <w:style w:type="paragraph" w:styleId="8">
    <w:name w:val="heading 8"/>
    <w:basedOn w:val="a"/>
    <w:next w:val="a"/>
    <w:link w:val="80"/>
    <w:qFormat/>
    <w:rsid w:val="005519DE"/>
    <w:pPr>
      <w:keepNext/>
      <w:tabs>
        <w:tab w:val="num" w:pos="1440"/>
      </w:tabs>
      <w:spacing w:line="240" w:lineRule="auto"/>
      <w:ind w:left="1440" w:hanging="1440"/>
      <w:jc w:val="both"/>
      <w:outlineLvl w:val="7"/>
    </w:pPr>
    <w:rPr>
      <w:sz w:val="28"/>
      <w:szCs w:val="20"/>
      <w:lang w:eastAsia="zh-CN"/>
    </w:rPr>
  </w:style>
  <w:style w:type="paragraph" w:styleId="9">
    <w:name w:val="heading 9"/>
    <w:basedOn w:val="a"/>
    <w:next w:val="a"/>
    <w:link w:val="90"/>
    <w:qFormat/>
    <w:rsid w:val="005519DE"/>
    <w:pPr>
      <w:keepNext/>
      <w:tabs>
        <w:tab w:val="num" w:pos="1584"/>
      </w:tabs>
      <w:spacing w:line="240" w:lineRule="auto"/>
      <w:ind w:left="1584" w:hanging="1584"/>
      <w:outlineLvl w:val="8"/>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1">
    <w:name w:val="Основной шрифт абзаца3"/>
  </w:style>
  <w:style w:type="character" w:customStyle="1" w:styleId="22">
    <w:name w:val="Основной шрифт абзаца2"/>
  </w:style>
  <w:style w:type="character" w:customStyle="1" w:styleId="11">
    <w:name w:val="Основной шрифт абзаца1"/>
  </w:style>
  <w:style w:type="character" w:customStyle="1" w:styleId="a3">
    <w:name w:val="Маркеры списка"/>
    <w:rPr>
      <w:rFonts w:ascii="OpenSymbol" w:eastAsia="OpenSymbol" w:hAnsi="OpenSymbol" w:cs="OpenSymbol"/>
    </w:rPr>
  </w:style>
  <w:style w:type="character" w:customStyle="1" w:styleId="12">
    <w:name w:val="Основной шрифт абзаца1"/>
  </w:style>
  <w:style w:type="character" w:customStyle="1" w:styleId="field-content">
    <w:name w:val="field-content"/>
    <w:rPr>
      <w:rFonts w:cs="Times New Roman"/>
    </w:rPr>
  </w:style>
  <w:style w:type="character" w:styleId="a4">
    <w:name w:val="Strong"/>
    <w:qFormat/>
    <w:rPr>
      <w:b/>
      <w:bCs/>
    </w:rPr>
  </w:style>
  <w:style w:type="paragraph" w:customStyle="1" w:styleId="23">
    <w:name w:val="Заголовок2"/>
    <w:basedOn w:val="a"/>
    <w:next w:val="a5"/>
    <w:pPr>
      <w:keepNext/>
      <w:spacing w:before="240" w:after="120"/>
    </w:pPr>
    <w:rPr>
      <w:rFonts w:ascii="Arial" w:eastAsia="Microsoft YaHei" w:hAnsi="Arial" w:cs="Ari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24">
    <w:name w:val="Название2"/>
    <w:basedOn w:val="a"/>
    <w:pPr>
      <w:suppressLineNumbers/>
      <w:spacing w:before="120" w:after="120"/>
    </w:pPr>
    <w:rPr>
      <w:rFonts w:cs="Arial"/>
      <w:i/>
      <w:iCs/>
    </w:rPr>
  </w:style>
  <w:style w:type="paragraph" w:customStyle="1" w:styleId="32">
    <w:name w:val="Указатель3"/>
    <w:basedOn w:val="a"/>
    <w:pPr>
      <w:suppressLineNumbers/>
    </w:pPr>
    <w:rPr>
      <w:rFonts w:cs="Arial"/>
    </w:rPr>
  </w:style>
  <w:style w:type="paragraph" w:customStyle="1" w:styleId="13">
    <w:name w:val="Заголовок1"/>
    <w:basedOn w:val="a"/>
    <w:next w:val="a5"/>
    <w:pPr>
      <w:keepNext/>
      <w:spacing w:before="240" w:after="120"/>
    </w:pPr>
    <w:rPr>
      <w:rFonts w:ascii="Arial" w:eastAsia="Lucida Sans Unicode" w:hAnsi="Arial" w:cs="Mangal"/>
      <w:sz w:val="28"/>
      <w:szCs w:val="28"/>
    </w:rPr>
  </w:style>
  <w:style w:type="paragraph" w:customStyle="1" w:styleId="14">
    <w:name w:val="Название объекта1"/>
    <w:basedOn w:val="a"/>
    <w:pPr>
      <w:suppressLineNumbers/>
      <w:spacing w:before="120" w:after="120"/>
    </w:pPr>
    <w:rPr>
      <w:rFonts w:cs="Mangal"/>
      <w:i/>
      <w:iCs/>
    </w:rPr>
  </w:style>
  <w:style w:type="paragraph" w:customStyle="1" w:styleId="25">
    <w:name w:val="Указатель2"/>
    <w:basedOn w:val="a"/>
    <w:pPr>
      <w:suppressLineNumbers/>
    </w:pPr>
    <w:rPr>
      <w:rFonts w:cs="Mangal"/>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17">
    <w:name w:val="Абзац списка1"/>
    <w:basedOn w:val="a"/>
    <w:pPr>
      <w:ind w:left="720"/>
    </w:pPr>
  </w:style>
  <w:style w:type="paragraph" w:customStyle="1" w:styleId="a7">
    <w:name w:val="Нормальний текст"/>
    <w:basedOn w:val="a"/>
    <w:pPr>
      <w:spacing w:before="120"/>
      <w:ind w:firstLine="567"/>
    </w:pPr>
    <w:rPr>
      <w:rFonts w:ascii="Antiqua" w:hAnsi="Antiqua" w:cs="Antiqua"/>
      <w:sz w:val="26"/>
      <w:szCs w:val="20"/>
    </w:rPr>
  </w:style>
  <w:style w:type="paragraph" w:customStyle="1" w:styleId="a8">
    <w:name w:val="Назва документа"/>
    <w:basedOn w:val="a"/>
    <w:pPr>
      <w:keepNext/>
      <w:keepLines/>
      <w:spacing w:before="240" w:after="240"/>
      <w:jc w:val="center"/>
    </w:pPr>
    <w:rPr>
      <w:rFonts w:ascii="Antiqua" w:hAnsi="Antiqua" w:cs="Antiqua"/>
      <w:b/>
      <w:sz w:val="26"/>
      <w:szCs w:val="20"/>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21">
    <w:name w:val="Заголовок 21"/>
    <w:basedOn w:val="a"/>
    <w:next w:val="a"/>
    <w:pPr>
      <w:keepNext/>
      <w:numPr>
        <w:numId w:val="1"/>
      </w:numPr>
      <w:spacing w:before="240" w:after="60"/>
    </w:pPr>
    <w:rPr>
      <w:rFonts w:ascii="Arial" w:hAnsi="Arial" w:cs="Arial"/>
      <w:b/>
      <w:bCs/>
      <w:i/>
      <w:iCs/>
      <w:sz w:val="28"/>
      <w:szCs w:val="28"/>
    </w:rPr>
  </w:style>
  <w:style w:type="character" w:customStyle="1" w:styleId="10">
    <w:name w:val="Заголовок 1 Знак"/>
    <w:link w:val="1"/>
    <w:rsid w:val="005519DE"/>
    <w:rPr>
      <w:b/>
      <w:sz w:val="28"/>
      <w:lang w:eastAsia="zh-CN"/>
    </w:rPr>
  </w:style>
  <w:style w:type="character" w:customStyle="1" w:styleId="20">
    <w:name w:val="Заголовок 2 Знак"/>
    <w:link w:val="2"/>
    <w:rsid w:val="005519DE"/>
    <w:rPr>
      <w:b/>
      <w:sz w:val="32"/>
      <w:lang w:eastAsia="zh-CN"/>
    </w:rPr>
  </w:style>
  <w:style w:type="character" w:customStyle="1" w:styleId="30">
    <w:name w:val="Заголовок 3 Знак"/>
    <w:link w:val="3"/>
    <w:rsid w:val="005519DE"/>
    <w:rPr>
      <w:sz w:val="28"/>
      <w:lang w:eastAsia="zh-CN"/>
    </w:rPr>
  </w:style>
  <w:style w:type="character" w:customStyle="1" w:styleId="40">
    <w:name w:val="Заголовок 4 Знак"/>
    <w:link w:val="4"/>
    <w:rsid w:val="005519DE"/>
    <w:rPr>
      <w:sz w:val="24"/>
      <w:lang w:eastAsia="zh-CN"/>
    </w:rPr>
  </w:style>
  <w:style w:type="character" w:customStyle="1" w:styleId="50">
    <w:name w:val="Заголовок 5 Знак"/>
    <w:link w:val="5"/>
    <w:rsid w:val="005519DE"/>
    <w:rPr>
      <w:b/>
      <w:sz w:val="28"/>
      <w:lang w:val="ru-RU" w:eastAsia="zh-CN"/>
    </w:rPr>
  </w:style>
  <w:style w:type="character" w:customStyle="1" w:styleId="60">
    <w:name w:val="Заголовок 6 Знак"/>
    <w:link w:val="6"/>
    <w:rsid w:val="005519DE"/>
    <w:rPr>
      <w:sz w:val="28"/>
      <w:lang w:eastAsia="zh-CN"/>
    </w:rPr>
  </w:style>
  <w:style w:type="character" w:customStyle="1" w:styleId="70">
    <w:name w:val="Заголовок 7 Знак"/>
    <w:link w:val="7"/>
    <w:rsid w:val="005519DE"/>
    <w:rPr>
      <w:sz w:val="28"/>
      <w:lang w:eastAsia="zh-CN"/>
    </w:rPr>
  </w:style>
  <w:style w:type="character" w:customStyle="1" w:styleId="80">
    <w:name w:val="Заголовок 8 Знак"/>
    <w:link w:val="8"/>
    <w:rsid w:val="005519DE"/>
    <w:rPr>
      <w:sz w:val="28"/>
      <w:lang w:eastAsia="zh-CN"/>
    </w:rPr>
  </w:style>
  <w:style w:type="character" w:customStyle="1" w:styleId="90">
    <w:name w:val="Заголовок 9 Знак"/>
    <w:link w:val="9"/>
    <w:rsid w:val="005519DE"/>
    <w:rPr>
      <w:sz w:val="28"/>
      <w:lang w:eastAsia="zh-CN"/>
    </w:rPr>
  </w:style>
  <w:style w:type="paragraph" w:styleId="ab">
    <w:name w:val="header"/>
    <w:basedOn w:val="a"/>
    <w:link w:val="ac"/>
    <w:uiPriority w:val="99"/>
    <w:unhideWhenUsed/>
    <w:rsid w:val="00F02629"/>
    <w:pPr>
      <w:tabs>
        <w:tab w:val="center" w:pos="4819"/>
        <w:tab w:val="right" w:pos="9639"/>
      </w:tabs>
    </w:pPr>
  </w:style>
  <w:style w:type="character" w:customStyle="1" w:styleId="ac">
    <w:name w:val="Верхний колонтитул Знак"/>
    <w:link w:val="ab"/>
    <w:uiPriority w:val="99"/>
    <w:rsid w:val="00F02629"/>
    <w:rPr>
      <w:sz w:val="24"/>
      <w:szCs w:val="24"/>
      <w:lang w:eastAsia="ar-SA"/>
    </w:rPr>
  </w:style>
  <w:style w:type="paragraph" w:styleId="ad">
    <w:name w:val="footer"/>
    <w:basedOn w:val="a"/>
    <w:link w:val="ae"/>
    <w:uiPriority w:val="99"/>
    <w:unhideWhenUsed/>
    <w:rsid w:val="00F02629"/>
    <w:pPr>
      <w:tabs>
        <w:tab w:val="center" w:pos="4819"/>
        <w:tab w:val="right" w:pos="9639"/>
      </w:tabs>
    </w:pPr>
  </w:style>
  <w:style w:type="character" w:customStyle="1" w:styleId="ae">
    <w:name w:val="Нижний колонтитул Знак"/>
    <w:link w:val="ad"/>
    <w:uiPriority w:val="99"/>
    <w:rsid w:val="00F0262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4740</Words>
  <Characters>2702</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10</cp:revision>
  <cp:lastPrinted>2016-11-07T12:06:00Z</cp:lastPrinted>
  <dcterms:created xsi:type="dcterms:W3CDTF">2020-12-04T10:05:00Z</dcterms:created>
  <dcterms:modified xsi:type="dcterms:W3CDTF">2020-12-16T08:52:00Z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