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rPr>
          <w:sz w:val="20"/>
        </w:rPr>
      </w:pPr>
    </w:p>
    <w:p w:rsidR="000C61E4" w:rsidRDefault="0083306D">
      <w:pPr>
        <w:pStyle w:val="a3"/>
        <w:spacing w:before="206" w:line="322" w:lineRule="exact"/>
        <w:ind w:left="10694"/>
      </w:pPr>
      <w:r>
        <w:t>Додаток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61E4" w:rsidRDefault="000C61E4">
      <w:pPr>
        <w:pStyle w:val="a3"/>
        <w:rPr>
          <w:sz w:val="20"/>
        </w:rPr>
      </w:pPr>
    </w:p>
    <w:p w:rsidR="000C61E4" w:rsidRDefault="000C61E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642"/>
        <w:gridCol w:w="2513"/>
        <w:gridCol w:w="3056"/>
        <w:gridCol w:w="1856"/>
        <w:gridCol w:w="3603"/>
        <w:gridCol w:w="1747"/>
        <w:gridCol w:w="1656"/>
      </w:tblGrid>
      <w:tr w:rsidR="000C61E4" w:rsidTr="001754EC">
        <w:trPr>
          <w:gridBefore w:val="1"/>
          <w:wBefore w:w="11" w:type="dxa"/>
          <w:trHeight w:val="1288"/>
        </w:trPr>
        <w:tc>
          <w:tcPr>
            <w:tcW w:w="642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 xml:space="preserve">Кількість </w:t>
            </w:r>
            <w:proofErr w:type="spellStart"/>
            <w:r>
              <w:rPr>
                <w:sz w:val="28"/>
              </w:rPr>
              <w:t>площин</w:t>
            </w:r>
            <w:proofErr w:type="spellEnd"/>
            <w:r>
              <w:rPr>
                <w:sz w:val="28"/>
              </w:rPr>
              <w:t xml:space="preserve">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C61E4" w:rsidTr="001754EC">
        <w:trPr>
          <w:gridBefore w:val="1"/>
          <w:wBefore w:w="11" w:type="dxa"/>
          <w:trHeight w:val="321"/>
        </w:trPr>
        <w:tc>
          <w:tcPr>
            <w:tcW w:w="642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C61E4" w:rsidTr="001754EC">
        <w:trPr>
          <w:gridBefore w:val="1"/>
          <w:wBefore w:w="11" w:type="dxa"/>
          <w:trHeight w:val="967"/>
        </w:trPr>
        <w:tc>
          <w:tcPr>
            <w:tcW w:w="642" w:type="dxa"/>
          </w:tcPr>
          <w:p w:rsidR="000C61E4" w:rsidRDefault="0083306D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0C61E4" w:rsidRDefault="0083306D">
            <w:pPr>
              <w:pStyle w:val="TableParagraph"/>
              <w:spacing w:before="2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920B67" w:rsidRDefault="00920B67" w:rsidP="00920B67">
            <w:pPr>
              <w:pStyle w:val="TableParagraph"/>
              <w:ind w:left="167" w:right="141" w:firstLine="252"/>
              <w:jc w:val="left"/>
              <w:rPr>
                <w:sz w:val="28"/>
              </w:rPr>
            </w:pPr>
            <w:r>
              <w:rPr>
                <w:sz w:val="28"/>
              </w:rPr>
              <w:t>Двосторонній щит розміром 3,0 м х 6,0 м,</w:t>
            </w:r>
          </w:p>
          <w:p w:rsidR="000C61E4" w:rsidRDefault="00920B67" w:rsidP="00920B67">
            <w:pPr>
              <w:pStyle w:val="TableParagraph"/>
              <w:spacing w:before="6" w:line="322" w:lineRule="exact"/>
              <w:ind w:left="157" w:right="149"/>
              <w:rPr>
                <w:sz w:val="28"/>
              </w:rPr>
            </w:pPr>
            <w:r>
              <w:rPr>
                <w:sz w:val="28"/>
              </w:rPr>
              <w:t>з підсвічуванням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0C61E4" w:rsidRDefault="00920B67" w:rsidP="00920B67">
            <w:pPr>
              <w:pStyle w:val="TableParagraph"/>
              <w:spacing w:line="242" w:lineRule="auto"/>
              <w:ind w:left="433" w:right="404" w:firstLine="48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proofErr w:type="spellStart"/>
            <w:r>
              <w:rPr>
                <w:sz w:val="28"/>
              </w:rPr>
              <w:t>Конякіна</w:t>
            </w:r>
            <w:proofErr w:type="spellEnd"/>
            <w:r>
              <w:rPr>
                <w:sz w:val="28"/>
              </w:rPr>
              <w:t>, 31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r w:rsidR="00920B67">
              <w:rPr>
                <w:sz w:val="27"/>
              </w:rPr>
              <w:t>9</w:t>
            </w:r>
            <w:r>
              <w:rPr>
                <w:sz w:val="27"/>
              </w:rPr>
              <w:t xml:space="preserve"> від</w:t>
            </w:r>
          </w:p>
          <w:p w:rsidR="000C61E4" w:rsidRDefault="0083306D">
            <w:pPr>
              <w:pStyle w:val="TableParagraph"/>
              <w:spacing w:before="2"/>
              <w:ind w:left="265"/>
              <w:jc w:val="left"/>
              <w:rPr>
                <w:sz w:val="27"/>
              </w:rPr>
            </w:pPr>
            <w:r>
              <w:rPr>
                <w:sz w:val="27"/>
              </w:rPr>
              <w:t>01.</w:t>
            </w:r>
            <w:r w:rsidR="00AD42D6">
              <w:rPr>
                <w:sz w:val="27"/>
              </w:rPr>
              <w:t>0</w:t>
            </w:r>
            <w:r w:rsidR="00920B67">
              <w:rPr>
                <w:sz w:val="27"/>
              </w:rPr>
              <w:t>2</w:t>
            </w:r>
            <w:r>
              <w:rPr>
                <w:sz w:val="27"/>
              </w:rPr>
              <w:t>.200</w:t>
            </w:r>
            <w:r w:rsidR="00920B67">
              <w:rPr>
                <w:sz w:val="27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</w:t>
            </w:r>
            <w:r w:rsidR="00AD42D6">
              <w:rPr>
                <w:sz w:val="28"/>
              </w:rPr>
              <w:t>12</w:t>
            </w:r>
            <w:r>
              <w:rPr>
                <w:sz w:val="28"/>
              </w:rPr>
              <w:t>.2020–</w:t>
            </w:r>
          </w:p>
          <w:p w:rsidR="000C61E4" w:rsidRDefault="0083306D">
            <w:pPr>
              <w:pStyle w:val="TableParagraph"/>
              <w:spacing w:before="2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 w:rsidR="00AD42D6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 w:rsidR="00AD42D6">
              <w:rPr>
                <w:sz w:val="28"/>
              </w:rPr>
              <w:t>12</w:t>
            </w:r>
            <w:r>
              <w:rPr>
                <w:sz w:val="28"/>
              </w:rPr>
              <w:t>.2020</w:t>
            </w:r>
          </w:p>
        </w:tc>
      </w:tr>
      <w:tr w:rsidR="000C61E4" w:rsidTr="001754EC">
        <w:trPr>
          <w:gridBefore w:val="1"/>
          <w:wBefore w:w="11" w:type="dxa"/>
          <w:trHeight w:val="1009"/>
        </w:trPr>
        <w:tc>
          <w:tcPr>
            <w:tcW w:w="642" w:type="dxa"/>
          </w:tcPr>
          <w:p w:rsidR="000C61E4" w:rsidRDefault="00A8023F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0C61E4" w:rsidRDefault="0083306D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AD42D6" w:rsidRDefault="00F85AF7" w:rsidP="00AD42D6">
            <w:pPr>
              <w:pStyle w:val="TableParagraph"/>
              <w:ind w:left="167" w:right="141" w:firstLine="252"/>
              <w:jc w:val="left"/>
              <w:rPr>
                <w:sz w:val="28"/>
              </w:rPr>
            </w:pPr>
            <w:r>
              <w:rPr>
                <w:sz w:val="28"/>
              </w:rPr>
              <w:t>Одност</w:t>
            </w:r>
            <w:r w:rsidR="00AD42D6">
              <w:rPr>
                <w:sz w:val="28"/>
              </w:rPr>
              <w:t>оронній щит розміром 3,0 м х 6,0 м,</w:t>
            </w:r>
          </w:p>
          <w:p w:rsidR="000C61E4" w:rsidRDefault="00AD42D6" w:rsidP="00AD42D6">
            <w:pPr>
              <w:pStyle w:val="TableParagraph"/>
              <w:spacing w:before="3" w:line="322" w:lineRule="exact"/>
              <w:ind w:left="167" w:right="159" w:firstLine="2"/>
              <w:rPr>
                <w:sz w:val="28"/>
              </w:rPr>
            </w:pPr>
            <w:r>
              <w:rPr>
                <w:sz w:val="28"/>
              </w:rPr>
              <w:t>з підсвічуванням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6D1FAD" w:rsidRDefault="0083306D" w:rsidP="001754EC">
            <w:pPr>
              <w:pStyle w:val="TableParagraph"/>
              <w:ind w:left="23" w:right="189" w:hanging="45"/>
              <w:rPr>
                <w:sz w:val="28"/>
              </w:rPr>
            </w:pPr>
            <w:r>
              <w:rPr>
                <w:sz w:val="28"/>
              </w:rPr>
              <w:t xml:space="preserve">вул. </w:t>
            </w:r>
            <w:r w:rsidR="006D1FAD">
              <w:rPr>
                <w:sz w:val="28"/>
              </w:rPr>
              <w:t>Львівська –</w:t>
            </w:r>
          </w:p>
          <w:p w:rsidR="000C61E4" w:rsidRDefault="006D1FAD" w:rsidP="001754EC">
            <w:pPr>
              <w:pStyle w:val="TableParagraph"/>
              <w:ind w:left="23" w:right="189" w:hanging="45"/>
              <w:rPr>
                <w:sz w:val="28"/>
              </w:rPr>
            </w:pPr>
            <w:r>
              <w:rPr>
                <w:sz w:val="28"/>
              </w:rPr>
              <w:t>вул. Володимирська (кільце)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10" w:lineRule="exact"/>
              <w:ind w:left="301"/>
              <w:jc w:val="left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r w:rsidR="006D1FAD">
              <w:rPr>
                <w:sz w:val="27"/>
              </w:rPr>
              <w:t>209</w:t>
            </w:r>
            <w:r>
              <w:rPr>
                <w:sz w:val="27"/>
              </w:rPr>
              <w:t xml:space="preserve"> від</w:t>
            </w:r>
          </w:p>
          <w:p w:rsidR="000C61E4" w:rsidRDefault="0083306D">
            <w:pPr>
              <w:pStyle w:val="TableParagraph"/>
              <w:spacing w:line="310" w:lineRule="exact"/>
              <w:ind w:left="265"/>
              <w:jc w:val="left"/>
              <w:rPr>
                <w:sz w:val="27"/>
              </w:rPr>
            </w:pPr>
            <w:r>
              <w:rPr>
                <w:sz w:val="27"/>
              </w:rPr>
              <w:t>01.</w:t>
            </w:r>
            <w:r w:rsidR="00AD42D6">
              <w:rPr>
                <w:sz w:val="27"/>
              </w:rPr>
              <w:t>0</w:t>
            </w:r>
            <w:r w:rsidR="006D1FAD">
              <w:rPr>
                <w:sz w:val="27"/>
              </w:rPr>
              <w:t>8</w:t>
            </w:r>
            <w:r>
              <w:rPr>
                <w:sz w:val="27"/>
              </w:rPr>
              <w:t>.200</w:t>
            </w:r>
            <w:r w:rsidR="006D1FAD">
              <w:rPr>
                <w:sz w:val="27"/>
              </w:rPr>
              <w:t>5</w:t>
            </w:r>
          </w:p>
        </w:tc>
        <w:tc>
          <w:tcPr>
            <w:tcW w:w="1656" w:type="dxa"/>
          </w:tcPr>
          <w:p w:rsidR="00AD42D6" w:rsidRDefault="00AD42D6" w:rsidP="00AD42D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0C61E4" w:rsidRDefault="00AD42D6" w:rsidP="00AD42D6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  <w:tr w:rsidR="00CA126C" w:rsidTr="001754EC">
        <w:trPr>
          <w:gridBefore w:val="1"/>
          <w:wBefore w:w="11" w:type="dxa"/>
          <w:trHeight w:val="1283"/>
        </w:trPr>
        <w:tc>
          <w:tcPr>
            <w:tcW w:w="642" w:type="dxa"/>
          </w:tcPr>
          <w:p w:rsidR="00CA126C" w:rsidRDefault="00A8023F" w:rsidP="00CA126C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CA126C" w:rsidRDefault="00CA126C" w:rsidP="00CA126C">
            <w:pPr>
              <w:pStyle w:val="TableParagraph"/>
              <w:spacing w:before="2"/>
              <w:ind w:left="102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6003CC" w:rsidRPr="00922874" w:rsidRDefault="006003CC" w:rsidP="006003CC">
            <w:pPr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Подвійний щит  розміром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922874">
                <w:rPr>
                  <w:sz w:val="28"/>
                  <w:szCs w:val="28"/>
                </w:rPr>
                <w:t>3,0 м</w:t>
              </w:r>
            </w:smartTag>
            <w:r w:rsidRPr="00922874">
              <w:rPr>
                <w:sz w:val="28"/>
                <w:szCs w:val="28"/>
              </w:rPr>
              <w:t xml:space="preserve"> х 6,0 м, </w:t>
            </w:r>
          </w:p>
          <w:p w:rsidR="00CA126C" w:rsidRDefault="006003CC" w:rsidP="006003CC">
            <w:pPr>
              <w:pStyle w:val="TableParagraph"/>
              <w:spacing w:before="5" w:line="322" w:lineRule="exact"/>
              <w:ind w:left="203" w:right="192"/>
              <w:rPr>
                <w:sz w:val="28"/>
              </w:rPr>
            </w:pPr>
            <w:r w:rsidRPr="00922874">
              <w:rPr>
                <w:sz w:val="28"/>
                <w:szCs w:val="28"/>
              </w:rPr>
              <w:t>з підсвічуванням</w:t>
            </w:r>
          </w:p>
        </w:tc>
        <w:tc>
          <w:tcPr>
            <w:tcW w:w="1856" w:type="dxa"/>
          </w:tcPr>
          <w:p w:rsidR="00CA126C" w:rsidRDefault="006003CC" w:rsidP="00CA126C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</w:tcPr>
          <w:p w:rsidR="00CA126C" w:rsidRDefault="006003CC" w:rsidP="00CA126C">
            <w:pPr>
              <w:pStyle w:val="TableParagraph"/>
              <w:spacing w:line="318" w:lineRule="exact"/>
              <w:ind w:left="555" w:right="544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на розі </w:t>
            </w:r>
            <w:r w:rsidRPr="00922874">
              <w:rPr>
                <w:sz w:val="28"/>
                <w:szCs w:val="28"/>
              </w:rPr>
              <w:br/>
              <w:t>вул. Ковельської та вул. Червоного Хреста</w:t>
            </w:r>
          </w:p>
        </w:tc>
        <w:tc>
          <w:tcPr>
            <w:tcW w:w="1747" w:type="dxa"/>
          </w:tcPr>
          <w:p w:rsidR="00CA126C" w:rsidRDefault="006003CC" w:rsidP="00CA126C">
            <w:pPr>
              <w:pStyle w:val="TableParagraph"/>
              <w:spacing w:before="1"/>
              <w:ind w:left="241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>№ 13 від 07.08.2019</w:t>
            </w:r>
          </w:p>
        </w:tc>
        <w:tc>
          <w:tcPr>
            <w:tcW w:w="1656" w:type="dxa"/>
          </w:tcPr>
          <w:p w:rsidR="00CA126C" w:rsidRDefault="00CA126C" w:rsidP="00CA126C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CA126C" w:rsidRDefault="00CA126C" w:rsidP="00CA126C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  <w:tr w:rsidR="00BB01F7" w:rsidTr="001754EC">
        <w:trPr>
          <w:gridBefore w:val="1"/>
          <w:wBefore w:w="11" w:type="dxa"/>
          <w:trHeight w:val="975"/>
        </w:trPr>
        <w:tc>
          <w:tcPr>
            <w:tcW w:w="642" w:type="dxa"/>
          </w:tcPr>
          <w:p w:rsidR="00BB01F7" w:rsidRDefault="00A8023F" w:rsidP="00CA126C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13" w:type="dxa"/>
          </w:tcPr>
          <w:p w:rsidR="00BB01F7" w:rsidRPr="00576C63" w:rsidRDefault="00BB01F7" w:rsidP="00CA126C">
            <w:pPr>
              <w:pStyle w:val="TableParagraph"/>
              <w:spacing w:before="2"/>
              <w:ind w:left="102" w:right="89"/>
              <w:rPr>
                <w:bCs/>
                <w:sz w:val="28"/>
                <w:szCs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651464" w:rsidRDefault="009B20FD" w:rsidP="009B20FD">
            <w:pPr>
              <w:jc w:val="center"/>
              <w:rPr>
                <w:sz w:val="28"/>
                <w:szCs w:val="28"/>
              </w:rPr>
            </w:pPr>
            <w:r w:rsidRPr="00D315D7">
              <w:rPr>
                <w:sz w:val="28"/>
                <w:szCs w:val="28"/>
              </w:rPr>
              <w:t xml:space="preserve">Подвійний щит  розміром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D315D7">
                <w:rPr>
                  <w:sz w:val="28"/>
                  <w:szCs w:val="28"/>
                </w:rPr>
                <w:t>3,0 м</w:t>
              </w:r>
            </w:smartTag>
            <w:r w:rsidRPr="00D315D7">
              <w:rPr>
                <w:sz w:val="28"/>
                <w:szCs w:val="28"/>
              </w:rPr>
              <w:t xml:space="preserve"> х 6,0 м</w:t>
            </w:r>
            <w:r w:rsidR="00651464">
              <w:rPr>
                <w:sz w:val="28"/>
                <w:szCs w:val="28"/>
              </w:rPr>
              <w:t>,</w:t>
            </w:r>
          </w:p>
          <w:p w:rsidR="00BB01F7" w:rsidRPr="00922874" w:rsidRDefault="00651464" w:rsidP="00175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з підсвічуванням</w:t>
            </w:r>
            <w:r w:rsidR="009B20FD" w:rsidRPr="00D315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6" w:type="dxa"/>
          </w:tcPr>
          <w:p w:rsidR="00BB01F7" w:rsidRDefault="009B20FD" w:rsidP="00CA126C">
            <w:pPr>
              <w:pStyle w:val="TableParagraph"/>
              <w:spacing w:line="318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051C13" w:rsidRDefault="009B20FD" w:rsidP="009B20FD">
            <w:pPr>
              <w:jc w:val="center"/>
              <w:rPr>
                <w:sz w:val="28"/>
                <w:szCs w:val="28"/>
              </w:rPr>
            </w:pPr>
            <w:r w:rsidRPr="00D315D7">
              <w:rPr>
                <w:sz w:val="28"/>
                <w:szCs w:val="28"/>
              </w:rPr>
              <w:t>вул. Воїнів-афганців, 1,</w:t>
            </w:r>
          </w:p>
          <w:p w:rsidR="009B20FD" w:rsidRPr="00D315D7" w:rsidRDefault="009B20FD" w:rsidP="009B20FD">
            <w:pPr>
              <w:jc w:val="center"/>
              <w:rPr>
                <w:sz w:val="28"/>
                <w:szCs w:val="28"/>
              </w:rPr>
            </w:pPr>
            <w:r w:rsidRPr="00D315D7">
              <w:rPr>
                <w:sz w:val="28"/>
                <w:szCs w:val="28"/>
              </w:rPr>
              <w:t xml:space="preserve"> перед поворотом на</w:t>
            </w:r>
          </w:p>
          <w:p w:rsidR="00BB01F7" w:rsidRPr="00922874" w:rsidRDefault="009B20FD" w:rsidP="009B20FD">
            <w:pPr>
              <w:pStyle w:val="TableParagraph"/>
              <w:spacing w:line="318" w:lineRule="exact"/>
              <w:ind w:left="555" w:right="544"/>
              <w:rPr>
                <w:sz w:val="28"/>
                <w:szCs w:val="28"/>
              </w:rPr>
            </w:pPr>
            <w:r w:rsidRPr="00D315D7">
              <w:rPr>
                <w:sz w:val="28"/>
                <w:szCs w:val="28"/>
              </w:rPr>
              <w:t xml:space="preserve"> пр-т Соборності</w:t>
            </w:r>
          </w:p>
        </w:tc>
        <w:tc>
          <w:tcPr>
            <w:tcW w:w="1747" w:type="dxa"/>
          </w:tcPr>
          <w:p w:rsidR="00BB01F7" w:rsidRPr="00922874" w:rsidRDefault="009B20FD" w:rsidP="00CA126C">
            <w:pPr>
              <w:pStyle w:val="TableParagraph"/>
              <w:spacing w:before="1"/>
              <w:ind w:left="241"/>
              <w:jc w:val="left"/>
              <w:rPr>
                <w:sz w:val="28"/>
                <w:szCs w:val="28"/>
              </w:rPr>
            </w:pPr>
            <w:r w:rsidRPr="00D315D7">
              <w:rPr>
                <w:sz w:val="28"/>
                <w:szCs w:val="28"/>
              </w:rPr>
              <w:t>№ 14 від 07.08.2019</w:t>
            </w:r>
          </w:p>
        </w:tc>
        <w:tc>
          <w:tcPr>
            <w:tcW w:w="1656" w:type="dxa"/>
          </w:tcPr>
          <w:p w:rsidR="009B20FD" w:rsidRDefault="009B20FD" w:rsidP="009B20FD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BB01F7" w:rsidRDefault="009B20FD" w:rsidP="009B20FD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  <w:tr w:rsidR="000C61E4" w:rsidTr="001754EC">
        <w:trPr>
          <w:trHeight w:val="1288"/>
        </w:trPr>
        <w:tc>
          <w:tcPr>
            <w:tcW w:w="653" w:type="dxa"/>
            <w:gridSpan w:val="2"/>
          </w:tcPr>
          <w:p w:rsidR="000C61E4" w:rsidRDefault="00A8023F">
            <w:pPr>
              <w:pStyle w:val="TableParagraph"/>
              <w:ind w:left="256"/>
              <w:jc w:val="left"/>
              <w:rPr>
                <w:sz w:val="28"/>
              </w:rPr>
            </w:pPr>
            <w:bookmarkStart w:id="0" w:name="_Hlk57212720"/>
            <w:r>
              <w:rPr>
                <w:sz w:val="28"/>
              </w:rPr>
              <w:t>5</w:t>
            </w:r>
          </w:p>
        </w:tc>
        <w:tc>
          <w:tcPr>
            <w:tcW w:w="2513" w:type="dxa"/>
          </w:tcPr>
          <w:p w:rsidR="000C61E4" w:rsidRDefault="00D315D7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</w:tcPr>
          <w:p w:rsidR="00D315D7" w:rsidRDefault="00D315D7" w:rsidP="00D315D7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щит</w:t>
            </w:r>
          </w:p>
          <w:p w:rsidR="000C61E4" w:rsidRDefault="00D315D7" w:rsidP="00D315D7">
            <w:pPr>
              <w:pStyle w:val="TableParagraph"/>
              <w:spacing w:before="2" w:line="320" w:lineRule="atLeast"/>
              <w:ind w:left="203" w:right="192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0C61E4" w:rsidRDefault="00D315D7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</w:tcPr>
          <w:p w:rsidR="00D315D7" w:rsidRPr="00922874" w:rsidRDefault="00D315D7" w:rsidP="00D315D7">
            <w:pPr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на транспортній розв’язці </w:t>
            </w:r>
            <w:r>
              <w:rPr>
                <w:sz w:val="28"/>
                <w:szCs w:val="28"/>
              </w:rPr>
              <w:br/>
            </w:r>
            <w:r w:rsidRPr="00922874">
              <w:rPr>
                <w:sz w:val="28"/>
                <w:szCs w:val="28"/>
              </w:rPr>
              <w:t xml:space="preserve">пр-ту Соборності та </w:t>
            </w:r>
          </w:p>
          <w:p w:rsidR="001754EC" w:rsidRPr="001754EC" w:rsidRDefault="00D315D7" w:rsidP="001754EC">
            <w:pPr>
              <w:pStyle w:val="TableParagraph"/>
              <w:ind w:left="555" w:right="545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>вул. Карпенка-Карого</w:t>
            </w:r>
            <w:bookmarkStart w:id="1" w:name="_GoBack"/>
            <w:bookmarkEnd w:id="1"/>
          </w:p>
        </w:tc>
        <w:tc>
          <w:tcPr>
            <w:tcW w:w="1747" w:type="dxa"/>
          </w:tcPr>
          <w:p w:rsidR="000C61E4" w:rsidRDefault="00D315D7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7"/>
                <w:szCs w:val="27"/>
              </w:rPr>
              <w:t>№ 15</w:t>
            </w:r>
            <w:r w:rsidRPr="00780DA1">
              <w:rPr>
                <w:sz w:val="27"/>
                <w:szCs w:val="27"/>
              </w:rPr>
              <w:t xml:space="preserve"> від 07.08.2019</w:t>
            </w:r>
          </w:p>
        </w:tc>
        <w:tc>
          <w:tcPr>
            <w:tcW w:w="1656" w:type="dxa"/>
          </w:tcPr>
          <w:p w:rsidR="00AD42D6" w:rsidRDefault="00AD42D6" w:rsidP="00AD42D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0C61E4" w:rsidRDefault="00AD42D6" w:rsidP="00AD42D6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  <w:tr w:rsidR="001754EC" w:rsidTr="001754EC">
        <w:trPr>
          <w:trHeight w:val="268"/>
        </w:trPr>
        <w:tc>
          <w:tcPr>
            <w:tcW w:w="653" w:type="dxa"/>
            <w:gridSpan w:val="2"/>
          </w:tcPr>
          <w:p w:rsidR="001754EC" w:rsidRDefault="001754EC" w:rsidP="001754EC">
            <w:pPr>
              <w:pStyle w:val="TableParagraph"/>
              <w:ind w:left="256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2513" w:type="dxa"/>
          </w:tcPr>
          <w:p w:rsidR="001754EC" w:rsidRPr="00576C63" w:rsidRDefault="001754EC" w:rsidP="001754EC">
            <w:pPr>
              <w:pStyle w:val="TableParagraph"/>
              <w:spacing w:line="297" w:lineRule="exact"/>
              <w:ind w:left="100" w:right="8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56" w:type="dxa"/>
          </w:tcPr>
          <w:p w:rsidR="001754EC" w:rsidRDefault="001754EC" w:rsidP="001754EC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6" w:type="dxa"/>
          </w:tcPr>
          <w:p w:rsidR="001754EC" w:rsidRDefault="001754EC" w:rsidP="001754EC">
            <w:pPr>
              <w:pStyle w:val="TableParagraph"/>
              <w:ind w:right="84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1754EC" w:rsidRPr="00922874" w:rsidRDefault="001754EC" w:rsidP="00175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47" w:type="dxa"/>
          </w:tcPr>
          <w:p w:rsidR="001754EC" w:rsidRDefault="001754EC" w:rsidP="001754EC">
            <w:pPr>
              <w:pStyle w:val="TableParagraph"/>
              <w:ind w:left="24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656" w:type="dxa"/>
          </w:tcPr>
          <w:p w:rsidR="001754EC" w:rsidRDefault="001754EC" w:rsidP="001754EC">
            <w:pPr>
              <w:pStyle w:val="TableParagraph"/>
              <w:ind w:left="12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bookmarkEnd w:id="0"/>
      <w:tr w:rsidR="00A406D7" w:rsidTr="001754EC">
        <w:trPr>
          <w:trHeight w:val="1287"/>
        </w:trPr>
        <w:tc>
          <w:tcPr>
            <w:tcW w:w="653" w:type="dxa"/>
            <w:gridSpan w:val="2"/>
          </w:tcPr>
          <w:p w:rsidR="00A406D7" w:rsidRDefault="00A8023F" w:rsidP="00A406D7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13" w:type="dxa"/>
          </w:tcPr>
          <w:p w:rsidR="00A406D7" w:rsidRDefault="00A406D7" w:rsidP="00A406D7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ПП ВМРА</w:t>
            </w:r>
          </w:p>
          <w:p w:rsidR="00A406D7" w:rsidRDefault="00A406D7" w:rsidP="00A406D7">
            <w:pPr>
              <w:pStyle w:val="TableParagraph"/>
              <w:spacing w:before="2"/>
              <w:ind w:left="102" w:right="89"/>
              <w:rPr>
                <w:sz w:val="28"/>
              </w:rPr>
            </w:pPr>
            <w:r>
              <w:rPr>
                <w:sz w:val="28"/>
              </w:rPr>
              <w:t>«ВК – КОМПАНІ»</w:t>
            </w:r>
          </w:p>
        </w:tc>
        <w:tc>
          <w:tcPr>
            <w:tcW w:w="3056" w:type="dxa"/>
          </w:tcPr>
          <w:p w:rsidR="00A406D7" w:rsidRDefault="00A406D7" w:rsidP="00A406D7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A406D7" w:rsidRDefault="00A406D7" w:rsidP="00A406D7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A406D7" w:rsidRDefault="00A406D7" w:rsidP="00A406D7">
            <w:pPr>
              <w:pStyle w:val="TableParagraph"/>
              <w:spacing w:line="321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розміром 1,2 м х 1,8 м з підсвічуванням</w:t>
            </w:r>
          </w:p>
        </w:tc>
        <w:tc>
          <w:tcPr>
            <w:tcW w:w="1856" w:type="dxa"/>
          </w:tcPr>
          <w:p w:rsidR="00A406D7" w:rsidRDefault="00B82637" w:rsidP="00A406D7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A406D7" w:rsidRDefault="00A406D7" w:rsidP="00B82637">
            <w:pPr>
              <w:pStyle w:val="TableParagraph"/>
              <w:spacing w:line="321" w:lineRule="exact"/>
              <w:ind w:left="555" w:right="545"/>
              <w:rPr>
                <w:sz w:val="28"/>
              </w:rPr>
            </w:pPr>
            <w:r>
              <w:rPr>
                <w:sz w:val="28"/>
              </w:rPr>
              <w:t>вул. Ковельська, 40</w:t>
            </w:r>
          </w:p>
          <w:p w:rsidR="00A406D7" w:rsidRPr="00A406D7" w:rsidRDefault="00A406D7" w:rsidP="00B82637">
            <w:pPr>
              <w:pStyle w:val="TableParagraph"/>
              <w:spacing w:line="321" w:lineRule="exact"/>
              <w:ind w:left="555" w:right="545"/>
              <w:rPr>
                <w:sz w:val="28"/>
              </w:rPr>
            </w:pPr>
            <w:r>
              <w:rPr>
                <w:sz w:val="28"/>
              </w:rPr>
              <w:t xml:space="preserve">(біля супермаркету </w:t>
            </w:r>
            <w:r w:rsidR="00B82637">
              <w:rPr>
                <w:sz w:val="28"/>
              </w:rPr>
              <w:t>«</w:t>
            </w:r>
            <w:r>
              <w:rPr>
                <w:sz w:val="28"/>
              </w:rPr>
              <w:t>Наш Край</w:t>
            </w:r>
            <w:r w:rsidR="00B82637">
              <w:rPr>
                <w:sz w:val="28"/>
              </w:rPr>
              <w:t>»</w:t>
            </w:r>
            <w:r>
              <w:rPr>
                <w:sz w:val="28"/>
              </w:rPr>
              <w:t>)</w:t>
            </w:r>
          </w:p>
        </w:tc>
        <w:tc>
          <w:tcPr>
            <w:tcW w:w="1747" w:type="dxa"/>
          </w:tcPr>
          <w:p w:rsidR="00A406D7" w:rsidRDefault="00A406D7" w:rsidP="00A406D7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№ 69 від</w:t>
            </w:r>
          </w:p>
          <w:p w:rsidR="00A406D7" w:rsidRDefault="00A406D7" w:rsidP="00A406D7">
            <w:pPr>
              <w:pStyle w:val="TableParagraph"/>
              <w:spacing w:line="309" w:lineRule="exact"/>
              <w:ind w:left="301"/>
              <w:jc w:val="left"/>
              <w:rPr>
                <w:sz w:val="27"/>
              </w:rPr>
            </w:pPr>
            <w:r>
              <w:rPr>
                <w:sz w:val="28"/>
              </w:rPr>
              <w:t>27.12.2011</w:t>
            </w:r>
          </w:p>
        </w:tc>
        <w:tc>
          <w:tcPr>
            <w:tcW w:w="1656" w:type="dxa"/>
          </w:tcPr>
          <w:p w:rsidR="00A406D7" w:rsidRDefault="00A406D7" w:rsidP="00A406D7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A406D7" w:rsidRDefault="00A406D7" w:rsidP="00A406D7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  <w:tr w:rsidR="00D315D7" w:rsidTr="001754EC">
        <w:trPr>
          <w:trHeight w:val="1288"/>
        </w:trPr>
        <w:tc>
          <w:tcPr>
            <w:tcW w:w="653" w:type="dxa"/>
            <w:gridSpan w:val="2"/>
          </w:tcPr>
          <w:p w:rsidR="00D315D7" w:rsidRDefault="00A8023F" w:rsidP="00802467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13" w:type="dxa"/>
          </w:tcPr>
          <w:p w:rsidR="00D315D7" w:rsidRDefault="00D315D7" w:rsidP="00802467">
            <w:pPr>
              <w:pStyle w:val="TableParagraph"/>
              <w:spacing w:line="322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>ТзОВ</w:t>
            </w:r>
          </w:p>
          <w:p w:rsidR="00D315D7" w:rsidRDefault="00D315D7" w:rsidP="00802467">
            <w:pPr>
              <w:pStyle w:val="TableParagraph"/>
              <w:spacing w:line="242" w:lineRule="auto"/>
              <w:ind w:left="427" w:right="411" w:hanging="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«Український </w:t>
            </w:r>
            <w:r>
              <w:rPr>
                <w:sz w:val="28"/>
              </w:rPr>
              <w:t>Медіа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Альянс</w:t>
            </w:r>
          </w:p>
          <w:p w:rsidR="00D315D7" w:rsidRDefault="00D315D7" w:rsidP="00802467">
            <w:pPr>
              <w:pStyle w:val="TableParagraph"/>
              <w:spacing w:line="297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>„Сіті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Лайн”»</w:t>
            </w:r>
          </w:p>
        </w:tc>
        <w:tc>
          <w:tcPr>
            <w:tcW w:w="3056" w:type="dxa"/>
          </w:tcPr>
          <w:p w:rsidR="00D315D7" w:rsidRDefault="00D315D7" w:rsidP="00802467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D315D7" w:rsidRDefault="00D315D7" w:rsidP="00802467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D315D7" w:rsidRDefault="00D315D7" w:rsidP="00802467">
            <w:pPr>
              <w:pStyle w:val="TableParagraph"/>
              <w:spacing w:before="2" w:line="320" w:lineRule="atLeast"/>
              <w:ind w:left="203" w:right="192"/>
              <w:rPr>
                <w:sz w:val="28"/>
              </w:rPr>
            </w:pPr>
            <w:r>
              <w:rPr>
                <w:sz w:val="28"/>
              </w:rPr>
              <w:t>розміром 1,2 м х 1,8 м з підсвічуванням</w:t>
            </w:r>
          </w:p>
        </w:tc>
        <w:tc>
          <w:tcPr>
            <w:tcW w:w="1856" w:type="dxa"/>
          </w:tcPr>
          <w:p w:rsidR="00D315D7" w:rsidRDefault="00D315D7" w:rsidP="00802467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D315D7" w:rsidRDefault="00D315D7" w:rsidP="00802467">
            <w:pPr>
              <w:pStyle w:val="TableParagraph"/>
              <w:ind w:left="555" w:right="545"/>
              <w:rPr>
                <w:sz w:val="28"/>
              </w:rPr>
            </w:pPr>
            <w:r>
              <w:rPr>
                <w:sz w:val="28"/>
              </w:rPr>
              <w:t>Київський майдан, 9</w:t>
            </w:r>
          </w:p>
        </w:tc>
        <w:tc>
          <w:tcPr>
            <w:tcW w:w="1747" w:type="dxa"/>
          </w:tcPr>
          <w:p w:rsidR="00D315D7" w:rsidRDefault="00D315D7" w:rsidP="00802467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№ 79 від</w:t>
            </w:r>
          </w:p>
          <w:p w:rsidR="00D315D7" w:rsidRDefault="00D315D7" w:rsidP="00802467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18.05.2006</w:t>
            </w:r>
          </w:p>
        </w:tc>
        <w:tc>
          <w:tcPr>
            <w:tcW w:w="1656" w:type="dxa"/>
          </w:tcPr>
          <w:p w:rsidR="00D315D7" w:rsidRDefault="00D315D7" w:rsidP="00802467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D315D7" w:rsidRDefault="00D315D7" w:rsidP="00802467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  <w:tr w:rsidR="00B91166" w:rsidTr="001754EC">
        <w:trPr>
          <w:trHeight w:val="1287"/>
        </w:trPr>
        <w:tc>
          <w:tcPr>
            <w:tcW w:w="653" w:type="dxa"/>
            <w:gridSpan w:val="2"/>
          </w:tcPr>
          <w:p w:rsidR="00B91166" w:rsidRDefault="00A8023F" w:rsidP="00802467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13" w:type="dxa"/>
          </w:tcPr>
          <w:p w:rsidR="00B91166" w:rsidRDefault="00B91166" w:rsidP="00802467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ПП</w:t>
            </w:r>
          </w:p>
          <w:p w:rsidR="00B91166" w:rsidRDefault="00B91166" w:rsidP="00802467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Західсофтсервіс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B91166" w:rsidRDefault="00B91166" w:rsidP="00802467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B91166" w:rsidRDefault="00B91166" w:rsidP="00802467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B91166" w:rsidRDefault="00B91166" w:rsidP="00802467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розміром 1,2 м х 1,8 м з підсвічуванням</w:t>
            </w:r>
          </w:p>
        </w:tc>
        <w:tc>
          <w:tcPr>
            <w:tcW w:w="1856" w:type="dxa"/>
          </w:tcPr>
          <w:p w:rsidR="00B91166" w:rsidRDefault="00B91166" w:rsidP="00802467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</w:tcPr>
          <w:p w:rsidR="00B91166" w:rsidRDefault="00B91166" w:rsidP="001754EC">
            <w:pPr>
              <w:pStyle w:val="TableParagraph"/>
              <w:spacing w:line="321" w:lineRule="exact"/>
              <w:ind w:left="23"/>
              <w:rPr>
                <w:sz w:val="28"/>
              </w:rPr>
            </w:pPr>
            <w:r>
              <w:rPr>
                <w:sz w:val="28"/>
              </w:rPr>
              <w:t>пр-т Соборності, 1-14 (розділова смуга)</w:t>
            </w:r>
          </w:p>
        </w:tc>
        <w:tc>
          <w:tcPr>
            <w:tcW w:w="1747" w:type="dxa"/>
          </w:tcPr>
          <w:p w:rsidR="00B91166" w:rsidRDefault="00B91166" w:rsidP="00802467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186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B91166" w:rsidRDefault="00B91166" w:rsidP="00802467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01.07.2004</w:t>
            </w:r>
          </w:p>
        </w:tc>
        <w:tc>
          <w:tcPr>
            <w:tcW w:w="1656" w:type="dxa"/>
          </w:tcPr>
          <w:p w:rsidR="00B91166" w:rsidRDefault="00B91166" w:rsidP="00802467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B91166" w:rsidRDefault="00B91166" w:rsidP="00802467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  <w:tr w:rsidR="009B20FD" w:rsidTr="001754EC">
        <w:trPr>
          <w:trHeight w:val="1287"/>
        </w:trPr>
        <w:tc>
          <w:tcPr>
            <w:tcW w:w="653" w:type="dxa"/>
            <w:gridSpan w:val="2"/>
          </w:tcPr>
          <w:p w:rsidR="009B20FD" w:rsidRDefault="00A8023F" w:rsidP="00802467">
            <w:pPr>
              <w:pStyle w:val="TableParagraph"/>
              <w:spacing w:line="32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13" w:type="dxa"/>
          </w:tcPr>
          <w:p w:rsidR="009B20FD" w:rsidRDefault="009B20FD" w:rsidP="00802467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ПП</w:t>
            </w:r>
          </w:p>
          <w:p w:rsidR="009B20FD" w:rsidRDefault="009B20FD" w:rsidP="00802467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Західсофтсервіс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9B20FD" w:rsidRDefault="009B20FD" w:rsidP="00802467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9B20FD" w:rsidRDefault="009B20FD" w:rsidP="00802467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9B20FD" w:rsidRDefault="009B20FD" w:rsidP="00802467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розміром 1,2 м х 1,8 м з підсвічуванням</w:t>
            </w:r>
          </w:p>
        </w:tc>
        <w:tc>
          <w:tcPr>
            <w:tcW w:w="1856" w:type="dxa"/>
          </w:tcPr>
          <w:p w:rsidR="009B20FD" w:rsidRDefault="009B20FD" w:rsidP="00802467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</w:tcPr>
          <w:p w:rsidR="009B20FD" w:rsidRDefault="009B20FD" w:rsidP="001754EC">
            <w:pPr>
              <w:pStyle w:val="TableParagraph"/>
              <w:spacing w:line="321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>пр-т Соборності, 1-14 (розділова смуга)</w:t>
            </w:r>
          </w:p>
        </w:tc>
        <w:tc>
          <w:tcPr>
            <w:tcW w:w="1747" w:type="dxa"/>
          </w:tcPr>
          <w:p w:rsidR="009B20FD" w:rsidRDefault="009B20FD" w:rsidP="00802467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186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9B20FD" w:rsidRDefault="009B20FD" w:rsidP="00802467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01.07.2004</w:t>
            </w:r>
          </w:p>
        </w:tc>
        <w:tc>
          <w:tcPr>
            <w:tcW w:w="1656" w:type="dxa"/>
          </w:tcPr>
          <w:p w:rsidR="009B20FD" w:rsidRDefault="009B20FD" w:rsidP="00802467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9B20FD" w:rsidRDefault="009B20FD" w:rsidP="00802467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  <w:tr w:rsidR="00B91166" w:rsidTr="001754EC">
        <w:trPr>
          <w:trHeight w:val="1287"/>
        </w:trPr>
        <w:tc>
          <w:tcPr>
            <w:tcW w:w="653" w:type="dxa"/>
            <w:gridSpan w:val="2"/>
          </w:tcPr>
          <w:p w:rsidR="00B91166" w:rsidRPr="00246A8D" w:rsidRDefault="00B91166" w:rsidP="00802467">
            <w:pPr>
              <w:pStyle w:val="TableParagraph"/>
              <w:spacing w:line="321" w:lineRule="exact"/>
              <w:ind w:left="256"/>
              <w:jc w:val="left"/>
              <w:rPr>
                <w:sz w:val="28"/>
                <w:lang w:val="en-US"/>
              </w:rPr>
            </w:pPr>
            <w:r>
              <w:rPr>
                <w:sz w:val="28"/>
              </w:rPr>
              <w:t>1</w:t>
            </w:r>
            <w:r w:rsidR="00246A8D">
              <w:rPr>
                <w:sz w:val="28"/>
                <w:lang w:val="en-US"/>
              </w:rPr>
              <w:t>0</w:t>
            </w:r>
          </w:p>
        </w:tc>
        <w:tc>
          <w:tcPr>
            <w:tcW w:w="2513" w:type="dxa"/>
          </w:tcPr>
          <w:p w:rsidR="00B91166" w:rsidRDefault="00B91166" w:rsidP="00802467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ПП</w:t>
            </w:r>
          </w:p>
          <w:p w:rsidR="00B91166" w:rsidRDefault="00B91166" w:rsidP="00802467">
            <w:pPr>
              <w:pStyle w:val="TableParagraph"/>
              <w:ind w:left="102" w:right="8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Західсофтсервіс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B91166" w:rsidRDefault="00B91166" w:rsidP="00802467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Двосторонній</w:t>
            </w:r>
          </w:p>
          <w:p w:rsidR="00B91166" w:rsidRDefault="00B91166" w:rsidP="00802467">
            <w:pPr>
              <w:pStyle w:val="TableParagraph"/>
              <w:ind w:left="157" w:right="151"/>
              <w:rPr>
                <w:sz w:val="28"/>
              </w:rPr>
            </w:pPr>
            <w:r>
              <w:rPr>
                <w:sz w:val="28"/>
              </w:rPr>
              <w:t xml:space="preserve">рекламний </w:t>
            </w:r>
            <w:proofErr w:type="spellStart"/>
            <w:r>
              <w:rPr>
                <w:sz w:val="28"/>
              </w:rPr>
              <w:t>лайтпостер</w:t>
            </w:r>
            <w:proofErr w:type="spellEnd"/>
          </w:p>
          <w:p w:rsidR="00B91166" w:rsidRDefault="00B91166" w:rsidP="00802467">
            <w:pPr>
              <w:pStyle w:val="TableParagraph"/>
              <w:spacing w:line="322" w:lineRule="exact"/>
              <w:ind w:left="155" w:right="151"/>
              <w:rPr>
                <w:sz w:val="28"/>
              </w:rPr>
            </w:pPr>
            <w:r>
              <w:rPr>
                <w:sz w:val="28"/>
              </w:rPr>
              <w:t>розміром 1,2 м х 1,8 м з підсвічуванням</w:t>
            </w:r>
          </w:p>
        </w:tc>
        <w:tc>
          <w:tcPr>
            <w:tcW w:w="1856" w:type="dxa"/>
          </w:tcPr>
          <w:p w:rsidR="00B91166" w:rsidRDefault="00B91166" w:rsidP="00802467">
            <w:pPr>
              <w:pStyle w:val="TableParagraph"/>
              <w:spacing w:line="32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03" w:type="dxa"/>
          </w:tcPr>
          <w:p w:rsidR="00B91166" w:rsidRDefault="00B91166" w:rsidP="001754EC">
            <w:pPr>
              <w:pStyle w:val="TableParagraph"/>
              <w:spacing w:line="321" w:lineRule="exact"/>
              <w:ind w:left="23"/>
              <w:rPr>
                <w:sz w:val="28"/>
              </w:rPr>
            </w:pPr>
            <w:r>
              <w:rPr>
                <w:sz w:val="28"/>
              </w:rPr>
              <w:t>пр-т Соборності, 1-14 (розділова смуга)</w:t>
            </w:r>
          </w:p>
        </w:tc>
        <w:tc>
          <w:tcPr>
            <w:tcW w:w="1747" w:type="dxa"/>
          </w:tcPr>
          <w:p w:rsidR="00B91166" w:rsidRDefault="00B91166" w:rsidP="00802467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186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B91166" w:rsidRDefault="00B91166" w:rsidP="00802467">
            <w:pPr>
              <w:pStyle w:val="TableParagraph"/>
              <w:spacing w:line="322" w:lineRule="exact"/>
              <w:ind w:left="352"/>
              <w:jc w:val="left"/>
              <w:rPr>
                <w:sz w:val="28"/>
              </w:rPr>
            </w:pPr>
            <w:r>
              <w:rPr>
                <w:sz w:val="28"/>
              </w:rPr>
              <w:t>01.07.2004</w:t>
            </w:r>
          </w:p>
        </w:tc>
        <w:tc>
          <w:tcPr>
            <w:tcW w:w="1656" w:type="dxa"/>
          </w:tcPr>
          <w:p w:rsidR="00B91166" w:rsidRDefault="00B91166" w:rsidP="00802467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01.12.2020–</w:t>
            </w:r>
          </w:p>
          <w:p w:rsidR="00B91166" w:rsidRDefault="00B91166" w:rsidP="00802467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31.12.2020</w:t>
            </w:r>
          </w:p>
        </w:tc>
      </w:tr>
    </w:tbl>
    <w:p w:rsidR="00B91166" w:rsidRDefault="00B91166" w:rsidP="001754EC">
      <w:pPr>
        <w:pStyle w:val="a3"/>
        <w:spacing w:before="6"/>
        <w:rPr>
          <w:sz w:val="25"/>
        </w:rPr>
      </w:pPr>
    </w:p>
    <w:p w:rsidR="00B91166" w:rsidRDefault="00B91166" w:rsidP="001754EC">
      <w:pPr>
        <w:pStyle w:val="a3"/>
        <w:spacing w:before="6"/>
        <w:rPr>
          <w:sz w:val="25"/>
        </w:rPr>
      </w:pPr>
    </w:p>
    <w:p w:rsidR="00B91166" w:rsidRDefault="00B91166" w:rsidP="001754EC">
      <w:pPr>
        <w:pStyle w:val="a3"/>
        <w:spacing w:before="6"/>
        <w:rPr>
          <w:sz w:val="25"/>
        </w:rPr>
      </w:pPr>
    </w:p>
    <w:p w:rsidR="000C61E4" w:rsidRDefault="0083306D" w:rsidP="001754EC">
      <w:pPr>
        <w:pStyle w:val="a3"/>
        <w:spacing w:before="89" w:line="306" w:lineRule="exact"/>
      </w:pPr>
      <w:r>
        <w:t>Заступник міського голови,</w:t>
      </w:r>
    </w:p>
    <w:p w:rsidR="000C61E4" w:rsidRDefault="0083306D" w:rsidP="001754EC">
      <w:pPr>
        <w:pStyle w:val="a3"/>
        <w:tabs>
          <w:tab w:val="left" w:pos="11978"/>
        </w:tabs>
        <w:spacing w:line="306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C61E4" w:rsidRDefault="000C61E4" w:rsidP="001754EC">
      <w:pPr>
        <w:pStyle w:val="a3"/>
        <w:rPr>
          <w:sz w:val="30"/>
        </w:rPr>
      </w:pPr>
    </w:p>
    <w:p w:rsidR="000C61E4" w:rsidRDefault="0083306D" w:rsidP="001754EC">
      <w:pPr>
        <w:rPr>
          <w:sz w:val="24"/>
        </w:rPr>
      </w:pPr>
      <w:r>
        <w:rPr>
          <w:sz w:val="24"/>
        </w:rPr>
        <w:t>Ковальський 728</w:t>
      </w:r>
      <w:r w:rsidR="001754EC">
        <w:rPr>
          <w:sz w:val="24"/>
        </w:rPr>
        <w:t> </w:t>
      </w:r>
      <w:r>
        <w:rPr>
          <w:sz w:val="24"/>
        </w:rPr>
        <w:t>292</w:t>
      </w:r>
    </w:p>
    <w:p w:rsidR="001754EC" w:rsidRDefault="001754EC" w:rsidP="001754EC">
      <w:pPr>
        <w:rPr>
          <w:sz w:val="24"/>
        </w:rPr>
      </w:pPr>
    </w:p>
    <w:sectPr w:rsidR="001754EC" w:rsidSect="001754EC">
      <w:headerReference w:type="default" r:id="rId7"/>
      <w:pgSz w:w="16840" w:h="11910" w:orient="landscape"/>
      <w:pgMar w:top="1701" w:right="641" w:bottom="301" w:left="879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18" w:rsidRDefault="00A35818">
      <w:r>
        <w:separator/>
      </w:r>
    </w:p>
  </w:endnote>
  <w:endnote w:type="continuationSeparator" w:id="0">
    <w:p w:rsidR="00A35818" w:rsidRDefault="00A3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18" w:rsidRDefault="00A35818">
      <w:r>
        <w:separator/>
      </w:r>
    </w:p>
  </w:footnote>
  <w:footnote w:type="continuationSeparator" w:id="0">
    <w:p w:rsidR="00A35818" w:rsidRDefault="00A35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1E4" w:rsidRDefault="003D482A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BB9CED" wp14:editId="1A8010D5">
              <wp:simplePos x="0" y="0"/>
              <wp:positionH relativeFrom="page">
                <wp:posOffset>5104765</wp:posOffset>
              </wp:positionH>
              <wp:positionV relativeFrom="page">
                <wp:posOffset>443865</wp:posOffset>
              </wp:positionV>
              <wp:extent cx="1403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1E4" w:rsidRDefault="0083306D">
                          <w:pPr>
                            <w:pStyle w:val="a3"/>
                            <w:spacing w:before="9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54E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1.95pt;margin-top:34.95pt;width:11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KaqgIAAKg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" filled="f" stroked="f">
              <v:textbox inset="0,0,0,0">
                <w:txbxContent>
                  <w:p w:rsidR="000C61E4" w:rsidRDefault="0083306D">
                    <w:pPr>
                      <w:pStyle w:val="a3"/>
                      <w:spacing w:before="9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54E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E4"/>
    <w:rsid w:val="00051C13"/>
    <w:rsid w:val="000C61E4"/>
    <w:rsid w:val="001754EC"/>
    <w:rsid w:val="00212B19"/>
    <w:rsid w:val="00246A8D"/>
    <w:rsid w:val="002777B7"/>
    <w:rsid w:val="003D482A"/>
    <w:rsid w:val="004868BD"/>
    <w:rsid w:val="005F2C2C"/>
    <w:rsid w:val="006003CC"/>
    <w:rsid w:val="00651464"/>
    <w:rsid w:val="006D1FAD"/>
    <w:rsid w:val="0083306D"/>
    <w:rsid w:val="009011A3"/>
    <w:rsid w:val="00920B67"/>
    <w:rsid w:val="009B20FD"/>
    <w:rsid w:val="009D4D3A"/>
    <w:rsid w:val="00A35818"/>
    <w:rsid w:val="00A406D7"/>
    <w:rsid w:val="00A8023F"/>
    <w:rsid w:val="00AD42D6"/>
    <w:rsid w:val="00B82637"/>
    <w:rsid w:val="00B91166"/>
    <w:rsid w:val="00BB01F7"/>
    <w:rsid w:val="00C73EEC"/>
    <w:rsid w:val="00C9426B"/>
    <w:rsid w:val="00C97A17"/>
    <w:rsid w:val="00CA126C"/>
    <w:rsid w:val="00D315D7"/>
    <w:rsid w:val="00D90B5F"/>
    <w:rsid w:val="00F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Поліщук Оксана Анатоліївна</cp:lastModifiedBy>
  <cp:revision>8</cp:revision>
  <dcterms:created xsi:type="dcterms:W3CDTF">2020-11-25T14:28:00Z</dcterms:created>
  <dcterms:modified xsi:type="dcterms:W3CDTF">2020-12-18T09:05:00Z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