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856B" w14:textId="77777777" w:rsidR="003F09EB" w:rsidRDefault="003F09EB" w:rsidP="00744358">
      <w:pPr>
        <w:spacing w:line="0" w:lineRule="atLeast"/>
        <w:ind w:left="4248" w:firstLine="708"/>
        <w:jc w:val="both"/>
      </w:pPr>
      <w:r>
        <w:rPr>
          <w:sz w:val="28"/>
          <w:szCs w:val="28"/>
        </w:rPr>
        <w:t xml:space="preserve">Додаток 1 </w:t>
      </w:r>
    </w:p>
    <w:p w14:paraId="7B0E4F5B" w14:textId="77777777" w:rsidR="00744358" w:rsidRPr="00AE1A3A" w:rsidRDefault="00744358" w:rsidP="007443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Цільової соціальної </w:t>
      </w:r>
      <w:r w:rsidRPr="00AE1A3A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                  </w:t>
      </w:r>
      <w:r w:rsidRPr="00AE1A3A">
        <w:rPr>
          <w:sz w:val="28"/>
          <w:szCs w:val="28"/>
        </w:rPr>
        <w:t>розвитку фізичної культури та</w:t>
      </w:r>
      <w:r w:rsidRPr="00744358">
        <w:rPr>
          <w:sz w:val="28"/>
          <w:szCs w:val="28"/>
        </w:rPr>
        <w:t xml:space="preserve"> </w:t>
      </w:r>
      <w:r w:rsidRPr="00AE1A3A">
        <w:rPr>
          <w:sz w:val="28"/>
          <w:szCs w:val="28"/>
        </w:rPr>
        <w:t>спорту</w:t>
      </w:r>
    </w:p>
    <w:p w14:paraId="6F074F11" w14:textId="77777777" w:rsidR="00744358" w:rsidRDefault="00744358" w:rsidP="00744358">
      <w:pPr>
        <w:ind w:firstLine="12"/>
        <w:jc w:val="center"/>
        <w:rPr>
          <w:sz w:val="28"/>
          <w:szCs w:val="28"/>
        </w:rPr>
      </w:pPr>
      <w:r w:rsidRPr="00AE1A3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AE1A3A">
        <w:rPr>
          <w:sz w:val="28"/>
          <w:szCs w:val="28"/>
        </w:rPr>
        <w:t xml:space="preserve">Луцької міської територіальної </w:t>
      </w:r>
    </w:p>
    <w:p w14:paraId="06712681" w14:textId="77777777" w:rsidR="00744358" w:rsidRDefault="00744358" w:rsidP="00744358">
      <w:pPr>
        <w:ind w:left="2832"/>
        <w:jc w:val="center"/>
      </w:pPr>
      <w:r>
        <w:rPr>
          <w:sz w:val="28"/>
          <w:szCs w:val="28"/>
        </w:rPr>
        <w:t xml:space="preserve">         </w:t>
      </w:r>
      <w:r w:rsidRPr="00AE1A3A">
        <w:rPr>
          <w:sz w:val="28"/>
          <w:szCs w:val="28"/>
        </w:rPr>
        <w:t>громади на 2017-2020 роки</w:t>
      </w:r>
    </w:p>
    <w:p w14:paraId="3DDEE8EC" w14:textId="77777777" w:rsidR="00744358" w:rsidRDefault="00744358" w:rsidP="00744358">
      <w:pPr>
        <w:ind w:firstLine="720"/>
        <w:jc w:val="center"/>
        <w:rPr>
          <w:b/>
          <w:bCs/>
          <w:sz w:val="28"/>
          <w:szCs w:val="28"/>
        </w:rPr>
      </w:pPr>
    </w:p>
    <w:p w14:paraId="2B9A7935" w14:textId="77777777"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p w14:paraId="6028A711" w14:textId="77777777" w:rsidR="003F09EB" w:rsidRPr="00AE7D02" w:rsidRDefault="003F09EB" w:rsidP="003F09EB">
      <w:pPr>
        <w:ind w:firstLine="720"/>
        <w:jc w:val="center"/>
        <w:rPr>
          <w:b/>
        </w:rPr>
      </w:pPr>
      <w:r w:rsidRPr="00AE7D02">
        <w:rPr>
          <w:b/>
          <w:sz w:val="28"/>
          <w:szCs w:val="28"/>
        </w:rPr>
        <w:t>Ресурсне забезпечення</w:t>
      </w:r>
    </w:p>
    <w:p w14:paraId="129E1597" w14:textId="77777777" w:rsidR="003F09EB" w:rsidRPr="00AE7D02" w:rsidRDefault="003F09EB" w:rsidP="003F09EB">
      <w:pPr>
        <w:ind w:left="708" w:firstLine="12"/>
        <w:jc w:val="center"/>
        <w:rPr>
          <w:b/>
          <w:sz w:val="28"/>
          <w:szCs w:val="28"/>
        </w:rPr>
      </w:pPr>
      <w:r w:rsidRPr="00AE7D02">
        <w:rPr>
          <w:b/>
          <w:sz w:val="28"/>
          <w:szCs w:val="28"/>
        </w:rPr>
        <w:t>Цільової соціальної Програми розвитку фізичної культури та</w:t>
      </w:r>
    </w:p>
    <w:p w14:paraId="55AEF03C" w14:textId="77777777" w:rsidR="003F09EB" w:rsidRPr="00AE7D02" w:rsidRDefault="003F09EB" w:rsidP="003F09EB">
      <w:pPr>
        <w:ind w:firstLine="12"/>
        <w:jc w:val="center"/>
        <w:rPr>
          <w:b/>
        </w:rPr>
      </w:pPr>
      <w:r w:rsidRPr="00AE7D02">
        <w:rPr>
          <w:b/>
          <w:sz w:val="28"/>
          <w:szCs w:val="28"/>
        </w:rPr>
        <w:t xml:space="preserve">        спорту Луцької міської територіальної громади на 2017-2020 роки</w:t>
      </w:r>
    </w:p>
    <w:p w14:paraId="33431859" w14:textId="77777777"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262"/>
        <w:gridCol w:w="1245"/>
        <w:gridCol w:w="1140"/>
        <w:gridCol w:w="1185"/>
        <w:gridCol w:w="1396"/>
        <w:gridCol w:w="1842"/>
      </w:tblGrid>
      <w:tr w:rsidR="003F09EB" w14:paraId="39C7E3E6" w14:textId="77777777" w:rsidTr="00702BEE">
        <w:trPr>
          <w:cantSplit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9CD0C" w14:textId="77777777" w:rsidR="003F09EB" w:rsidRDefault="003F09EB" w:rsidP="001F245E">
            <w:pPr>
              <w:pStyle w:val="a3"/>
              <w:jc w:val="center"/>
            </w:pPr>
            <w:r>
              <w:t>№</w:t>
            </w:r>
          </w:p>
          <w:p w14:paraId="030C207A" w14:textId="77777777" w:rsidR="003F09EB" w:rsidRDefault="003F09EB" w:rsidP="001F245E">
            <w:pPr>
              <w:pStyle w:val="a3"/>
              <w:jc w:val="center"/>
            </w:pPr>
            <w:r>
              <w:t>з/п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69701" w14:textId="77777777" w:rsidR="003F09EB" w:rsidRDefault="003F09EB" w:rsidP="001F245E">
            <w:pPr>
              <w:pStyle w:val="21"/>
              <w:numPr>
                <w:ilvl w:val="0"/>
                <w:numId w:val="0"/>
              </w:numPr>
              <w:ind w:right="6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Обсяг коштів, які планується залучити на виконання Програми, тис. грн.</w:t>
            </w:r>
          </w:p>
        </w:tc>
        <w:tc>
          <w:tcPr>
            <w:tcW w:w="4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BBB0F" w14:textId="77777777"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У тому числі за роками: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41A0B" w14:textId="77777777" w:rsidR="003F09EB" w:rsidRDefault="003F09EB" w:rsidP="001F245E">
            <w:r>
              <w:rPr>
                <w:sz w:val="28"/>
                <w:szCs w:val="28"/>
              </w:rPr>
              <w:t>Загальний обсяг фінансування, тис. грн.</w:t>
            </w:r>
          </w:p>
        </w:tc>
      </w:tr>
      <w:tr w:rsidR="003F09EB" w14:paraId="42BD759D" w14:textId="77777777" w:rsidTr="00702BEE">
        <w:trPr>
          <w:cantSplit/>
        </w:trPr>
        <w:tc>
          <w:tcPr>
            <w:tcW w:w="5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EC878" w14:textId="77777777"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D7C3C" w14:textId="77777777"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3DF11" w14:textId="77777777"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15DC7" w14:textId="77777777"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76386" w14:textId="77777777"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1E96B" w14:textId="77777777"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46A43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09EB" w14:paraId="4F1C0741" w14:textId="77777777" w:rsidTr="00702BEE"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5E9D0" w14:textId="77777777" w:rsidR="003F09EB" w:rsidRDefault="003F09EB" w:rsidP="001F245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7D256" w14:textId="77777777"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 xml:space="preserve">Обсяг фінансових ресурсів всього, </w:t>
            </w:r>
          </w:p>
          <w:p w14:paraId="114D1E2A" w14:textId="77777777"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>в тому числі: кошти бюджету міста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ADA8B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27EEE38F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29CAF5B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  <w:p w14:paraId="1FFFF7B3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39CE4600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39603BC7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20999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69971749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64652A27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  <w:p w14:paraId="180F03D2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312471D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3F3EE360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5AA6C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7087D530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260A781E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  <w:p w14:paraId="7AAEDD1A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21653638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42DDBAEA" w14:textId="77777777"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8822B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1867953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6EE9267D" w14:textId="77777777"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35 325</w:t>
            </w:r>
            <w:r w:rsidR="003F09EB">
              <w:rPr>
                <w:sz w:val="28"/>
                <w:szCs w:val="28"/>
              </w:rPr>
              <w:t>,0</w:t>
            </w:r>
          </w:p>
          <w:p w14:paraId="0176723D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38094622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56D45421" w14:textId="77777777" w:rsidR="003F09EB" w:rsidRDefault="00D02733" w:rsidP="00785AE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35 325</w:t>
            </w:r>
            <w:r w:rsidR="00785AEE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C49C2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2E96742A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5CF33D2F" w14:textId="77777777"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124 269</w:t>
            </w:r>
            <w:r w:rsidR="003F09EB">
              <w:rPr>
                <w:sz w:val="28"/>
                <w:szCs w:val="28"/>
              </w:rPr>
              <w:t>,0</w:t>
            </w:r>
          </w:p>
          <w:p w14:paraId="7A7F0A50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76BBA1E2" w14:textId="77777777"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14:paraId="173E6100" w14:textId="77777777"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124 269</w:t>
            </w:r>
            <w:r w:rsidR="003F09EB">
              <w:rPr>
                <w:sz w:val="28"/>
                <w:szCs w:val="28"/>
              </w:rPr>
              <w:t>,0</w:t>
            </w:r>
          </w:p>
        </w:tc>
      </w:tr>
    </w:tbl>
    <w:p w14:paraId="014F22AE" w14:textId="77777777" w:rsidR="003F09EB" w:rsidRDefault="003F09EB" w:rsidP="003F09EB">
      <w:pPr>
        <w:ind w:firstLine="720"/>
        <w:jc w:val="center"/>
      </w:pPr>
    </w:p>
    <w:p w14:paraId="53F22D6C" w14:textId="77777777" w:rsidR="003F09EB" w:rsidRDefault="003F09EB" w:rsidP="003F09EB">
      <w:pPr>
        <w:ind w:firstLine="720"/>
        <w:jc w:val="center"/>
        <w:rPr>
          <w:sz w:val="28"/>
          <w:szCs w:val="28"/>
        </w:rPr>
      </w:pPr>
    </w:p>
    <w:p w14:paraId="0CC57BA1" w14:textId="77777777" w:rsidR="003F09EB" w:rsidRDefault="003F09EB" w:rsidP="003F09EB">
      <w:pPr>
        <w:ind w:firstLine="720"/>
        <w:jc w:val="center"/>
        <w:rPr>
          <w:sz w:val="28"/>
          <w:szCs w:val="28"/>
        </w:rPr>
      </w:pPr>
    </w:p>
    <w:p w14:paraId="0F2483F1" w14:textId="77777777" w:rsidR="007E3974" w:rsidRDefault="007E3974"/>
    <w:p w14:paraId="06E66DBA" w14:textId="77777777" w:rsidR="003F09EB" w:rsidRDefault="003F09EB">
      <w:r>
        <w:tab/>
      </w:r>
    </w:p>
    <w:p w14:paraId="00E3EAEE" w14:textId="102D918B" w:rsidR="003B083B" w:rsidRDefault="003B083B" w:rsidP="003B083B">
      <w:pPr>
        <w:pStyle w:val="a4"/>
        <w:spacing w:before="0" w:after="0" w:line="240" w:lineRule="auto"/>
        <w:rPr>
          <w:color w:val="000000"/>
          <w:sz w:val="28"/>
          <w:szCs w:val="28"/>
        </w:rPr>
      </w:pPr>
    </w:p>
    <w:p w14:paraId="510C1C63" w14:textId="7D9965D0" w:rsidR="003F09EB" w:rsidRPr="003F09EB" w:rsidRDefault="003F09EB" w:rsidP="003B083B">
      <w:pPr>
        <w:rPr>
          <w:sz w:val="28"/>
          <w:szCs w:val="28"/>
        </w:rPr>
      </w:pPr>
    </w:p>
    <w:sectPr w:rsidR="003F09EB" w:rsidRPr="003F09EB" w:rsidSect="007443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4E"/>
    <w:rsid w:val="00001474"/>
    <w:rsid w:val="000E3CF1"/>
    <w:rsid w:val="0011379A"/>
    <w:rsid w:val="003741ED"/>
    <w:rsid w:val="003B083B"/>
    <w:rsid w:val="003F09EB"/>
    <w:rsid w:val="004105E3"/>
    <w:rsid w:val="004C0B5B"/>
    <w:rsid w:val="006338E3"/>
    <w:rsid w:val="006B2D39"/>
    <w:rsid w:val="00702BEE"/>
    <w:rsid w:val="00744358"/>
    <w:rsid w:val="0076259A"/>
    <w:rsid w:val="00785AEE"/>
    <w:rsid w:val="007E3974"/>
    <w:rsid w:val="00901150"/>
    <w:rsid w:val="00904146"/>
    <w:rsid w:val="0098074E"/>
    <w:rsid w:val="00AE7D02"/>
    <w:rsid w:val="00B50210"/>
    <w:rsid w:val="00C205B8"/>
    <w:rsid w:val="00D02733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8B27"/>
  <w15:chartTrackingRefBased/>
  <w15:docId w15:val="{54D15EE9-FE95-4D53-BAA3-C390C81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semiHidden/>
    <w:unhideWhenUsed/>
    <w:rsid w:val="003B083B"/>
    <w:pPr>
      <w:spacing w:before="280" w:after="142" w:line="288" w:lineRule="auto"/>
    </w:pPr>
    <w:rPr>
      <w:color w:val="5A5A5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 Onopchenko</cp:lastModifiedBy>
  <cp:revision>17</cp:revision>
  <dcterms:created xsi:type="dcterms:W3CDTF">2020-09-08T06:04:00Z</dcterms:created>
  <dcterms:modified xsi:type="dcterms:W3CDTF">2020-12-21T12:05:00Z</dcterms:modified>
</cp:coreProperties>
</file>