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F1" w:rsidRDefault="00025C30" w:rsidP="00424FF1">
      <w:pPr>
        <w:widowControl/>
        <w:shd w:val="clear" w:color="auto" w:fill="FFFFFF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C3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Додаток </w:t>
      </w:r>
      <w:r w:rsidR="0052119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2B22BE" w:rsidRPr="00424FF1" w:rsidRDefault="00025C30" w:rsidP="00424FF1">
      <w:pPr>
        <w:widowControl/>
        <w:shd w:val="clear" w:color="auto" w:fill="FFFFFF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C30">
        <w:rPr>
          <w:rFonts w:ascii="Times New Roman" w:eastAsia="Times New Roman" w:hAnsi="Times New Roman" w:cs="Times New Roman"/>
          <w:bCs/>
          <w:sz w:val="28"/>
          <w:szCs w:val="28"/>
        </w:rPr>
        <w:t>до рішення</w:t>
      </w:r>
      <w:r w:rsidR="00424F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4FF1">
        <w:rPr>
          <w:rFonts w:ascii="Times New Roman" w:eastAsia="Times New Roman" w:hAnsi="Times New Roman" w:cs="Times New Roman"/>
          <w:bCs/>
          <w:sz w:val="28"/>
          <w:szCs w:val="28"/>
        </w:rPr>
        <w:t>Луцької</w:t>
      </w:r>
      <w:r w:rsidR="002B22BE" w:rsidRPr="00424F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4FF1">
        <w:rPr>
          <w:rFonts w:ascii="Times New Roman" w:eastAsia="Times New Roman" w:hAnsi="Times New Roman" w:cs="Times New Roman"/>
          <w:bCs/>
          <w:sz w:val="28"/>
          <w:szCs w:val="28"/>
        </w:rPr>
        <w:t>міської ради</w:t>
      </w:r>
    </w:p>
    <w:p w:rsidR="00025C30" w:rsidRPr="00424FF1" w:rsidRDefault="00AE4732" w:rsidP="00424FF1">
      <w:pPr>
        <w:widowControl/>
        <w:shd w:val="clear" w:color="auto" w:fill="FFFFFF"/>
        <w:ind w:left="5529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від ______</w:t>
      </w:r>
      <w:r w:rsidR="00025C30" w:rsidRPr="00025C30">
        <w:rPr>
          <w:rFonts w:ascii="Times New Roman" w:eastAsia="Times New Roman" w:hAnsi="Times New Roman" w:cs="Times New Roman"/>
          <w:bCs/>
          <w:sz w:val="28"/>
          <w:szCs w:val="28"/>
        </w:rPr>
        <w:t xml:space="preserve">___№ </w:t>
      </w:r>
      <w:r w:rsidR="00025C30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:rsidR="00025C30" w:rsidRDefault="00025C30" w:rsidP="00424FF1">
      <w:pPr>
        <w:widowControl/>
        <w:autoSpaceDE w:val="0"/>
        <w:autoSpaceDN w:val="0"/>
        <w:adjustRightInd w:val="0"/>
        <w:ind w:left="5529" w:right="-285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P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P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75403E" w:rsidRDefault="00521190" w:rsidP="002A7588">
      <w:pPr>
        <w:pStyle w:val="30"/>
        <w:shd w:val="clear" w:color="auto" w:fill="auto"/>
        <w:spacing w:before="0" w:after="0" w:line="240" w:lineRule="auto"/>
        <w:ind w:left="500"/>
        <w:rPr>
          <w:sz w:val="40"/>
          <w:szCs w:val="40"/>
        </w:rPr>
      </w:pPr>
      <w:r>
        <w:rPr>
          <w:sz w:val="40"/>
          <w:szCs w:val="40"/>
        </w:rPr>
        <w:t xml:space="preserve">Положення </w:t>
      </w:r>
    </w:p>
    <w:p w:rsidR="002A7588" w:rsidRPr="00D7219E" w:rsidRDefault="00B20296" w:rsidP="002A7588">
      <w:pPr>
        <w:pStyle w:val="30"/>
        <w:shd w:val="clear" w:color="auto" w:fill="auto"/>
        <w:spacing w:before="0" w:after="0" w:line="240" w:lineRule="auto"/>
        <w:ind w:left="500"/>
        <w:rPr>
          <w:sz w:val="32"/>
          <w:szCs w:val="32"/>
        </w:rPr>
      </w:pPr>
      <w:r w:rsidRPr="00D7219E">
        <w:rPr>
          <w:sz w:val="32"/>
          <w:szCs w:val="32"/>
        </w:rPr>
        <w:t>«Про структурний підрозділ дошкільної освіти комунального закладу загальної середньої освіти «Рокинівський ліцей № 38 Луцької міської ради»</w:t>
      </w: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Pr="00110C7D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4117C0" w:rsidRDefault="00B20296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Луцьк </w:t>
      </w:r>
      <w:r w:rsidR="00521190">
        <w:rPr>
          <w:b/>
          <w:sz w:val="28"/>
          <w:szCs w:val="28"/>
        </w:rPr>
        <w:t>2020</w:t>
      </w:r>
    </w:p>
    <w:p w:rsidR="00FC0742" w:rsidRPr="00FC0742" w:rsidRDefault="00572FD7" w:rsidP="00572FD7">
      <w:pPr>
        <w:pStyle w:val="310"/>
        <w:keepNext/>
        <w:keepLines/>
        <w:shd w:val="clear" w:color="auto" w:fill="auto"/>
        <w:tabs>
          <w:tab w:val="left" w:pos="3846"/>
        </w:tabs>
        <w:spacing w:after="270" w:line="240" w:lineRule="auto"/>
        <w:jc w:val="center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lastRenderedPageBreak/>
        <w:t>1.</w:t>
      </w:r>
      <w:r w:rsidR="0088182B" w:rsidRPr="00110C7D">
        <w:rPr>
          <w:sz w:val="28"/>
          <w:szCs w:val="28"/>
        </w:rPr>
        <w:t>Загальні положення</w:t>
      </w:r>
      <w:bookmarkEnd w:id="0"/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1D78DF">
        <w:rPr>
          <w:rFonts w:ascii="Times New Roman" w:hAnsi="Times New Roman" w:cs="Times New Roman"/>
          <w:sz w:val="28"/>
          <w:szCs w:val="28"/>
        </w:rPr>
        <w:t>1.1. Це Положення визначає основні засади функціонування структурног</w:t>
      </w:r>
      <w:r w:rsidR="00521190">
        <w:rPr>
          <w:rFonts w:ascii="Times New Roman" w:hAnsi="Times New Roman" w:cs="Times New Roman"/>
          <w:sz w:val="28"/>
          <w:szCs w:val="28"/>
        </w:rPr>
        <w:t xml:space="preserve">о підрозділу дошкільної освіти </w:t>
      </w:r>
      <w:r w:rsidR="00521190" w:rsidRPr="00521190">
        <w:rPr>
          <w:rFonts w:ascii="Times New Roman" w:hAnsi="Times New Roman" w:cs="Times New Roman"/>
          <w:sz w:val="28"/>
          <w:szCs w:val="28"/>
        </w:rPr>
        <w:t>комунального закладу загальної середньої освіти «Рокинівський ліцей № 38 Луцької міської ради»</w:t>
      </w:r>
      <w:r w:rsidR="002E096D">
        <w:rPr>
          <w:rFonts w:ascii="Times New Roman" w:hAnsi="Times New Roman" w:cs="Times New Roman"/>
          <w:sz w:val="28"/>
          <w:szCs w:val="28"/>
        </w:rPr>
        <w:t xml:space="preserve"> (</w:t>
      </w:r>
      <w:r w:rsidRPr="001D78DF">
        <w:rPr>
          <w:rFonts w:ascii="Times New Roman" w:hAnsi="Times New Roman" w:cs="Times New Roman"/>
          <w:sz w:val="28"/>
          <w:szCs w:val="28"/>
        </w:rPr>
        <w:t xml:space="preserve">далі – Структурний підрозділ). </w:t>
      </w:r>
    </w:p>
    <w:p w:rsidR="001D78DF" w:rsidRDefault="00521190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Структурний підрозділ 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не має статусу юридичної особи, не є відокремленим ні організаційно, ні територіально </w:t>
      </w:r>
      <w:r w:rsidR="002E096D">
        <w:rPr>
          <w:rFonts w:ascii="Times New Roman" w:hAnsi="Times New Roman" w:cs="Times New Roman"/>
          <w:sz w:val="28"/>
          <w:szCs w:val="28"/>
        </w:rPr>
        <w:t xml:space="preserve">від </w:t>
      </w:r>
      <w:r w:rsidRPr="00521190">
        <w:rPr>
          <w:rFonts w:ascii="Times New Roman" w:hAnsi="Times New Roman" w:cs="Times New Roman"/>
          <w:sz w:val="28"/>
          <w:szCs w:val="28"/>
        </w:rPr>
        <w:t>комунального закладу загальної середньої освіти «Рокинівський ліцей № 38 Луцької міської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і діє на підставі законодавства України, Статуту закладу освіти та цього Положення, затвердженого засновником – </w:t>
      </w:r>
      <w:r>
        <w:rPr>
          <w:rFonts w:ascii="Times New Roman" w:hAnsi="Times New Roman" w:cs="Times New Roman"/>
          <w:sz w:val="28"/>
          <w:szCs w:val="28"/>
        </w:rPr>
        <w:t>Луцькою міською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радою. Структурний підрозділ забезпечує здобуття дошкільної освіти, цілісний розвиток дитини, її фізичних, інтелектуальних і творчих здібностей шляхом виховання, навчання, соціалізації та формування необхідних життєвих навичок.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1.3. Структурний підрозділ у своїй діяльності к</w:t>
      </w:r>
      <w:r>
        <w:rPr>
          <w:rFonts w:ascii="Times New Roman" w:hAnsi="Times New Roman" w:cs="Times New Roman"/>
          <w:sz w:val="28"/>
          <w:szCs w:val="28"/>
        </w:rPr>
        <w:t>ерується Конституцією України, з</w:t>
      </w:r>
      <w:r w:rsidR="002E096D">
        <w:rPr>
          <w:rFonts w:ascii="Times New Roman" w:hAnsi="Times New Roman" w:cs="Times New Roman"/>
          <w:sz w:val="28"/>
          <w:szCs w:val="28"/>
        </w:rPr>
        <w:t>аконами України «Про освіту», «</w:t>
      </w:r>
      <w:r w:rsidRPr="001D78DF">
        <w:rPr>
          <w:rFonts w:ascii="Times New Roman" w:hAnsi="Times New Roman" w:cs="Times New Roman"/>
          <w:sz w:val="28"/>
          <w:szCs w:val="28"/>
        </w:rPr>
        <w:t>Про дошкі</w:t>
      </w:r>
      <w:r w:rsidR="002E096D">
        <w:rPr>
          <w:rFonts w:ascii="Times New Roman" w:hAnsi="Times New Roman" w:cs="Times New Roman"/>
          <w:sz w:val="28"/>
          <w:szCs w:val="28"/>
        </w:rPr>
        <w:t>льну освіту»</w:t>
      </w:r>
      <w:r w:rsidRPr="001D78DF">
        <w:rPr>
          <w:rFonts w:ascii="Times New Roman" w:hAnsi="Times New Roman" w:cs="Times New Roman"/>
          <w:sz w:val="28"/>
          <w:szCs w:val="28"/>
        </w:rPr>
        <w:t xml:space="preserve">, іншими законодавчими актами, актами Президента України, Кабінету Міністрів, наказами Міністерства освіти і науки України, інших центральних органів виконавчої влади, рішеннями місцевих органів виконавчої влади та органів місцевого самоврядування, Статутом закладу загальної середньої освіти та цим Положенням.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1.5. Структурний підрозділ 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 суб’єктів закладу загальної середньої освіти.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1.6. Створює, змінює тип, ліквідовує та реорганізовує Структурний підрозділ закладу освіти засновник.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1D78DF" w:rsidRPr="001D78DF" w:rsidRDefault="001D78DF" w:rsidP="001D78DF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DF">
        <w:rPr>
          <w:rFonts w:ascii="Times New Roman" w:hAnsi="Times New Roman" w:cs="Times New Roman"/>
          <w:b/>
          <w:sz w:val="28"/>
          <w:szCs w:val="28"/>
        </w:rPr>
        <w:t xml:space="preserve">ІІ. Організація </w:t>
      </w:r>
      <w:r w:rsidR="002E096D">
        <w:rPr>
          <w:rFonts w:ascii="Times New Roman" w:hAnsi="Times New Roman" w:cs="Times New Roman"/>
          <w:b/>
          <w:sz w:val="28"/>
          <w:szCs w:val="28"/>
        </w:rPr>
        <w:t>освітнього</w:t>
      </w:r>
      <w:r w:rsidRPr="001D78DF">
        <w:rPr>
          <w:rFonts w:ascii="Times New Roman" w:hAnsi="Times New Roman" w:cs="Times New Roman"/>
          <w:b/>
          <w:sz w:val="28"/>
          <w:szCs w:val="28"/>
        </w:rPr>
        <w:t xml:space="preserve"> процесу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2.1. Права та обов'язки учасників </w:t>
      </w:r>
      <w:r w:rsidR="002E096D">
        <w:rPr>
          <w:rFonts w:ascii="Times New Roman" w:hAnsi="Times New Roman" w:cs="Times New Roman"/>
          <w:sz w:val="28"/>
          <w:szCs w:val="28"/>
        </w:rPr>
        <w:t>освітнього процесу визначаються законами України «Про освіту», «Про дошкільну освіту»</w:t>
      </w:r>
      <w:r w:rsidRPr="001D78DF">
        <w:rPr>
          <w:rFonts w:ascii="Times New Roman" w:hAnsi="Times New Roman" w:cs="Times New Roman"/>
          <w:sz w:val="28"/>
          <w:szCs w:val="28"/>
        </w:rPr>
        <w:t xml:space="preserve">, іншими нормативно-правовими актами, у тому числі цим Положенням, Статутом та правилами внутрішнього розпорядку закладу загальної середньої освіти.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2.2. Зміст дошкільної освіти визначається Базовим компонентом дошкільної освіти та реалізується згідно з програмою (програмами) розвитку дітей та навчально-методичними посібниками, затвердженими в установленому порядку Міністерством о</w:t>
      </w:r>
      <w:r w:rsidR="002E096D">
        <w:rPr>
          <w:rFonts w:ascii="Times New Roman" w:hAnsi="Times New Roman" w:cs="Times New Roman"/>
          <w:sz w:val="28"/>
          <w:szCs w:val="28"/>
        </w:rPr>
        <w:t>світи і</w:t>
      </w:r>
      <w:r w:rsidRPr="001D78DF">
        <w:rPr>
          <w:rFonts w:ascii="Times New Roman" w:hAnsi="Times New Roman" w:cs="Times New Roman"/>
          <w:sz w:val="28"/>
          <w:szCs w:val="28"/>
        </w:rPr>
        <w:t xml:space="preserve"> науки України.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2.3. Структурний підрозділ до</w:t>
      </w:r>
      <w:r w:rsidR="00521190">
        <w:rPr>
          <w:rFonts w:ascii="Times New Roman" w:hAnsi="Times New Roman" w:cs="Times New Roman"/>
          <w:sz w:val="28"/>
          <w:szCs w:val="28"/>
        </w:rPr>
        <w:t>шкільної освіти для здійснення освітнього</w:t>
      </w:r>
      <w:r w:rsidRPr="001D78DF">
        <w:rPr>
          <w:rFonts w:ascii="Times New Roman" w:hAnsi="Times New Roman" w:cs="Times New Roman"/>
          <w:sz w:val="28"/>
          <w:szCs w:val="28"/>
        </w:rPr>
        <w:t xml:space="preserve"> процесу має право обирати програму (програми) розвитку дітей із </w:t>
      </w:r>
      <w:r w:rsidR="002E096D">
        <w:rPr>
          <w:rFonts w:ascii="Times New Roman" w:hAnsi="Times New Roman" w:cs="Times New Roman"/>
          <w:sz w:val="28"/>
          <w:szCs w:val="28"/>
        </w:rPr>
        <w:t xml:space="preserve">програм, </w:t>
      </w:r>
      <w:r w:rsidRPr="001D78DF">
        <w:rPr>
          <w:rFonts w:ascii="Times New Roman" w:hAnsi="Times New Roman" w:cs="Times New Roman"/>
          <w:sz w:val="28"/>
          <w:szCs w:val="28"/>
        </w:rPr>
        <w:t xml:space="preserve">затверджених в установленому порядку Міністерством освіти і науки України.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2.4. Діяльність Структурного підрозділу регламентується планом роботи, який складається на навчальний рік і </w:t>
      </w:r>
      <w:r w:rsidR="00521190">
        <w:rPr>
          <w:rFonts w:ascii="Times New Roman" w:hAnsi="Times New Roman" w:cs="Times New Roman"/>
          <w:sz w:val="28"/>
          <w:szCs w:val="28"/>
        </w:rPr>
        <w:t xml:space="preserve">оздоровчий період, схвалюється </w:t>
      </w:r>
      <w:r w:rsidRPr="001D78DF">
        <w:rPr>
          <w:rFonts w:ascii="Times New Roman" w:hAnsi="Times New Roman" w:cs="Times New Roman"/>
          <w:sz w:val="28"/>
          <w:szCs w:val="28"/>
        </w:rPr>
        <w:t xml:space="preserve"> </w:t>
      </w:r>
      <w:r w:rsidRPr="001D78DF">
        <w:rPr>
          <w:rFonts w:ascii="Times New Roman" w:hAnsi="Times New Roman" w:cs="Times New Roman"/>
          <w:sz w:val="28"/>
          <w:szCs w:val="28"/>
        </w:rPr>
        <w:lastRenderedPageBreak/>
        <w:t xml:space="preserve">педагогічною радою закладу загальної середньої освіти та затверджується його директором.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2.5. Навчальний рік у Структурному підрозділі починається </w:t>
      </w:r>
      <w:r w:rsidR="002E096D">
        <w:rPr>
          <w:rFonts w:ascii="Times New Roman" w:hAnsi="Times New Roman" w:cs="Times New Roman"/>
          <w:sz w:val="28"/>
          <w:szCs w:val="28"/>
        </w:rPr>
        <w:t>із 0</w:t>
      </w:r>
      <w:r w:rsidRPr="001D78DF">
        <w:rPr>
          <w:rFonts w:ascii="Times New Roman" w:hAnsi="Times New Roman" w:cs="Times New Roman"/>
          <w:sz w:val="28"/>
          <w:szCs w:val="28"/>
        </w:rPr>
        <w:t>1 вересня і закінчується 31 травня наступ</w:t>
      </w:r>
      <w:r w:rsidR="00521190">
        <w:rPr>
          <w:rFonts w:ascii="Times New Roman" w:hAnsi="Times New Roman" w:cs="Times New Roman"/>
          <w:sz w:val="28"/>
          <w:szCs w:val="28"/>
        </w:rPr>
        <w:t>ного року, а оздоровчий період –</w:t>
      </w:r>
      <w:r w:rsidRPr="001D78DF">
        <w:rPr>
          <w:rFonts w:ascii="Times New Roman" w:hAnsi="Times New Roman" w:cs="Times New Roman"/>
          <w:sz w:val="28"/>
          <w:szCs w:val="28"/>
        </w:rPr>
        <w:t xml:space="preserve"> </w:t>
      </w:r>
      <w:r w:rsidR="002E096D">
        <w:rPr>
          <w:rFonts w:ascii="Times New Roman" w:hAnsi="Times New Roman" w:cs="Times New Roman"/>
          <w:sz w:val="28"/>
          <w:szCs w:val="28"/>
        </w:rPr>
        <w:t>0</w:t>
      </w:r>
      <w:r w:rsidRPr="001D78DF">
        <w:rPr>
          <w:rFonts w:ascii="Times New Roman" w:hAnsi="Times New Roman" w:cs="Times New Roman"/>
          <w:sz w:val="28"/>
          <w:szCs w:val="28"/>
        </w:rPr>
        <w:t xml:space="preserve">1 червня по 31 серпня.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2.6. Структурний підрозділ відповідно до статутних цілей і завдань може надавати додаткові освітні послуги, які не визначені Державною базовою програмою, лише на основі угоди між батьками або особами, які їх замінюють, у межах гранично допустимого навантаження дитини, визначеного Міністерством освіти і науки України разом з Міністерством охорони здоров’я. Відмова батьків або осіб, які їх замінюють, від запропонованих додаткових освітніх послуг не може бути підставою для відрахування дитини. Платні послуги не можуть надаватися замість або в рамках Державної базової програми.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2.7. Структуру навчального року та режим роботи Структурного підрозділу затверджує керівник закладу освіти.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2.8. Прийом дітей здійснюється керівником закладу освіти протягом календарного року на підставі заяви батьків або осіб, які їх замінюють, медичної довідки про стан здоров'я дитини з висновком лікаря, що дитина може відвідувати дошкільний навчальний заклад, довідки дільничного лікаря про епідеміологічне оточення, свідоцтва про народження</w:t>
      </w:r>
      <w:r w:rsidR="00521190">
        <w:rPr>
          <w:rFonts w:ascii="Times New Roman" w:hAnsi="Times New Roman" w:cs="Times New Roman"/>
          <w:sz w:val="28"/>
          <w:szCs w:val="28"/>
        </w:rPr>
        <w:t>, реєстраційної картки електронної черги</w:t>
      </w:r>
      <w:r w:rsidRPr="001D7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2.9. Під час прийому дитини керівник зобов'язаний ознайомити батьків або осіб, що їх замінюють, із Статутом закладу загальної середньої освіти, цим Положенням, іншими документами, що</w:t>
      </w:r>
      <w:r>
        <w:rPr>
          <w:rFonts w:ascii="Times New Roman" w:hAnsi="Times New Roman" w:cs="Times New Roman"/>
          <w:sz w:val="28"/>
          <w:szCs w:val="28"/>
        </w:rPr>
        <w:t xml:space="preserve"> регламентують його діяльність.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2.10. Групи в Структурному підрозділі комплектуються за віковими </w:t>
      </w:r>
      <w:r w:rsidR="002E096D">
        <w:rPr>
          <w:rFonts w:ascii="Times New Roman" w:hAnsi="Times New Roman" w:cs="Times New Roman"/>
          <w:sz w:val="28"/>
          <w:szCs w:val="28"/>
        </w:rPr>
        <w:t xml:space="preserve">(різновіковими) </w:t>
      </w:r>
      <w:r w:rsidRPr="001D78DF">
        <w:rPr>
          <w:rFonts w:ascii="Times New Roman" w:hAnsi="Times New Roman" w:cs="Times New Roman"/>
          <w:sz w:val="28"/>
          <w:szCs w:val="28"/>
        </w:rPr>
        <w:t xml:space="preserve">ознаками. Комплектування групи за віком передбачає перебування в ній дітей однакового віку або з різницею у віці до одного року. Групи комплектуються відповідно до нормативів наповнюваності, санітарно-гігієнічних норм і правил утримання дітей у закладах дошкільної освіти з урахуванням побажань батьків або осіб, які їх замінюють. Засновник може встановлювати меншу від нормативів наповнюваність груп дітьми у Структурному підрозділі. </w:t>
      </w:r>
    </w:p>
    <w:p w:rsidR="00521190" w:rsidRPr="00521190" w:rsidRDefault="001D78DF" w:rsidP="00521190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90">
        <w:rPr>
          <w:rFonts w:ascii="Times New Roman" w:hAnsi="Times New Roman" w:cs="Times New Roman"/>
          <w:b/>
          <w:sz w:val="28"/>
          <w:szCs w:val="28"/>
        </w:rPr>
        <w:t xml:space="preserve">ІІІ. Учасники </w:t>
      </w:r>
      <w:r w:rsidR="00521190" w:rsidRPr="00521190">
        <w:rPr>
          <w:rFonts w:ascii="Times New Roman" w:hAnsi="Times New Roman" w:cs="Times New Roman"/>
          <w:b/>
          <w:sz w:val="28"/>
          <w:szCs w:val="28"/>
        </w:rPr>
        <w:t>Освітнього</w:t>
      </w:r>
      <w:r w:rsidRPr="00521190">
        <w:rPr>
          <w:rFonts w:ascii="Times New Roman" w:hAnsi="Times New Roman" w:cs="Times New Roman"/>
          <w:b/>
          <w:sz w:val="28"/>
          <w:szCs w:val="28"/>
        </w:rPr>
        <w:t xml:space="preserve"> процесу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3.1. Учасниками </w:t>
      </w:r>
      <w:r w:rsidR="00521190">
        <w:rPr>
          <w:rFonts w:ascii="Times New Roman" w:hAnsi="Times New Roman" w:cs="Times New Roman"/>
          <w:sz w:val="28"/>
          <w:szCs w:val="28"/>
        </w:rPr>
        <w:t>освітнього</w:t>
      </w:r>
      <w:r w:rsidRPr="001D78DF">
        <w:rPr>
          <w:rFonts w:ascii="Times New Roman" w:hAnsi="Times New Roman" w:cs="Times New Roman"/>
          <w:sz w:val="28"/>
          <w:szCs w:val="28"/>
        </w:rPr>
        <w:t xml:space="preserve"> процесу у Структурному підрозділі є діти дошкільного віку, педагогічні працівники, помічники вихователів, батьки або особи, які їх замінюють.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3.2. На посаду педагогічного працівника Структурного підрозділу призначається особа, яка має відповідну вищу педагогічну освіту, а також стан здоров'я якої дозволяє вик</w:t>
      </w:r>
      <w:r w:rsidR="00521190">
        <w:rPr>
          <w:rFonts w:ascii="Times New Roman" w:hAnsi="Times New Roman" w:cs="Times New Roman"/>
          <w:sz w:val="28"/>
          <w:szCs w:val="28"/>
        </w:rPr>
        <w:t xml:space="preserve">онувати професійні обов'язки.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3.3. Педагогічні працівники Структурного підрозділу дошкільної освіти підлягають атестації, яка є обов'язковою і здійснюється один раз на п'ять років.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3.4. Педагогічні працівники Структурного підрозділу дошкільної освіти мають право: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lastRenderedPageBreak/>
        <w:t xml:space="preserve">- на вільний вибір педагогічно доцільних форм, методів і засобів роботи з дітьми;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- брати участь у роботі органів самоврядування закладу загальної середньої освіти;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- на підвищення кваліфікації, участь у </w:t>
      </w:r>
      <w:r w:rsidR="00692E78">
        <w:rPr>
          <w:rFonts w:ascii="Times New Roman" w:hAnsi="Times New Roman" w:cs="Times New Roman"/>
          <w:sz w:val="28"/>
          <w:szCs w:val="28"/>
        </w:rPr>
        <w:t>педагогічних спільнотах</w:t>
      </w:r>
      <w:r w:rsidRPr="001D78DF">
        <w:rPr>
          <w:rFonts w:ascii="Times New Roman" w:hAnsi="Times New Roman" w:cs="Times New Roman"/>
          <w:sz w:val="28"/>
          <w:szCs w:val="28"/>
        </w:rPr>
        <w:t xml:space="preserve">, нарадах тощо;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- проводити в установленому порядку науково-дослідну, експериментальну, пошукову роботу;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- вносити пропозиції щодо поліпшення роботи закладу загальної середньої освіти;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- на соціальне та матеріальне забезпечення відповідно до законодавства;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- на захист професійної честі та власної гідності.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3.5. Педагогічні працівники Структурного підрозділу зобов'язані: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- виконувати Статут закладу загальної середньої освіти, Положення про структурний підрозділ, правила внутрішнього розпорядку, умови трудового договору;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- дотримуватися педагогічної етики, норм загальнолюдської моралі, поважати гідність дитини та її батьків;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- забезпечувати емоційний комфорт, захист дитини від будь-яких форм експлуатації та дій, які шкодять її здоров'ю</w:t>
      </w:r>
      <w:r w:rsidR="00692E78">
        <w:rPr>
          <w:rFonts w:ascii="Times New Roman" w:hAnsi="Times New Roman" w:cs="Times New Roman"/>
          <w:sz w:val="28"/>
          <w:szCs w:val="28"/>
        </w:rPr>
        <w:t>, а також від фізичного та псих</w:t>
      </w:r>
      <w:r w:rsidRPr="001D78DF">
        <w:rPr>
          <w:rFonts w:ascii="Times New Roman" w:hAnsi="Times New Roman" w:cs="Times New Roman"/>
          <w:sz w:val="28"/>
          <w:szCs w:val="28"/>
        </w:rPr>
        <w:t xml:space="preserve">ічного насильства.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3.6. Права, обов'язки та соціальні гарантії інших працівників Структурного підрозділу регулюються трудовим законодавством та правилами внутрішнього розпорядку закладу загальної середньої освіти.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3.7. Працівники Структурного підрозділу несуть відповідальність за збереження життя, фізичне і психічне здоров'я вихованців згідно із законодавством. </w:t>
      </w:r>
    </w:p>
    <w:p w:rsidR="00521190" w:rsidRPr="00521190" w:rsidRDefault="001D78DF" w:rsidP="00521190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90">
        <w:rPr>
          <w:rFonts w:ascii="Times New Roman" w:hAnsi="Times New Roman" w:cs="Times New Roman"/>
          <w:b/>
          <w:sz w:val="28"/>
          <w:szCs w:val="28"/>
        </w:rPr>
        <w:t>ІV. Управління структурним підрозділом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4.1. Штатний розпис Структурного підрозділу є складовою штатного розпису закладу загальної середньої освіти, що розробляється і затверджується керівником закладу освіти на підставі Типових штатних нормативів загальноосвітніх навчальних закладів, затверджених наказом Міністерства освіти і науки України від 06 грудня 2010 року № 1205, зареєстрованих у Міністерстві юстиції України 22 грудня 2</w:t>
      </w:r>
      <w:r w:rsidR="00521190">
        <w:rPr>
          <w:rFonts w:ascii="Times New Roman" w:hAnsi="Times New Roman" w:cs="Times New Roman"/>
          <w:sz w:val="28"/>
          <w:szCs w:val="28"/>
        </w:rPr>
        <w:t>010 року за № 1308/18603 (далі –</w:t>
      </w:r>
      <w:r w:rsidRPr="001D78DF">
        <w:rPr>
          <w:rFonts w:ascii="Times New Roman" w:hAnsi="Times New Roman" w:cs="Times New Roman"/>
          <w:sz w:val="28"/>
          <w:szCs w:val="28"/>
        </w:rPr>
        <w:t xml:space="preserve"> Типові штатні нормативи).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4.2. Структурний підрозділ очолює заст</w:t>
      </w:r>
      <w:r w:rsidR="00521190">
        <w:rPr>
          <w:rFonts w:ascii="Times New Roman" w:hAnsi="Times New Roman" w:cs="Times New Roman"/>
          <w:sz w:val="28"/>
          <w:szCs w:val="28"/>
        </w:rPr>
        <w:t>упник директора закладу освіти.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4.3. Заступник директора, педагогічні та інші працівники Структурного підрозділу дошкільної освіти є працівниками закла</w:t>
      </w:r>
      <w:r w:rsidR="00521190">
        <w:rPr>
          <w:rFonts w:ascii="Times New Roman" w:hAnsi="Times New Roman" w:cs="Times New Roman"/>
          <w:sz w:val="28"/>
          <w:szCs w:val="28"/>
        </w:rPr>
        <w:t xml:space="preserve">ду загальної середньої освіти.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4.4. Педагогічні працівники Структурного підрозділу дошкільної освіти є членами педагогічної ради </w:t>
      </w:r>
      <w:r w:rsidR="00521190" w:rsidRPr="00521190">
        <w:rPr>
          <w:rFonts w:ascii="Times New Roman" w:hAnsi="Times New Roman" w:cs="Times New Roman"/>
          <w:sz w:val="28"/>
          <w:szCs w:val="28"/>
        </w:rPr>
        <w:t>комунального закладу загальної середньої освіти «Рокинівський ліцей № 38 Луцької міської ради»</w:t>
      </w:r>
      <w:r w:rsidRPr="001D78DF">
        <w:rPr>
          <w:rFonts w:ascii="Times New Roman" w:hAnsi="Times New Roman" w:cs="Times New Roman"/>
          <w:sz w:val="28"/>
          <w:szCs w:val="28"/>
        </w:rPr>
        <w:t xml:space="preserve"> та беруть участь у її засіданнях.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lastRenderedPageBreak/>
        <w:t xml:space="preserve">4.5. Методична робота Структурного підрозділу є складовою методичної роботи закладу освіти.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4.6. Рішення вищого колегіального органу громадського самоврядування (загальні збори трудового колективу) закладу загальної середньої освіти є обов’язковими для виконання Структурним підрозділом. </w:t>
      </w:r>
      <w:r w:rsidR="00521190">
        <w:rPr>
          <w:rFonts w:ascii="Times New Roman" w:hAnsi="Times New Roman" w:cs="Times New Roman"/>
          <w:sz w:val="28"/>
          <w:szCs w:val="28"/>
        </w:rPr>
        <w:tab/>
      </w:r>
    </w:p>
    <w:p w:rsidR="00521190" w:rsidRPr="00521190" w:rsidRDefault="001D78DF" w:rsidP="00521190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90">
        <w:rPr>
          <w:rFonts w:ascii="Times New Roman" w:hAnsi="Times New Roman" w:cs="Times New Roman"/>
          <w:b/>
          <w:sz w:val="28"/>
          <w:szCs w:val="28"/>
        </w:rPr>
        <w:t>V. Фінансування та матеріально-техніч</w:t>
      </w:r>
      <w:r w:rsidR="00521190" w:rsidRPr="00521190">
        <w:rPr>
          <w:rFonts w:ascii="Times New Roman" w:hAnsi="Times New Roman" w:cs="Times New Roman"/>
          <w:b/>
          <w:sz w:val="28"/>
          <w:szCs w:val="28"/>
        </w:rPr>
        <w:t>на база структурного підрозділу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5.1. Порядок фінанс</w:t>
      </w:r>
      <w:r w:rsidR="00692E78">
        <w:rPr>
          <w:rFonts w:ascii="Times New Roman" w:hAnsi="Times New Roman" w:cs="Times New Roman"/>
          <w:sz w:val="28"/>
          <w:szCs w:val="28"/>
        </w:rPr>
        <w:t>ування та матеріально-технічне</w:t>
      </w:r>
      <w:r w:rsidRPr="001D78DF">
        <w:rPr>
          <w:rFonts w:ascii="Times New Roman" w:hAnsi="Times New Roman" w:cs="Times New Roman"/>
          <w:sz w:val="28"/>
          <w:szCs w:val="28"/>
        </w:rPr>
        <w:t xml:space="preserve"> забезпечення Структ</w:t>
      </w:r>
      <w:r w:rsidR="00521190">
        <w:rPr>
          <w:rFonts w:ascii="Times New Roman" w:hAnsi="Times New Roman" w:cs="Times New Roman"/>
          <w:sz w:val="28"/>
          <w:szCs w:val="28"/>
        </w:rPr>
        <w:t>урного підрозділу визначається з</w:t>
      </w:r>
      <w:r w:rsidRPr="001D78DF">
        <w:rPr>
          <w:rFonts w:ascii="Times New Roman" w:hAnsi="Times New Roman" w:cs="Times New Roman"/>
          <w:sz w:val="28"/>
          <w:szCs w:val="28"/>
        </w:rPr>
        <w:t>аконами України «Про освіту», «Про дошкільну освіту»</w:t>
      </w:r>
      <w:r w:rsidR="00521190">
        <w:rPr>
          <w:rFonts w:ascii="Times New Roman" w:hAnsi="Times New Roman" w:cs="Times New Roman"/>
          <w:sz w:val="28"/>
          <w:szCs w:val="28"/>
        </w:rPr>
        <w:t xml:space="preserve"> </w:t>
      </w:r>
      <w:r w:rsidRPr="001D78DF">
        <w:rPr>
          <w:rFonts w:ascii="Times New Roman" w:hAnsi="Times New Roman" w:cs="Times New Roman"/>
          <w:sz w:val="28"/>
          <w:szCs w:val="28"/>
        </w:rPr>
        <w:t xml:space="preserve">та іншими нормативно-правовими актами України.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5.2. Фінансування Структурного підрозділу здійснюється відповідно до єдиного кошторису закладу загальної середньої освіти його засновником або уповноваженим ним органом.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5.3. Структурний підрозділ може залучати додаткові джерела фінансування, не заборонені законодавством.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5.4. Структурний підрозділ може забезпечувати надання платних освітніх та інших послуг, перелік яких визначає педагогічна рада закладу загальної середньої освіти відповідно до Переліку платних послуг, які можуть надаватися закладами</w:t>
      </w:r>
      <w:r w:rsidR="00692E78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1D78DF">
        <w:rPr>
          <w:rFonts w:ascii="Times New Roman" w:hAnsi="Times New Roman" w:cs="Times New Roman"/>
          <w:sz w:val="28"/>
          <w:szCs w:val="28"/>
        </w:rPr>
        <w:t xml:space="preserve">, іншими установами та закладами системи освіти, що належать до державної та комунальної форми власності, затвердженого постановою Кабінету Міністрів України від 27 серпня 2010 року № 796.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5.5. Майно закладу освіти перебуває у користуванні Структурного підрозділу на правах оперативного управління. </w:t>
      </w:r>
    </w:p>
    <w:p w:rsidR="0050345F" w:rsidRP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5.6. Заклад загальної середньої освіти та його Структурний підрозділ можуть спільно використовувати наявне майно, у тому числі транспортні засоби, шкільні автобуси, спортивне обладнання тощо.</w:t>
      </w:r>
    </w:p>
    <w:bookmarkEnd w:id="1"/>
    <w:p w:rsidR="00015EA3" w:rsidRDefault="00015EA3" w:rsidP="00F0096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521190" w:rsidRDefault="00521190" w:rsidP="00F0096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0B76FE" w:rsidRPr="00F0096A" w:rsidRDefault="00FF0493" w:rsidP="00F0096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Секретар міської ради</w:t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 w:rsidR="007012B8">
        <w:rPr>
          <w:rFonts w:ascii="Times New Roman" w:eastAsia="Times New Roman" w:hAnsi="Times New Roman" w:cs="Times New Roman"/>
          <w:color w:val="auto"/>
          <w:sz w:val="28"/>
        </w:rPr>
        <w:t>Юрій БЕЗПЯТКО</w:t>
      </w:r>
    </w:p>
    <w:sectPr w:rsidR="000B76FE" w:rsidRPr="00F0096A" w:rsidSect="0007207B">
      <w:headerReference w:type="default" r:id="rId8"/>
      <w:pgSz w:w="11906" w:h="16838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0C" w:rsidRDefault="00CE430C">
      <w:r>
        <w:separator/>
      </w:r>
    </w:p>
  </w:endnote>
  <w:endnote w:type="continuationSeparator" w:id="1">
    <w:p w:rsidR="00CE430C" w:rsidRDefault="00CE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0C" w:rsidRDefault="00CE430C"/>
  </w:footnote>
  <w:footnote w:type="continuationSeparator" w:id="1">
    <w:p w:rsidR="00CE430C" w:rsidRDefault="00CE43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434024"/>
      <w:docPartObj>
        <w:docPartGallery w:val="Page Numbers (Top of Page)"/>
        <w:docPartUnique/>
      </w:docPartObj>
    </w:sdtPr>
    <w:sdtContent>
      <w:p w:rsidR="00381B6B" w:rsidRDefault="00381B6B">
        <w:pPr>
          <w:pStyle w:val="a9"/>
          <w:jc w:val="center"/>
        </w:pPr>
      </w:p>
      <w:p w:rsidR="00381B6B" w:rsidRDefault="00381B6B">
        <w:pPr>
          <w:pStyle w:val="a9"/>
          <w:jc w:val="center"/>
        </w:pPr>
      </w:p>
      <w:p w:rsidR="00381B6B" w:rsidRDefault="009C2A5F">
        <w:pPr>
          <w:pStyle w:val="a9"/>
          <w:jc w:val="center"/>
        </w:pPr>
        <w:fldSimple w:instr="PAGE   \* MERGEFORMAT">
          <w:r w:rsidR="00D7219E" w:rsidRPr="00D7219E">
            <w:rPr>
              <w:noProof/>
              <w:lang w:val="ru-RU"/>
            </w:rPr>
            <w:t>2</w:t>
          </w:r>
        </w:fldSimple>
      </w:p>
    </w:sdtContent>
  </w:sdt>
  <w:p w:rsidR="00381B6B" w:rsidRDefault="00381B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54D"/>
    <w:multiLevelType w:val="multilevel"/>
    <w:tmpl w:val="18D0327E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619AC"/>
    <w:multiLevelType w:val="multilevel"/>
    <w:tmpl w:val="0372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43C9D"/>
    <w:multiLevelType w:val="hybridMultilevel"/>
    <w:tmpl w:val="1500F200"/>
    <w:lvl w:ilvl="0" w:tplc="EA1A6DF0">
      <w:start w:val="1"/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0AD5689"/>
    <w:multiLevelType w:val="hybridMultilevel"/>
    <w:tmpl w:val="D8D61710"/>
    <w:lvl w:ilvl="0" w:tplc="CB46BF0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9597191"/>
    <w:multiLevelType w:val="multilevel"/>
    <w:tmpl w:val="560214FE"/>
    <w:lvl w:ilvl="0">
      <w:start w:val="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000E7"/>
    <w:multiLevelType w:val="multilevel"/>
    <w:tmpl w:val="A8B47E4C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43381"/>
    <w:multiLevelType w:val="hybridMultilevel"/>
    <w:tmpl w:val="D19AA79C"/>
    <w:lvl w:ilvl="0" w:tplc="1F5A0E0A">
      <w:start w:val="1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1F05AE2"/>
    <w:multiLevelType w:val="multilevel"/>
    <w:tmpl w:val="B74A0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52517"/>
    <w:multiLevelType w:val="multilevel"/>
    <w:tmpl w:val="3B583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0F3FF4"/>
    <w:multiLevelType w:val="multilevel"/>
    <w:tmpl w:val="D71CF926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861D32"/>
    <w:multiLevelType w:val="multilevel"/>
    <w:tmpl w:val="0372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1C5E99"/>
    <w:multiLevelType w:val="hybridMultilevel"/>
    <w:tmpl w:val="56569C1C"/>
    <w:lvl w:ilvl="0" w:tplc="4C20BACA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01D0DCB"/>
    <w:multiLevelType w:val="hybridMultilevel"/>
    <w:tmpl w:val="C11E5064"/>
    <w:lvl w:ilvl="0" w:tplc="D8D28960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3CC30A6"/>
    <w:multiLevelType w:val="multilevel"/>
    <w:tmpl w:val="8D268588"/>
    <w:lvl w:ilvl="0">
      <w:start w:val="3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ED3B52"/>
    <w:multiLevelType w:val="hybridMultilevel"/>
    <w:tmpl w:val="CFC8C704"/>
    <w:lvl w:ilvl="0" w:tplc="D29E86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B130C"/>
    <w:rsid w:val="00015EA3"/>
    <w:rsid w:val="00017454"/>
    <w:rsid w:val="00020C9A"/>
    <w:rsid w:val="00020DCE"/>
    <w:rsid w:val="000248E7"/>
    <w:rsid w:val="00025C30"/>
    <w:rsid w:val="00034960"/>
    <w:rsid w:val="00042F76"/>
    <w:rsid w:val="000448D2"/>
    <w:rsid w:val="0005677A"/>
    <w:rsid w:val="000629BF"/>
    <w:rsid w:val="00063EBA"/>
    <w:rsid w:val="0006662C"/>
    <w:rsid w:val="00070025"/>
    <w:rsid w:val="000709E4"/>
    <w:rsid w:val="0007207B"/>
    <w:rsid w:val="00073DC5"/>
    <w:rsid w:val="0008517A"/>
    <w:rsid w:val="00090245"/>
    <w:rsid w:val="0009545C"/>
    <w:rsid w:val="000A1520"/>
    <w:rsid w:val="000A3C88"/>
    <w:rsid w:val="000A5ABB"/>
    <w:rsid w:val="000A6ECD"/>
    <w:rsid w:val="000B0872"/>
    <w:rsid w:val="000B76FE"/>
    <w:rsid w:val="000C145F"/>
    <w:rsid w:val="000C74C1"/>
    <w:rsid w:val="000D3A46"/>
    <w:rsid w:val="000E4E24"/>
    <w:rsid w:val="000E58E1"/>
    <w:rsid w:val="000E764D"/>
    <w:rsid w:val="000F05AF"/>
    <w:rsid w:val="000F3E87"/>
    <w:rsid w:val="000F7259"/>
    <w:rsid w:val="00104346"/>
    <w:rsid w:val="001050DD"/>
    <w:rsid w:val="00106C1E"/>
    <w:rsid w:val="00107D3A"/>
    <w:rsid w:val="00107E35"/>
    <w:rsid w:val="001104DA"/>
    <w:rsid w:val="00110C7D"/>
    <w:rsid w:val="00112C39"/>
    <w:rsid w:val="00116645"/>
    <w:rsid w:val="001209FC"/>
    <w:rsid w:val="00121F44"/>
    <w:rsid w:val="0012768A"/>
    <w:rsid w:val="00131EB6"/>
    <w:rsid w:val="00146153"/>
    <w:rsid w:val="00157535"/>
    <w:rsid w:val="00167177"/>
    <w:rsid w:val="00174CC9"/>
    <w:rsid w:val="00183AA8"/>
    <w:rsid w:val="001845D8"/>
    <w:rsid w:val="00187799"/>
    <w:rsid w:val="00190D6F"/>
    <w:rsid w:val="001A10D1"/>
    <w:rsid w:val="001A2F7B"/>
    <w:rsid w:val="001B130C"/>
    <w:rsid w:val="001B1A06"/>
    <w:rsid w:val="001B3175"/>
    <w:rsid w:val="001C3839"/>
    <w:rsid w:val="001C528B"/>
    <w:rsid w:val="001D25D0"/>
    <w:rsid w:val="001D2F1D"/>
    <w:rsid w:val="001D30F6"/>
    <w:rsid w:val="001D3C92"/>
    <w:rsid w:val="001D67BC"/>
    <w:rsid w:val="001D78DF"/>
    <w:rsid w:val="001E46BE"/>
    <w:rsid w:val="001F38B6"/>
    <w:rsid w:val="001F4AF2"/>
    <w:rsid w:val="001F5077"/>
    <w:rsid w:val="002031C7"/>
    <w:rsid w:val="00203C7E"/>
    <w:rsid w:val="00203C8A"/>
    <w:rsid w:val="00203D4D"/>
    <w:rsid w:val="00211A8A"/>
    <w:rsid w:val="00211ECC"/>
    <w:rsid w:val="00212D89"/>
    <w:rsid w:val="00220BA8"/>
    <w:rsid w:val="002301E6"/>
    <w:rsid w:val="00230C56"/>
    <w:rsid w:val="002333C0"/>
    <w:rsid w:val="00236FA8"/>
    <w:rsid w:val="002375B3"/>
    <w:rsid w:val="00240F66"/>
    <w:rsid w:val="00246145"/>
    <w:rsid w:val="00247692"/>
    <w:rsid w:val="0025088B"/>
    <w:rsid w:val="002559F4"/>
    <w:rsid w:val="00255DE1"/>
    <w:rsid w:val="0025797A"/>
    <w:rsid w:val="00261A01"/>
    <w:rsid w:val="00265D47"/>
    <w:rsid w:val="00276967"/>
    <w:rsid w:val="00281DD6"/>
    <w:rsid w:val="0028367F"/>
    <w:rsid w:val="00285858"/>
    <w:rsid w:val="002A1178"/>
    <w:rsid w:val="002A2719"/>
    <w:rsid w:val="002A379D"/>
    <w:rsid w:val="002A3825"/>
    <w:rsid w:val="002A42C5"/>
    <w:rsid w:val="002A7588"/>
    <w:rsid w:val="002A78E2"/>
    <w:rsid w:val="002B03F0"/>
    <w:rsid w:val="002B07E7"/>
    <w:rsid w:val="002B22BE"/>
    <w:rsid w:val="002B3CD9"/>
    <w:rsid w:val="002C287A"/>
    <w:rsid w:val="002C5502"/>
    <w:rsid w:val="002C57B4"/>
    <w:rsid w:val="002D0BAF"/>
    <w:rsid w:val="002D1610"/>
    <w:rsid w:val="002D3DE1"/>
    <w:rsid w:val="002E096D"/>
    <w:rsid w:val="002E567A"/>
    <w:rsid w:val="002E5FD9"/>
    <w:rsid w:val="002F1D82"/>
    <w:rsid w:val="002F3D24"/>
    <w:rsid w:val="002F5413"/>
    <w:rsid w:val="00303730"/>
    <w:rsid w:val="0031319A"/>
    <w:rsid w:val="003142EE"/>
    <w:rsid w:val="003149B5"/>
    <w:rsid w:val="0031592F"/>
    <w:rsid w:val="00316E93"/>
    <w:rsid w:val="003246BA"/>
    <w:rsid w:val="003256A1"/>
    <w:rsid w:val="00326E1B"/>
    <w:rsid w:val="003349AF"/>
    <w:rsid w:val="0033513F"/>
    <w:rsid w:val="00344A15"/>
    <w:rsid w:val="00346D89"/>
    <w:rsid w:val="00352054"/>
    <w:rsid w:val="00353081"/>
    <w:rsid w:val="00353D5C"/>
    <w:rsid w:val="00356CBB"/>
    <w:rsid w:val="00356FBD"/>
    <w:rsid w:val="0036298B"/>
    <w:rsid w:val="003674AD"/>
    <w:rsid w:val="00374596"/>
    <w:rsid w:val="00381B6B"/>
    <w:rsid w:val="0038467A"/>
    <w:rsid w:val="003860F8"/>
    <w:rsid w:val="00392F27"/>
    <w:rsid w:val="003937AF"/>
    <w:rsid w:val="003A37C5"/>
    <w:rsid w:val="003A3E31"/>
    <w:rsid w:val="003A6999"/>
    <w:rsid w:val="003B389C"/>
    <w:rsid w:val="003B454C"/>
    <w:rsid w:val="003B5A69"/>
    <w:rsid w:val="003B6EC8"/>
    <w:rsid w:val="003C05AD"/>
    <w:rsid w:val="003C1943"/>
    <w:rsid w:val="003D1DAD"/>
    <w:rsid w:val="003E1684"/>
    <w:rsid w:val="003E34C2"/>
    <w:rsid w:val="003E7409"/>
    <w:rsid w:val="003F03D4"/>
    <w:rsid w:val="003F0AC4"/>
    <w:rsid w:val="0040125C"/>
    <w:rsid w:val="004037DA"/>
    <w:rsid w:val="00404676"/>
    <w:rsid w:val="004068A5"/>
    <w:rsid w:val="004108FE"/>
    <w:rsid w:val="004117C0"/>
    <w:rsid w:val="00416D63"/>
    <w:rsid w:val="00424FF1"/>
    <w:rsid w:val="00425CEB"/>
    <w:rsid w:val="00426825"/>
    <w:rsid w:val="00431FD3"/>
    <w:rsid w:val="0043556E"/>
    <w:rsid w:val="0043703F"/>
    <w:rsid w:val="00437B97"/>
    <w:rsid w:val="00441919"/>
    <w:rsid w:val="00444B0E"/>
    <w:rsid w:val="004460D3"/>
    <w:rsid w:val="004470A5"/>
    <w:rsid w:val="004535BA"/>
    <w:rsid w:val="004544FD"/>
    <w:rsid w:val="00454C71"/>
    <w:rsid w:val="00455BBD"/>
    <w:rsid w:val="0045603E"/>
    <w:rsid w:val="004569CF"/>
    <w:rsid w:val="00456E7C"/>
    <w:rsid w:val="0046183D"/>
    <w:rsid w:val="00470482"/>
    <w:rsid w:val="00474210"/>
    <w:rsid w:val="004756C9"/>
    <w:rsid w:val="00480FFE"/>
    <w:rsid w:val="00486DA1"/>
    <w:rsid w:val="00486F98"/>
    <w:rsid w:val="00493295"/>
    <w:rsid w:val="004A07DC"/>
    <w:rsid w:val="004A66A8"/>
    <w:rsid w:val="004B7CDB"/>
    <w:rsid w:val="004C5F20"/>
    <w:rsid w:val="004C7317"/>
    <w:rsid w:val="004D38A6"/>
    <w:rsid w:val="004E1F0F"/>
    <w:rsid w:val="004E5C79"/>
    <w:rsid w:val="004E7372"/>
    <w:rsid w:val="004F3DC2"/>
    <w:rsid w:val="004F5EC4"/>
    <w:rsid w:val="004F7970"/>
    <w:rsid w:val="0050345F"/>
    <w:rsid w:val="005071FE"/>
    <w:rsid w:val="00507F9F"/>
    <w:rsid w:val="00512ED2"/>
    <w:rsid w:val="00513C96"/>
    <w:rsid w:val="005145A1"/>
    <w:rsid w:val="00521190"/>
    <w:rsid w:val="00524EE9"/>
    <w:rsid w:val="00526D79"/>
    <w:rsid w:val="00527CD7"/>
    <w:rsid w:val="005369E3"/>
    <w:rsid w:val="0054176D"/>
    <w:rsid w:val="00541D56"/>
    <w:rsid w:val="00542C2C"/>
    <w:rsid w:val="00544BDB"/>
    <w:rsid w:val="00544D8C"/>
    <w:rsid w:val="00547222"/>
    <w:rsid w:val="00551A75"/>
    <w:rsid w:val="005529BB"/>
    <w:rsid w:val="00552FB3"/>
    <w:rsid w:val="00553949"/>
    <w:rsid w:val="00564C1B"/>
    <w:rsid w:val="00570DA3"/>
    <w:rsid w:val="00571D4B"/>
    <w:rsid w:val="00572FD7"/>
    <w:rsid w:val="00573E91"/>
    <w:rsid w:val="00575ED8"/>
    <w:rsid w:val="00577508"/>
    <w:rsid w:val="00582EAF"/>
    <w:rsid w:val="005870EC"/>
    <w:rsid w:val="00592A69"/>
    <w:rsid w:val="005946C4"/>
    <w:rsid w:val="00596CC1"/>
    <w:rsid w:val="00597F0A"/>
    <w:rsid w:val="005A5172"/>
    <w:rsid w:val="005A65F2"/>
    <w:rsid w:val="005B1ADD"/>
    <w:rsid w:val="005C56BD"/>
    <w:rsid w:val="005C5923"/>
    <w:rsid w:val="005C59C8"/>
    <w:rsid w:val="005D5839"/>
    <w:rsid w:val="005F48B7"/>
    <w:rsid w:val="005F7CA5"/>
    <w:rsid w:val="0060625D"/>
    <w:rsid w:val="006134DC"/>
    <w:rsid w:val="0061387D"/>
    <w:rsid w:val="006162B9"/>
    <w:rsid w:val="00616B83"/>
    <w:rsid w:val="00617BDA"/>
    <w:rsid w:val="00620FBE"/>
    <w:rsid w:val="00623BA3"/>
    <w:rsid w:val="00623C10"/>
    <w:rsid w:val="00624D9B"/>
    <w:rsid w:val="00630FD6"/>
    <w:rsid w:val="00632575"/>
    <w:rsid w:val="00634DA6"/>
    <w:rsid w:val="00640E73"/>
    <w:rsid w:val="00645C2B"/>
    <w:rsid w:val="0065103A"/>
    <w:rsid w:val="006534CD"/>
    <w:rsid w:val="00655BB4"/>
    <w:rsid w:val="00661A91"/>
    <w:rsid w:val="00662FD6"/>
    <w:rsid w:val="00664475"/>
    <w:rsid w:val="00665E66"/>
    <w:rsid w:val="00666EE8"/>
    <w:rsid w:val="00683CFD"/>
    <w:rsid w:val="00692E78"/>
    <w:rsid w:val="0069306D"/>
    <w:rsid w:val="00693F7E"/>
    <w:rsid w:val="00696373"/>
    <w:rsid w:val="006A0CFD"/>
    <w:rsid w:val="006A1743"/>
    <w:rsid w:val="006B00A5"/>
    <w:rsid w:val="006B269C"/>
    <w:rsid w:val="006C3C50"/>
    <w:rsid w:val="006C7A55"/>
    <w:rsid w:val="006D3F8F"/>
    <w:rsid w:val="006D405A"/>
    <w:rsid w:val="006D7BA2"/>
    <w:rsid w:val="006E3BED"/>
    <w:rsid w:val="006F0471"/>
    <w:rsid w:val="006F2797"/>
    <w:rsid w:val="006F7439"/>
    <w:rsid w:val="00700DCF"/>
    <w:rsid w:val="007012B8"/>
    <w:rsid w:val="00702972"/>
    <w:rsid w:val="0070507B"/>
    <w:rsid w:val="00705401"/>
    <w:rsid w:val="00711033"/>
    <w:rsid w:val="0072070D"/>
    <w:rsid w:val="007244D7"/>
    <w:rsid w:val="00726BE9"/>
    <w:rsid w:val="00726DF9"/>
    <w:rsid w:val="0073145B"/>
    <w:rsid w:val="0074250E"/>
    <w:rsid w:val="0075403E"/>
    <w:rsid w:val="0076418A"/>
    <w:rsid w:val="007746C9"/>
    <w:rsid w:val="007750EF"/>
    <w:rsid w:val="00783A4B"/>
    <w:rsid w:val="00790875"/>
    <w:rsid w:val="00792749"/>
    <w:rsid w:val="00792F8E"/>
    <w:rsid w:val="00795A7B"/>
    <w:rsid w:val="00797C05"/>
    <w:rsid w:val="007A2931"/>
    <w:rsid w:val="007A2A60"/>
    <w:rsid w:val="007A386C"/>
    <w:rsid w:val="007A421D"/>
    <w:rsid w:val="007A4A4D"/>
    <w:rsid w:val="007A65FF"/>
    <w:rsid w:val="007A71B8"/>
    <w:rsid w:val="007B49AD"/>
    <w:rsid w:val="007B666B"/>
    <w:rsid w:val="007C2A99"/>
    <w:rsid w:val="007C502E"/>
    <w:rsid w:val="007C71C2"/>
    <w:rsid w:val="007D4F49"/>
    <w:rsid w:val="007F3280"/>
    <w:rsid w:val="007F37E3"/>
    <w:rsid w:val="007F3AC4"/>
    <w:rsid w:val="00801E8A"/>
    <w:rsid w:val="008040A8"/>
    <w:rsid w:val="00804DFD"/>
    <w:rsid w:val="00813D26"/>
    <w:rsid w:val="00815D27"/>
    <w:rsid w:val="00821F97"/>
    <w:rsid w:val="00824C8A"/>
    <w:rsid w:val="0082614F"/>
    <w:rsid w:val="00827E08"/>
    <w:rsid w:val="00835346"/>
    <w:rsid w:val="00837880"/>
    <w:rsid w:val="00843BD9"/>
    <w:rsid w:val="008443C3"/>
    <w:rsid w:val="00857A89"/>
    <w:rsid w:val="00864A61"/>
    <w:rsid w:val="00867C8D"/>
    <w:rsid w:val="008733A6"/>
    <w:rsid w:val="008749C3"/>
    <w:rsid w:val="00876BFD"/>
    <w:rsid w:val="0088182B"/>
    <w:rsid w:val="00893B6C"/>
    <w:rsid w:val="008945B9"/>
    <w:rsid w:val="008A5610"/>
    <w:rsid w:val="008B263C"/>
    <w:rsid w:val="008B6F99"/>
    <w:rsid w:val="008C0110"/>
    <w:rsid w:val="008C06EB"/>
    <w:rsid w:val="008C2F56"/>
    <w:rsid w:val="008D4333"/>
    <w:rsid w:val="008D4615"/>
    <w:rsid w:val="008D5118"/>
    <w:rsid w:val="008E1DD4"/>
    <w:rsid w:val="008E2867"/>
    <w:rsid w:val="008E7845"/>
    <w:rsid w:val="008F0D7F"/>
    <w:rsid w:val="00900F28"/>
    <w:rsid w:val="00901BA2"/>
    <w:rsid w:val="00904D05"/>
    <w:rsid w:val="00906F79"/>
    <w:rsid w:val="009159B4"/>
    <w:rsid w:val="009220CF"/>
    <w:rsid w:val="0092278A"/>
    <w:rsid w:val="0093108C"/>
    <w:rsid w:val="00931382"/>
    <w:rsid w:val="00931AB5"/>
    <w:rsid w:val="009360FA"/>
    <w:rsid w:val="00940139"/>
    <w:rsid w:val="00943D60"/>
    <w:rsid w:val="0094478B"/>
    <w:rsid w:val="00944F43"/>
    <w:rsid w:val="00944FD4"/>
    <w:rsid w:val="00950903"/>
    <w:rsid w:val="0095229D"/>
    <w:rsid w:val="00952B81"/>
    <w:rsid w:val="00962BD8"/>
    <w:rsid w:val="00963561"/>
    <w:rsid w:val="00966C4D"/>
    <w:rsid w:val="00986901"/>
    <w:rsid w:val="009906EA"/>
    <w:rsid w:val="0099289F"/>
    <w:rsid w:val="00994671"/>
    <w:rsid w:val="009950C6"/>
    <w:rsid w:val="009960A0"/>
    <w:rsid w:val="00996999"/>
    <w:rsid w:val="009A424C"/>
    <w:rsid w:val="009A79C2"/>
    <w:rsid w:val="009B0FDB"/>
    <w:rsid w:val="009C01BE"/>
    <w:rsid w:val="009C1741"/>
    <w:rsid w:val="009C24CD"/>
    <w:rsid w:val="009C2A5F"/>
    <w:rsid w:val="009C74B9"/>
    <w:rsid w:val="009C7FDB"/>
    <w:rsid w:val="009D3FB0"/>
    <w:rsid w:val="009D45E5"/>
    <w:rsid w:val="009E7721"/>
    <w:rsid w:val="009F0057"/>
    <w:rsid w:val="009F07B1"/>
    <w:rsid w:val="009F62A1"/>
    <w:rsid w:val="00A00F02"/>
    <w:rsid w:val="00A06BA5"/>
    <w:rsid w:val="00A173FA"/>
    <w:rsid w:val="00A2244F"/>
    <w:rsid w:val="00A2586E"/>
    <w:rsid w:val="00A27214"/>
    <w:rsid w:val="00A30333"/>
    <w:rsid w:val="00A408CD"/>
    <w:rsid w:val="00A4516C"/>
    <w:rsid w:val="00A46469"/>
    <w:rsid w:val="00A51D09"/>
    <w:rsid w:val="00A524AB"/>
    <w:rsid w:val="00A560A2"/>
    <w:rsid w:val="00A62FBD"/>
    <w:rsid w:val="00A66F80"/>
    <w:rsid w:val="00A67995"/>
    <w:rsid w:val="00A67DCE"/>
    <w:rsid w:val="00A76C4D"/>
    <w:rsid w:val="00A7743F"/>
    <w:rsid w:val="00A77849"/>
    <w:rsid w:val="00A82961"/>
    <w:rsid w:val="00A839AC"/>
    <w:rsid w:val="00A84B8F"/>
    <w:rsid w:val="00A859C0"/>
    <w:rsid w:val="00A85B58"/>
    <w:rsid w:val="00A85ED0"/>
    <w:rsid w:val="00A86EF6"/>
    <w:rsid w:val="00A92848"/>
    <w:rsid w:val="00A93C03"/>
    <w:rsid w:val="00A96738"/>
    <w:rsid w:val="00AA03EB"/>
    <w:rsid w:val="00AA5BA4"/>
    <w:rsid w:val="00AB58EA"/>
    <w:rsid w:val="00AB6D5E"/>
    <w:rsid w:val="00AB7371"/>
    <w:rsid w:val="00AC0061"/>
    <w:rsid w:val="00AC064E"/>
    <w:rsid w:val="00AC3436"/>
    <w:rsid w:val="00AC4206"/>
    <w:rsid w:val="00AC42AC"/>
    <w:rsid w:val="00AD14FA"/>
    <w:rsid w:val="00AD1E7A"/>
    <w:rsid w:val="00AD70CC"/>
    <w:rsid w:val="00AE4732"/>
    <w:rsid w:val="00AE712B"/>
    <w:rsid w:val="00AE7AE1"/>
    <w:rsid w:val="00AF0E49"/>
    <w:rsid w:val="00AF30F5"/>
    <w:rsid w:val="00AF49B2"/>
    <w:rsid w:val="00B06BC6"/>
    <w:rsid w:val="00B118D5"/>
    <w:rsid w:val="00B177A6"/>
    <w:rsid w:val="00B178A3"/>
    <w:rsid w:val="00B20296"/>
    <w:rsid w:val="00B23591"/>
    <w:rsid w:val="00B24029"/>
    <w:rsid w:val="00B256AA"/>
    <w:rsid w:val="00B27393"/>
    <w:rsid w:val="00B372C4"/>
    <w:rsid w:val="00B37B66"/>
    <w:rsid w:val="00B61F00"/>
    <w:rsid w:val="00B625EC"/>
    <w:rsid w:val="00B63E17"/>
    <w:rsid w:val="00B7388D"/>
    <w:rsid w:val="00B73977"/>
    <w:rsid w:val="00B9779A"/>
    <w:rsid w:val="00BA0D80"/>
    <w:rsid w:val="00BA256B"/>
    <w:rsid w:val="00BB2B00"/>
    <w:rsid w:val="00BB3B97"/>
    <w:rsid w:val="00BB4671"/>
    <w:rsid w:val="00BC0D28"/>
    <w:rsid w:val="00BD0207"/>
    <w:rsid w:val="00BE0B1C"/>
    <w:rsid w:val="00BE17CB"/>
    <w:rsid w:val="00BE37C0"/>
    <w:rsid w:val="00BF1169"/>
    <w:rsid w:val="00BF37C9"/>
    <w:rsid w:val="00BF40A2"/>
    <w:rsid w:val="00C02E29"/>
    <w:rsid w:val="00C030DC"/>
    <w:rsid w:val="00C04ED1"/>
    <w:rsid w:val="00C072D4"/>
    <w:rsid w:val="00C135A6"/>
    <w:rsid w:val="00C136AE"/>
    <w:rsid w:val="00C145E1"/>
    <w:rsid w:val="00C16F9E"/>
    <w:rsid w:val="00C251C9"/>
    <w:rsid w:val="00C256D1"/>
    <w:rsid w:val="00C25B44"/>
    <w:rsid w:val="00C279FB"/>
    <w:rsid w:val="00C3186C"/>
    <w:rsid w:val="00C32B92"/>
    <w:rsid w:val="00C35888"/>
    <w:rsid w:val="00C41EA3"/>
    <w:rsid w:val="00C51BFA"/>
    <w:rsid w:val="00C54C92"/>
    <w:rsid w:val="00C644B2"/>
    <w:rsid w:val="00C72CC4"/>
    <w:rsid w:val="00C94250"/>
    <w:rsid w:val="00C95FED"/>
    <w:rsid w:val="00CB0C14"/>
    <w:rsid w:val="00CB2BD5"/>
    <w:rsid w:val="00CB380A"/>
    <w:rsid w:val="00CB53FE"/>
    <w:rsid w:val="00CB6195"/>
    <w:rsid w:val="00CB6C0B"/>
    <w:rsid w:val="00CC1199"/>
    <w:rsid w:val="00CC1E27"/>
    <w:rsid w:val="00CC2E42"/>
    <w:rsid w:val="00CC5767"/>
    <w:rsid w:val="00CC7958"/>
    <w:rsid w:val="00CD13A9"/>
    <w:rsid w:val="00CD1771"/>
    <w:rsid w:val="00CD4527"/>
    <w:rsid w:val="00CD47DD"/>
    <w:rsid w:val="00CE430C"/>
    <w:rsid w:val="00CF2EE1"/>
    <w:rsid w:val="00CF7573"/>
    <w:rsid w:val="00D01B35"/>
    <w:rsid w:val="00D01DEF"/>
    <w:rsid w:val="00D12043"/>
    <w:rsid w:val="00D16547"/>
    <w:rsid w:val="00D16D4D"/>
    <w:rsid w:val="00D20806"/>
    <w:rsid w:val="00D20861"/>
    <w:rsid w:val="00D23C9D"/>
    <w:rsid w:val="00D247E3"/>
    <w:rsid w:val="00D248F7"/>
    <w:rsid w:val="00D24E0A"/>
    <w:rsid w:val="00D270EC"/>
    <w:rsid w:val="00D343AC"/>
    <w:rsid w:val="00D36AB1"/>
    <w:rsid w:val="00D37F96"/>
    <w:rsid w:val="00D40922"/>
    <w:rsid w:val="00D42B64"/>
    <w:rsid w:val="00D43B32"/>
    <w:rsid w:val="00D468BC"/>
    <w:rsid w:val="00D5285E"/>
    <w:rsid w:val="00D54513"/>
    <w:rsid w:val="00D6004C"/>
    <w:rsid w:val="00D60FE1"/>
    <w:rsid w:val="00D652A7"/>
    <w:rsid w:val="00D714B9"/>
    <w:rsid w:val="00D7219E"/>
    <w:rsid w:val="00D7483B"/>
    <w:rsid w:val="00D8237C"/>
    <w:rsid w:val="00D87A01"/>
    <w:rsid w:val="00D911B6"/>
    <w:rsid w:val="00D95DCB"/>
    <w:rsid w:val="00DA1C8E"/>
    <w:rsid w:val="00DA6FED"/>
    <w:rsid w:val="00DA7EFE"/>
    <w:rsid w:val="00DB25CE"/>
    <w:rsid w:val="00DB26E8"/>
    <w:rsid w:val="00DB55A6"/>
    <w:rsid w:val="00DB68D0"/>
    <w:rsid w:val="00DB6EC2"/>
    <w:rsid w:val="00DC56AD"/>
    <w:rsid w:val="00DD31C1"/>
    <w:rsid w:val="00DD5E01"/>
    <w:rsid w:val="00DF000A"/>
    <w:rsid w:val="00DF6C6F"/>
    <w:rsid w:val="00E01BFE"/>
    <w:rsid w:val="00E11624"/>
    <w:rsid w:val="00E17055"/>
    <w:rsid w:val="00E27303"/>
    <w:rsid w:val="00E3096D"/>
    <w:rsid w:val="00E33FEF"/>
    <w:rsid w:val="00E34B13"/>
    <w:rsid w:val="00E3585D"/>
    <w:rsid w:val="00E43BB8"/>
    <w:rsid w:val="00E44E18"/>
    <w:rsid w:val="00E54496"/>
    <w:rsid w:val="00E600CE"/>
    <w:rsid w:val="00E64A9C"/>
    <w:rsid w:val="00E65D56"/>
    <w:rsid w:val="00E67379"/>
    <w:rsid w:val="00E75936"/>
    <w:rsid w:val="00E87754"/>
    <w:rsid w:val="00E92578"/>
    <w:rsid w:val="00E93AF6"/>
    <w:rsid w:val="00E957E5"/>
    <w:rsid w:val="00EA527A"/>
    <w:rsid w:val="00EA5E46"/>
    <w:rsid w:val="00EA75D1"/>
    <w:rsid w:val="00EA7D0D"/>
    <w:rsid w:val="00EB2EEC"/>
    <w:rsid w:val="00EB457B"/>
    <w:rsid w:val="00EB53B6"/>
    <w:rsid w:val="00EB6CDF"/>
    <w:rsid w:val="00EC0433"/>
    <w:rsid w:val="00EC06CD"/>
    <w:rsid w:val="00EC1386"/>
    <w:rsid w:val="00EC53F1"/>
    <w:rsid w:val="00EC5FFB"/>
    <w:rsid w:val="00ED1925"/>
    <w:rsid w:val="00ED3E60"/>
    <w:rsid w:val="00ED6BE8"/>
    <w:rsid w:val="00EE002C"/>
    <w:rsid w:val="00EF1C39"/>
    <w:rsid w:val="00EF2964"/>
    <w:rsid w:val="00EF2A3D"/>
    <w:rsid w:val="00EF7198"/>
    <w:rsid w:val="00F0027A"/>
    <w:rsid w:val="00F0096A"/>
    <w:rsid w:val="00F016A1"/>
    <w:rsid w:val="00F171D3"/>
    <w:rsid w:val="00F24BD9"/>
    <w:rsid w:val="00F25DD7"/>
    <w:rsid w:val="00F2655F"/>
    <w:rsid w:val="00F3177E"/>
    <w:rsid w:val="00F32A11"/>
    <w:rsid w:val="00F34CF5"/>
    <w:rsid w:val="00F3769F"/>
    <w:rsid w:val="00F37B80"/>
    <w:rsid w:val="00F50DBA"/>
    <w:rsid w:val="00F515C3"/>
    <w:rsid w:val="00F52C82"/>
    <w:rsid w:val="00F64B02"/>
    <w:rsid w:val="00F741D1"/>
    <w:rsid w:val="00F77DE2"/>
    <w:rsid w:val="00F83401"/>
    <w:rsid w:val="00F838CC"/>
    <w:rsid w:val="00F842CF"/>
    <w:rsid w:val="00F84B88"/>
    <w:rsid w:val="00F85CFB"/>
    <w:rsid w:val="00F86373"/>
    <w:rsid w:val="00F9290E"/>
    <w:rsid w:val="00FA0FC9"/>
    <w:rsid w:val="00FA2A3F"/>
    <w:rsid w:val="00FA5FAF"/>
    <w:rsid w:val="00FB02F5"/>
    <w:rsid w:val="00FB2988"/>
    <w:rsid w:val="00FB7B43"/>
    <w:rsid w:val="00FC0742"/>
    <w:rsid w:val="00FC4EC5"/>
    <w:rsid w:val="00FC78CC"/>
    <w:rsid w:val="00FD00B4"/>
    <w:rsid w:val="00FD6DE6"/>
    <w:rsid w:val="00FD6F63"/>
    <w:rsid w:val="00FE1B8C"/>
    <w:rsid w:val="00FE6E4D"/>
    <w:rsid w:val="00FF003C"/>
    <w:rsid w:val="00FF0493"/>
    <w:rsid w:val="00FF1A37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6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62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_"/>
    <w:basedOn w:val="a0"/>
    <w:link w:val="22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ий текст (3)_"/>
    <w:basedOn w:val="a0"/>
    <w:link w:val="30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1">
    <w:name w:val="Заголовок №1_"/>
    <w:basedOn w:val="a0"/>
    <w:link w:val="10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31">
    <w:name w:val="Заголовок №3_"/>
    <w:basedOn w:val="a0"/>
    <w:link w:val="310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11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a5">
    <w:name w:val="Колонтитул"/>
    <w:basedOn w:val="a4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6">
    <w:name w:val="Основний текст_"/>
    <w:basedOn w:val="a0"/>
    <w:link w:val="12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ий текст"/>
    <w:basedOn w:val="a6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32">
    <w:name w:val="Заголовок №3 + Не напівжирний"/>
    <w:basedOn w:val="31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311">
    <w:name w:val="Заголовок №3 + Не напівжирний1"/>
    <w:basedOn w:val="31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8">
    <w:name w:val="Основний текст + Напівжирний"/>
    <w:basedOn w:val="a6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33">
    <w:name w:val="Заголовок №3"/>
    <w:basedOn w:val="31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23">
    <w:name w:val="Основний текст2"/>
    <w:basedOn w:val="a6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20">
    <w:name w:val="Заголовок №2"/>
    <w:basedOn w:val="a"/>
    <w:link w:val="2"/>
    <w:rsid w:val="0006662C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rsid w:val="0006662C"/>
    <w:pPr>
      <w:shd w:val="clear" w:color="auto" w:fill="FFFFFF"/>
      <w:spacing w:after="21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ий текст (3)"/>
    <w:basedOn w:val="a"/>
    <w:link w:val="3"/>
    <w:rsid w:val="0006662C"/>
    <w:pPr>
      <w:shd w:val="clear" w:color="auto" w:fill="FFFFFF"/>
      <w:spacing w:before="2160" w:after="300" w:line="0" w:lineRule="atLeas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10">
    <w:name w:val="Заголовок №1"/>
    <w:basedOn w:val="a"/>
    <w:link w:val="1"/>
    <w:rsid w:val="0006662C"/>
    <w:pPr>
      <w:shd w:val="clear" w:color="auto" w:fill="FFFFFF"/>
      <w:spacing w:before="600" w:after="77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310">
    <w:name w:val="Заголовок №31"/>
    <w:basedOn w:val="a"/>
    <w:link w:val="31"/>
    <w:rsid w:val="0006662C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Колонтитул1"/>
    <w:basedOn w:val="a"/>
    <w:link w:val="a4"/>
    <w:rsid w:val="000666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2">
    <w:name w:val="Основний текст1"/>
    <w:basedOn w:val="a"/>
    <w:link w:val="a6"/>
    <w:rsid w:val="0006662C"/>
    <w:pPr>
      <w:shd w:val="clear" w:color="auto" w:fill="FFFFFF"/>
      <w:spacing w:before="360" w:line="274" w:lineRule="exac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B76F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B76F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C07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074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208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806"/>
    <w:rPr>
      <w:rFonts w:ascii="Tahoma" w:hAnsi="Tahoma" w:cs="Tahoma"/>
      <w:color w:val="000000"/>
      <w:sz w:val="16"/>
      <w:szCs w:val="16"/>
    </w:rPr>
  </w:style>
  <w:style w:type="paragraph" w:customStyle="1" w:styleId="rvps7">
    <w:name w:val="rvps7"/>
    <w:basedOn w:val="a"/>
    <w:rsid w:val="00105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rvps2">
    <w:name w:val="rvps2"/>
    <w:basedOn w:val="a"/>
    <w:rsid w:val="003846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Body Text"/>
    <w:basedOn w:val="a"/>
    <w:link w:val="af0"/>
    <w:uiPriority w:val="99"/>
    <w:rsid w:val="00D714B9"/>
    <w:pPr>
      <w:widowControl/>
      <w:spacing w:after="140" w:line="276" w:lineRule="auto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99"/>
    <w:rsid w:val="00D714B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List Paragraph"/>
    <w:basedOn w:val="a"/>
    <w:uiPriority w:val="34"/>
    <w:qFormat/>
    <w:rsid w:val="00966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31">
    <w:name w:val="Заголовок №3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6">
    <w:name w:val="Основни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ий текст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32">
    <w:name w:val="Заголовок №3 + Не напівжирни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311">
    <w:name w:val="Заголовок №3 + Не напівжирний1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8">
    <w:name w:val="Основний текст + Напівжирни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23">
    <w:name w:val="Основни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after="21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2160" w:after="300" w:line="0" w:lineRule="atLeas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77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310">
    <w:name w:val="Заголовок №31"/>
    <w:basedOn w:val="a"/>
    <w:link w:val="31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2">
    <w:name w:val="Основний текст1"/>
    <w:basedOn w:val="a"/>
    <w:link w:val="a6"/>
    <w:pPr>
      <w:shd w:val="clear" w:color="auto" w:fill="FFFFFF"/>
      <w:spacing w:before="360" w:line="274" w:lineRule="exac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B76F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B76F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C07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074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208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806"/>
    <w:rPr>
      <w:rFonts w:ascii="Tahoma" w:hAnsi="Tahoma" w:cs="Tahoma"/>
      <w:color w:val="000000"/>
      <w:sz w:val="16"/>
      <w:szCs w:val="16"/>
    </w:rPr>
  </w:style>
  <w:style w:type="paragraph" w:customStyle="1" w:styleId="rvps7">
    <w:name w:val="rvps7"/>
    <w:basedOn w:val="a"/>
    <w:rsid w:val="00105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rvps2">
    <w:name w:val="rvps2"/>
    <w:basedOn w:val="a"/>
    <w:rsid w:val="003846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Body Text"/>
    <w:basedOn w:val="a"/>
    <w:link w:val="af0"/>
    <w:uiPriority w:val="99"/>
    <w:rsid w:val="00D714B9"/>
    <w:pPr>
      <w:widowControl/>
      <w:spacing w:after="140" w:line="276" w:lineRule="auto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99"/>
    <w:rsid w:val="00D714B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F1DC-25B3-4B47-93DB-1CDC8B79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SPecialiST RePack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Люба</dc:creator>
  <cp:lastModifiedBy>Win7 64 SP1</cp:lastModifiedBy>
  <cp:revision>14</cp:revision>
  <cp:lastPrinted>2020-12-22T07:01:00Z</cp:lastPrinted>
  <dcterms:created xsi:type="dcterms:W3CDTF">2020-12-21T08:44:00Z</dcterms:created>
  <dcterms:modified xsi:type="dcterms:W3CDTF">2020-12-22T07:02:00Z</dcterms:modified>
</cp:coreProperties>
</file>