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000" w:firstRow="0" w:lastRow="0" w:firstColumn="0" w:lastColumn="0" w:noHBand="0" w:noVBand="0"/>
      </w:tblPr>
      <w:tblGrid>
        <w:gridCol w:w="4786"/>
        <w:gridCol w:w="4784"/>
      </w:tblGrid>
      <w:tr w:rsidR="00CF3319" w:rsidRPr="00CF3319">
        <w:tc>
          <w:tcPr>
            <w:tcW w:w="4785" w:type="dxa"/>
            <w:shd w:val="clear" w:color="auto" w:fill="auto"/>
          </w:tcPr>
          <w:p w:rsidR="006D3C2D" w:rsidRPr="00CF3319" w:rsidRDefault="006D3C2D" w:rsidP="00CF3319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sz w:val="28"/>
                <w:szCs w:val="24"/>
                <w:lang w:eastAsia="zh-CN"/>
              </w:rPr>
            </w:pPr>
          </w:p>
        </w:tc>
        <w:tc>
          <w:tcPr>
            <w:tcW w:w="4784" w:type="dxa"/>
            <w:shd w:val="clear" w:color="auto" w:fill="auto"/>
          </w:tcPr>
          <w:p w:rsidR="00CB0146" w:rsidRDefault="00805AFC" w:rsidP="00CB0146">
            <w:pPr>
              <w:spacing w:after="0" w:line="20" w:lineRule="atLeast"/>
              <w:ind w:firstLine="709"/>
              <w:jc w:val="right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</w:pPr>
            <w:r w:rsidRPr="00CF3319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Додаток </w:t>
            </w:r>
          </w:p>
          <w:p w:rsidR="006D3C2D" w:rsidRPr="00CF3319" w:rsidRDefault="00805AFC" w:rsidP="00CB0146">
            <w:pPr>
              <w:spacing w:after="0" w:line="20" w:lineRule="atLeast"/>
              <w:ind w:firstLine="709"/>
              <w:jc w:val="right"/>
            </w:pPr>
            <w:r w:rsidRPr="00CF3319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</w:rPr>
              <w:t xml:space="preserve">до </w:t>
            </w:r>
            <w:r w:rsidRPr="00CF3319">
              <w:rPr>
                <w:rFonts w:ascii="Times New Roman" w:hAnsi="Times New Roman"/>
                <w:sz w:val="28"/>
                <w:szCs w:val="28"/>
              </w:rPr>
              <w:t>рішення</w:t>
            </w:r>
            <w:r w:rsidRPr="00CF33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331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міської ради </w:t>
            </w:r>
            <w:r w:rsidRPr="00CF33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від</w:t>
            </w:r>
            <w:r w:rsidRPr="00CF3319">
              <w:rPr>
                <w:rFonts w:ascii="Times New Roman" w:hAnsi="Times New Roman"/>
                <w:sz w:val="28"/>
                <w:szCs w:val="28"/>
              </w:rPr>
              <w:t xml:space="preserve">___________ №_____  </w:t>
            </w:r>
          </w:p>
          <w:p w:rsidR="006D3C2D" w:rsidRPr="00CF3319" w:rsidRDefault="006D3C2D" w:rsidP="00CF3319">
            <w:pPr>
              <w:tabs>
                <w:tab w:val="left" w:pos="6954"/>
              </w:tabs>
              <w:suppressAutoHyphens/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3C2D" w:rsidRPr="00CF3319" w:rsidRDefault="006D3C2D" w:rsidP="00CF3319">
            <w:pPr>
              <w:spacing w:after="0" w:line="20" w:lineRule="atLeast"/>
              <w:ind w:firstLine="709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D3C2D" w:rsidRPr="00CF3319" w:rsidRDefault="00805AFC" w:rsidP="00CF331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F3319">
        <w:rPr>
          <w:rFonts w:ascii="Times New Roman" w:hAnsi="Times New Roman"/>
          <w:sz w:val="28"/>
          <w:szCs w:val="28"/>
        </w:rPr>
        <w:t>ПОРЯДОК</w:t>
      </w:r>
    </w:p>
    <w:p w:rsidR="006D3C2D" w:rsidRPr="00CF3319" w:rsidRDefault="00805AFC" w:rsidP="00CF3319">
      <w:pPr>
        <w:spacing w:after="0"/>
        <w:ind w:right="141"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F3319">
        <w:rPr>
          <w:rFonts w:ascii="Times New Roman" w:hAnsi="Times New Roman"/>
          <w:sz w:val="28"/>
          <w:szCs w:val="28"/>
        </w:rPr>
        <w:t xml:space="preserve">роботи комісії </w:t>
      </w:r>
      <w:r w:rsidR="003E3B39" w:rsidRPr="00CF3319">
        <w:rPr>
          <w:rFonts w:ascii="Times New Roman" w:hAnsi="Times New Roman"/>
          <w:sz w:val="28"/>
          <w:szCs w:val="28"/>
          <w:shd w:val="clear" w:color="auto" w:fill="FFFFFF"/>
        </w:rPr>
        <w:t>з обстеження об’єктів інфраструктури та майна населених пунктів, які увійшли до складу Луцької міської територіальної громади</w:t>
      </w:r>
    </w:p>
    <w:p w:rsidR="003E3B39" w:rsidRPr="00CF3319" w:rsidRDefault="003E3B39" w:rsidP="00CF3319">
      <w:pPr>
        <w:spacing w:after="0"/>
        <w:ind w:right="141" w:firstLine="709"/>
        <w:jc w:val="center"/>
        <w:rPr>
          <w:rFonts w:ascii="Times New Roman" w:hAnsi="Times New Roman"/>
          <w:sz w:val="28"/>
          <w:szCs w:val="28"/>
        </w:rPr>
      </w:pPr>
    </w:p>
    <w:p w:rsidR="006D3C2D" w:rsidRPr="00CF3319" w:rsidRDefault="00805AFC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Цей Порядок визначає організаційні та процедурні засади діяльності з </w:t>
      </w:r>
      <w:r w:rsidR="003E3B39" w:rsidRPr="00CF3319">
        <w:rPr>
          <w:rFonts w:ascii="Times New Roman" w:hAnsi="Times New Roman"/>
          <w:sz w:val="28"/>
          <w:szCs w:val="28"/>
        </w:rPr>
        <w:t xml:space="preserve">комісії </w:t>
      </w:r>
      <w:r w:rsidR="003E3B39" w:rsidRPr="00CF3319">
        <w:rPr>
          <w:rFonts w:ascii="Times New Roman" w:hAnsi="Times New Roman"/>
          <w:sz w:val="28"/>
          <w:szCs w:val="28"/>
          <w:shd w:val="clear" w:color="auto" w:fill="FFFFFF"/>
        </w:rPr>
        <w:t>з обстеження об’єктів інфраструктури та майна населених пунктів, які увійшли до складу Луцької міської територіальної громади</w:t>
      </w:r>
      <w:r w:rsidR="00D869C0"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 (далі – Комісія)</w:t>
      </w: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D3C2D" w:rsidRPr="00CF3319" w:rsidRDefault="00805AFC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Комісія діє в межах повноважень та керується у своїй діяльності </w:t>
      </w:r>
      <w:r w:rsidRPr="00CF3319">
        <w:rPr>
          <w:rFonts w:ascii="Times New Roman" w:hAnsi="Times New Roman"/>
          <w:sz w:val="28"/>
          <w:szCs w:val="28"/>
        </w:rPr>
        <w:t>Конституцією України,</w:t>
      </w: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3319">
        <w:rPr>
          <w:rFonts w:ascii="Times New Roman" w:hAnsi="Times New Roman"/>
          <w:sz w:val="28"/>
          <w:szCs w:val="28"/>
        </w:rPr>
        <w:t>Законами України «Про міс</w:t>
      </w:r>
      <w:r w:rsidR="003E3B39" w:rsidRPr="00CF3319">
        <w:rPr>
          <w:rFonts w:ascii="Times New Roman" w:hAnsi="Times New Roman"/>
          <w:sz w:val="28"/>
          <w:szCs w:val="28"/>
        </w:rPr>
        <w:t xml:space="preserve">цеве самоврядування в Україні», </w:t>
      </w:r>
      <w:r w:rsidRPr="00CF3319">
        <w:rPr>
          <w:rFonts w:ascii="Times New Roman" w:hAnsi="Times New Roman"/>
          <w:sz w:val="28"/>
          <w:szCs w:val="28"/>
        </w:rPr>
        <w:t xml:space="preserve">актами Президента України, Кабінету Міністрів України, </w:t>
      </w: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постановами Верховної Ради України, рішеннями Луцької міської ради.</w:t>
      </w:r>
    </w:p>
    <w:p w:rsidR="006D3C2D" w:rsidRPr="00CF3319" w:rsidRDefault="00805AFC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До складу Комісії включаються </w:t>
      </w:r>
      <w:r w:rsidR="003E3B39"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по одному </w:t>
      </w:r>
      <w:r w:rsidR="00D869C0"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представнику з кожної депутатської фракції та секретар Луцької міської ради. </w:t>
      </w:r>
    </w:p>
    <w:p w:rsidR="006D3C2D" w:rsidRPr="00CF3319" w:rsidRDefault="00805AFC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Голова Комісії організовує її роботу і відповідає за виконання покладених на Комісію завдань та функцій, головує на її засіданнях та визначає коло питань, що підлягають розгляду.</w:t>
      </w:r>
    </w:p>
    <w:p w:rsidR="00D869C0" w:rsidRPr="00CF3319" w:rsidRDefault="00D869C0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Формою роботи Комісії є виї</w:t>
      </w:r>
      <w:r w:rsidR="003F13DE">
        <w:rPr>
          <w:rFonts w:ascii="Times New Roman" w:hAnsi="Times New Roman"/>
          <w:sz w:val="28"/>
          <w:szCs w:val="28"/>
          <w:shd w:val="clear" w:color="auto" w:fill="FFFFFF"/>
        </w:rPr>
        <w:t>зні засідання, які проводяться</w:t>
      </w: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 рази в тиждень. </w:t>
      </w:r>
    </w:p>
    <w:p w:rsidR="003F13DE" w:rsidRPr="003F13DE" w:rsidRDefault="003F13DE" w:rsidP="003F13DE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Комісія працює протягом 6-ти місяців з моменту створення. Після 3-х місяців комісія на засіданні сесії Луцької міської ради надає для ознайомлення проміжний звіт </w:t>
      </w:r>
      <w:r w:rsidR="002F0265" w:rsidRPr="00CF3319">
        <w:rPr>
          <w:rFonts w:ascii="Times New Roman" w:hAnsi="Times New Roman"/>
          <w:sz w:val="28"/>
          <w:szCs w:val="28"/>
          <w:shd w:val="clear" w:color="auto" w:fill="FFFFFF"/>
        </w:rPr>
        <w:t>про проведену роботу та результати проведених засідань.</w:t>
      </w:r>
      <w:bookmarkStart w:id="0" w:name="n28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Після спливу 6-ти місяців, Комісія на черговій сесії надає для ознайомлення остаточний звіт. </w:t>
      </w:r>
    </w:p>
    <w:p w:rsidR="006D3C2D" w:rsidRPr="00CF3319" w:rsidRDefault="002F0265" w:rsidP="00CF331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Організаційне забезпечення роботи комісії покладається на відділ</w:t>
      </w:r>
      <w:r w:rsidR="00756206">
        <w:rPr>
          <w:rFonts w:ascii="Times New Roman" w:hAnsi="Times New Roman"/>
          <w:sz w:val="28"/>
          <w:szCs w:val="28"/>
          <w:shd w:val="clear" w:color="auto" w:fill="FFFFFF"/>
        </w:rPr>
        <w:t xml:space="preserve"> секретаріату</w:t>
      </w:r>
      <w:r w:rsidR="00CF3319"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 Луцької міської ради</w:t>
      </w:r>
      <w:r w:rsidRPr="00CF33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CF3319" w:rsidRPr="00CF3319" w:rsidRDefault="00CF3319" w:rsidP="00CF3319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Член комісії має право:</w:t>
      </w:r>
    </w:p>
    <w:p w:rsidR="00CF3319" w:rsidRPr="00CF3319" w:rsidRDefault="00CF3319" w:rsidP="00CF3319">
      <w:pPr>
        <w:pStyle w:val="ac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 xml:space="preserve">- ознайомлюватися з матеріалами, поданими на розгляд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омісії;</w:t>
      </w:r>
    </w:p>
    <w:p w:rsidR="00CF3319" w:rsidRPr="00CF3319" w:rsidRDefault="00CF3319" w:rsidP="00CF3319">
      <w:pPr>
        <w:pStyle w:val="ac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n29"/>
      <w:bookmarkStart w:id="2" w:name="n30"/>
      <w:bookmarkEnd w:id="1"/>
      <w:bookmarkEnd w:id="2"/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- подавати пропозиції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 xml:space="preserve"> питань, що розглядаються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засіданнях Комісії</w:t>
      </w: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CF3319" w:rsidRPr="00CF3319" w:rsidRDefault="00CF3319" w:rsidP="00CF3319">
      <w:pPr>
        <w:pStyle w:val="ac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n31"/>
      <w:bookmarkStart w:id="4" w:name="n32"/>
      <w:bookmarkEnd w:id="3"/>
      <w:bookmarkEnd w:id="4"/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 xml:space="preserve">- вносити пропозиції до порядку денного засідання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омісії.</w:t>
      </w:r>
    </w:p>
    <w:p w:rsidR="00CF3319" w:rsidRPr="00CF3319" w:rsidRDefault="00CF3319" w:rsidP="00CF3319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>Член комісії зобов’язаний:</w:t>
      </w:r>
    </w:p>
    <w:p w:rsidR="00CF3319" w:rsidRPr="00CF3319" w:rsidRDefault="00CF3319" w:rsidP="00CF3319">
      <w:pPr>
        <w:pStyle w:val="ac"/>
        <w:shd w:val="clear" w:color="auto" w:fill="FFFFFF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eastAsia="Times New Roman" w:hAnsi="Times New Roman"/>
          <w:sz w:val="28"/>
          <w:szCs w:val="28"/>
          <w:lang w:eastAsia="uk-UA"/>
        </w:rPr>
        <w:t xml:space="preserve">- брати участь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засіданнях Комісії.</w:t>
      </w:r>
    </w:p>
    <w:p w:rsidR="00CF3319" w:rsidRPr="00CF3319" w:rsidRDefault="00CF3319" w:rsidP="00CF3319">
      <w:pPr>
        <w:pStyle w:val="ac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319">
        <w:rPr>
          <w:rFonts w:ascii="Times New Roman" w:hAnsi="Times New Roman"/>
          <w:sz w:val="28"/>
          <w:szCs w:val="28"/>
          <w:shd w:val="clear" w:color="auto" w:fill="FFFFFF"/>
        </w:rPr>
        <w:t>Засідання комісії є правомочним у разі участі в ньому не менш як половини її складу.</w:t>
      </w:r>
    </w:p>
    <w:p w:rsidR="00CF3319" w:rsidRPr="00CF3319" w:rsidRDefault="00CF3319" w:rsidP="00CF3319">
      <w:pPr>
        <w:pStyle w:val="ac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Комісія має право залучати до проведення своїх засідань представників профільних управлінь, департаментів та інших виконавчих органів Луцької міської ради. </w:t>
      </w:r>
    </w:p>
    <w:p w:rsidR="006D3C2D" w:rsidRDefault="006D3C2D" w:rsidP="00CF3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3DE" w:rsidRPr="00CF3319" w:rsidRDefault="003F13DE" w:rsidP="00CF33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C2D" w:rsidRDefault="00CF3319" w:rsidP="006C5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міської ради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805AFC" w:rsidRPr="00CF3319">
        <w:rPr>
          <w:rFonts w:ascii="Times New Roman" w:hAnsi="Times New Roman"/>
          <w:sz w:val="28"/>
          <w:szCs w:val="28"/>
        </w:rPr>
        <w:t xml:space="preserve">                                </w:t>
      </w:r>
      <w:r w:rsidR="00756206">
        <w:rPr>
          <w:rFonts w:ascii="Times New Roman" w:hAnsi="Times New Roman"/>
          <w:sz w:val="28"/>
          <w:szCs w:val="28"/>
        </w:rPr>
        <w:t xml:space="preserve">       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Юрій БЕЗПЯТКО</w:t>
      </w:r>
    </w:p>
    <w:sectPr w:rsidR="006D3C2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DA"/>
    <w:multiLevelType w:val="multilevel"/>
    <w:tmpl w:val="FF96CA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F51863"/>
    <w:multiLevelType w:val="multilevel"/>
    <w:tmpl w:val="96142426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049D6"/>
    <w:multiLevelType w:val="multilevel"/>
    <w:tmpl w:val="57BC585E"/>
    <w:lvl w:ilvl="0">
      <w:start w:val="1"/>
      <w:numFmt w:val="decimal"/>
      <w:lvlText w:val="%1."/>
      <w:lvlJc w:val="left"/>
      <w:pPr>
        <w:ind w:left="9858" w:hanging="360"/>
      </w:pPr>
      <w:rPr>
        <w:rFonts w:ascii="Times New Roman" w:hAnsi="Times New Roman"/>
        <w:i w:val="0"/>
        <w:color w:val="333333"/>
        <w:sz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9631B3"/>
    <w:multiLevelType w:val="multilevel"/>
    <w:tmpl w:val="9CDC5192"/>
    <w:lvl w:ilvl="0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598352C9"/>
    <w:multiLevelType w:val="hybridMultilevel"/>
    <w:tmpl w:val="3B604D00"/>
    <w:lvl w:ilvl="0" w:tplc="C33A0F74">
      <w:start w:val="8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55C2"/>
    <w:multiLevelType w:val="multilevel"/>
    <w:tmpl w:val="7D86EC54"/>
    <w:lvl w:ilvl="0">
      <w:start w:val="4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2D"/>
    <w:rsid w:val="002F0265"/>
    <w:rsid w:val="003E3B39"/>
    <w:rsid w:val="003F13DE"/>
    <w:rsid w:val="006C587A"/>
    <w:rsid w:val="006D3C2D"/>
    <w:rsid w:val="00756206"/>
    <w:rsid w:val="00805AFC"/>
    <w:rsid w:val="00CB0146"/>
    <w:rsid w:val="00CF3319"/>
    <w:rsid w:val="00D8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9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4A5499"/>
    <w:rPr>
      <w:color w:val="0000FF"/>
      <w:u w:val="single"/>
    </w:rPr>
  </w:style>
  <w:style w:type="character" w:customStyle="1" w:styleId="HTML">
    <w:name w:val="Стандартний HTML Знак"/>
    <w:basedOn w:val="a0"/>
    <w:link w:val="HTML"/>
    <w:uiPriority w:val="99"/>
    <w:qFormat/>
    <w:rsid w:val="004A549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4559B9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qFormat/>
    <w:rsid w:val="00695C73"/>
  </w:style>
  <w:style w:type="character" w:customStyle="1" w:styleId="rvts64">
    <w:name w:val="rvts64"/>
    <w:basedOn w:val="a0"/>
    <w:qFormat/>
    <w:rsid w:val="00695C73"/>
  </w:style>
  <w:style w:type="character" w:customStyle="1" w:styleId="rvts9">
    <w:name w:val="rvts9"/>
    <w:basedOn w:val="a0"/>
    <w:qFormat/>
    <w:rsid w:val="00695C73"/>
  </w:style>
  <w:style w:type="character" w:customStyle="1" w:styleId="rvts11">
    <w:name w:val="rvts11"/>
    <w:basedOn w:val="a0"/>
    <w:qFormat/>
    <w:rsid w:val="00BC1E36"/>
  </w:style>
  <w:style w:type="character" w:customStyle="1" w:styleId="rvts46">
    <w:name w:val="rvts46"/>
    <w:basedOn w:val="a0"/>
    <w:qFormat/>
    <w:rsid w:val="00BC1E36"/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unhideWhenUsed/>
    <w:qFormat/>
    <w:rsid w:val="004A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b">
    <w:name w:val="Balloon Text"/>
    <w:basedOn w:val="a"/>
    <w:uiPriority w:val="99"/>
    <w:semiHidden/>
    <w:unhideWhenUsed/>
    <w:qFormat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6ADA"/>
    <w:pPr>
      <w:ind w:left="720"/>
      <w:contextualSpacing/>
    </w:pPr>
  </w:style>
  <w:style w:type="paragraph" w:customStyle="1" w:styleId="rvps2">
    <w:name w:val="rvps2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99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4A5499"/>
    <w:rPr>
      <w:color w:val="0000FF"/>
      <w:u w:val="single"/>
    </w:rPr>
  </w:style>
  <w:style w:type="character" w:customStyle="1" w:styleId="HTML">
    <w:name w:val="Стандартний HTML Знак"/>
    <w:basedOn w:val="a0"/>
    <w:link w:val="HTML"/>
    <w:uiPriority w:val="99"/>
    <w:qFormat/>
    <w:rsid w:val="004A549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4559B9"/>
    <w:rPr>
      <w:rFonts w:ascii="Segoe UI" w:eastAsia="Calibri" w:hAnsi="Segoe UI" w:cs="Segoe UI"/>
      <w:sz w:val="18"/>
      <w:szCs w:val="18"/>
    </w:rPr>
  </w:style>
  <w:style w:type="character" w:customStyle="1" w:styleId="rvts23">
    <w:name w:val="rvts23"/>
    <w:basedOn w:val="a0"/>
    <w:qFormat/>
    <w:rsid w:val="00695C73"/>
  </w:style>
  <w:style w:type="character" w:customStyle="1" w:styleId="rvts64">
    <w:name w:val="rvts64"/>
    <w:basedOn w:val="a0"/>
    <w:qFormat/>
    <w:rsid w:val="00695C73"/>
  </w:style>
  <w:style w:type="character" w:customStyle="1" w:styleId="rvts9">
    <w:name w:val="rvts9"/>
    <w:basedOn w:val="a0"/>
    <w:qFormat/>
    <w:rsid w:val="00695C73"/>
  </w:style>
  <w:style w:type="character" w:customStyle="1" w:styleId="rvts11">
    <w:name w:val="rvts11"/>
    <w:basedOn w:val="a0"/>
    <w:qFormat/>
    <w:rsid w:val="00BC1E36"/>
  </w:style>
  <w:style w:type="character" w:customStyle="1" w:styleId="rvts46">
    <w:name w:val="rvts46"/>
    <w:basedOn w:val="a0"/>
    <w:qFormat/>
    <w:rsid w:val="00BC1E36"/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unhideWhenUsed/>
    <w:qFormat/>
    <w:rsid w:val="004A5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b">
    <w:name w:val="Balloon Text"/>
    <w:basedOn w:val="a"/>
    <w:uiPriority w:val="99"/>
    <w:semiHidden/>
    <w:unhideWhenUsed/>
    <w:qFormat/>
    <w:rsid w:val="004559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76ADA"/>
    <w:pPr>
      <w:ind w:left="720"/>
      <w:contextualSpacing/>
    </w:pPr>
  </w:style>
  <w:style w:type="paragraph" w:customStyle="1" w:styleId="rvps2">
    <w:name w:val="rvps2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7">
    <w:name w:val="rvps1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695C7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Касянова Тетяна</cp:lastModifiedBy>
  <cp:revision>7</cp:revision>
  <cp:lastPrinted>2020-08-17T11:55:00Z</cp:lastPrinted>
  <dcterms:created xsi:type="dcterms:W3CDTF">2021-01-12T14:01:00Z</dcterms:created>
  <dcterms:modified xsi:type="dcterms:W3CDTF">2021-01-15T12:09:00Z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