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2044531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3C5A98" w:rsidRDefault="009462BB" w:rsidP="003C5A98">
      <w:pPr>
        <w:ind w:left="-5"/>
      </w:pPr>
      <w:r>
        <w:t>Про демонтаж металевої конструкції</w:t>
      </w:r>
      <w:r w:rsidR="003C5A98">
        <w:t xml:space="preserve"> </w:t>
      </w:r>
    </w:p>
    <w:p w:rsidR="00590034" w:rsidRDefault="000D1E69" w:rsidP="003C5A98">
      <w:pPr>
        <w:ind w:left="-5"/>
      </w:pPr>
      <w:r>
        <w:t>на вул.</w:t>
      </w:r>
      <w:r w:rsidR="003C5A98">
        <w:t xml:space="preserve"> Гетьмана Сагайдачного, 20</w:t>
      </w:r>
    </w:p>
    <w:p w:rsidR="003C5A98" w:rsidRPr="003C5A98" w:rsidRDefault="003C5A98" w:rsidP="003C5A98">
      <w:pPr>
        <w:ind w:left="-5"/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3C5A98" w:rsidRDefault="003C5A98" w:rsidP="008067FB">
      <w:pPr>
        <w:ind w:left="-15" w:firstLine="720"/>
        <w:jc w:val="both"/>
      </w:pPr>
    </w:p>
    <w:p w:rsidR="003C5A98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3C5A98">
        <w:t>Зобов</w:t>
      </w:r>
      <w:r w:rsidR="009462BB">
        <w:t>’язати власника металевої конструкції (гараж), що розташована</w:t>
      </w:r>
      <w:r w:rsidR="003C5A98">
        <w:t xml:space="preserve"> без правовстановлюючих та дозвільних докум</w:t>
      </w:r>
      <w:r w:rsidR="000D1E69">
        <w:t>ентів поряд з будинком на вул.</w:t>
      </w:r>
      <w:r w:rsidR="0068159B">
        <w:t> </w:t>
      </w:r>
      <w:bookmarkStart w:id="0" w:name="_GoBack"/>
      <w:bookmarkEnd w:id="0"/>
      <w:r w:rsidR="003C5A98">
        <w:t>Гетьмана Сагайдачного, 20, протягом п’яти днів з дати ухвале</w:t>
      </w:r>
      <w:r w:rsidR="009462BB">
        <w:t>ння цього рішення демонтувати її</w:t>
      </w:r>
      <w:r w:rsidR="003C5A98">
        <w:t xml:space="preserve"> за власний рахунок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довести рішення до відома вл</w:t>
      </w:r>
      <w:r w:rsidR="009462BB">
        <w:t>асника металевої конструкції</w:t>
      </w:r>
      <w:r w:rsidR="003D6902">
        <w:t xml:space="preserve"> (гараж</w:t>
      </w:r>
      <w:r w:rsidR="008067FB">
        <w:t>) шляхом роз</w:t>
      </w:r>
      <w:r w:rsidR="003D6902">
        <w:t>міщення спеціального</w:t>
      </w:r>
      <w:r w:rsidR="008067FB">
        <w:t xml:space="preserve"> пов</w:t>
      </w:r>
      <w:r w:rsidR="003D6902">
        <w:t>ідомлення</w:t>
      </w:r>
      <w:r w:rsidR="003C5A98">
        <w:t xml:space="preserve"> на </w:t>
      </w:r>
      <w:r w:rsidR="003D6902">
        <w:t>конструкції</w:t>
      </w:r>
      <w:r w:rsidR="00ED618C">
        <w:t>,</w:t>
      </w:r>
      <w:r w:rsidR="003D6902">
        <w:t xml:space="preserve"> що підлягає</w:t>
      </w:r>
      <w:r w:rsidR="008067FB">
        <w:t xml:space="preserve">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8067FB">
        <w:t>У разі невиконання влас</w:t>
      </w:r>
      <w:r w:rsidR="003D6902">
        <w:t>ником</w:t>
      </w:r>
      <w:r w:rsidR="008B3B5D">
        <w:t xml:space="preserve"> </w:t>
      </w:r>
      <w:r w:rsidR="008067FB" w:rsidRPr="00707117">
        <w:t xml:space="preserve">пункту 1 цього рішення департаменту муніципальної варти </w:t>
      </w:r>
      <w:r w:rsidR="003C5A98">
        <w:t>міської ради з</w:t>
      </w:r>
      <w:r w:rsidR="003D6902">
        <w:t>дійснити демонтаж металевої конструкції</w:t>
      </w:r>
      <w:r w:rsidR="008067FB">
        <w:t xml:space="preserve"> (гараж)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8159B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C76594" w:rsidP="00261CB3">
      <w:pPr>
        <w:textAlignment w:val="baseline"/>
      </w:pPr>
      <w:r>
        <w:t>Міський голова</w:t>
      </w:r>
      <w:r w:rsidR="000D1E69">
        <w:tab/>
      </w:r>
      <w:r w:rsidR="000D1E69">
        <w:tab/>
      </w:r>
      <w:r w:rsidR="000D1E69">
        <w:tab/>
      </w:r>
      <w:r w:rsidR="000D1E69">
        <w:tab/>
      </w:r>
      <w:r w:rsidR="000D1E69">
        <w:tab/>
      </w:r>
      <w:r w:rsidR="000D1E69">
        <w:tab/>
      </w:r>
      <w:r w:rsidR="0068159B">
        <w:tab/>
      </w:r>
      <w:r w:rsidR="0068159B">
        <w:tab/>
      </w:r>
      <w:r>
        <w:t>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8B3B5D" w:rsidP="00125849">
      <w:pPr>
        <w:jc w:val="both"/>
        <w:textAlignment w:val="baseline"/>
        <w:rPr>
          <w:sz w:val="20"/>
          <w:szCs w:val="20"/>
        </w:rPr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 w:rsidR="0068159B">
        <w:tab/>
      </w:r>
      <w:r w:rsidR="00590034"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68159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D1E69"/>
    <w:rsid w:val="000E2CAC"/>
    <w:rsid w:val="000F2FB7"/>
    <w:rsid w:val="001059EF"/>
    <w:rsid w:val="00112CFF"/>
    <w:rsid w:val="00125849"/>
    <w:rsid w:val="0012590E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5A98"/>
    <w:rsid w:val="003C75BF"/>
    <w:rsid w:val="003D55D3"/>
    <w:rsid w:val="003D6902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8159B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3B5D"/>
    <w:rsid w:val="008B4FB4"/>
    <w:rsid w:val="008F212A"/>
    <w:rsid w:val="008F358B"/>
    <w:rsid w:val="009016DD"/>
    <w:rsid w:val="00911434"/>
    <w:rsid w:val="00920FFD"/>
    <w:rsid w:val="00940509"/>
    <w:rsid w:val="009462BB"/>
    <w:rsid w:val="00947DAD"/>
    <w:rsid w:val="00955E38"/>
    <w:rsid w:val="009639A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AF2188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6594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1E40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9</cp:revision>
  <cp:lastPrinted>2020-08-24T13:54:00Z</cp:lastPrinted>
  <dcterms:created xsi:type="dcterms:W3CDTF">2020-08-21T19:23:00Z</dcterms:created>
  <dcterms:modified xsi:type="dcterms:W3CDTF">2021-01-13T10:02:00Z</dcterms:modified>
</cp:coreProperties>
</file>