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84" w:rsidRDefault="00D46084" w:rsidP="00CE5AC6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8" o:title=""/>
          </v:shape>
          <o:OLEObject Type="Embed" ProgID="PBrush" ShapeID="_x0000_i1025" DrawAspect="Content" ObjectID="_1674302256" r:id="rId9"/>
        </w:object>
      </w:r>
    </w:p>
    <w:p w:rsidR="00D46084" w:rsidRPr="0063670C" w:rsidRDefault="00D46084" w:rsidP="00CE5AC6">
      <w:pPr>
        <w:jc w:val="center"/>
        <w:rPr>
          <w:sz w:val="16"/>
          <w:szCs w:val="16"/>
        </w:rPr>
      </w:pPr>
    </w:p>
    <w:p w:rsidR="00D46084" w:rsidRDefault="00D46084" w:rsidP="00CE5AC6">
      <w:pPr>
        <w:pStyle w:val="1"/>
        <w:jc w:val="center"/>
        <w:rPr>
          <w:sz w:val="28"/>
          <w:szCs w:val="28"/>
        </w:rPr>
      </w:pPr>
      <w:r w:rsidRPr="0063670C">
        <w:rPr>
          <w:sz w:val="28"/>
          <w:szCs w:val="28"/>
        </w:rPr>
        <w:t xml:space="preserve">ЛУЦЬКА  </w:t>
      </w:r>
      <w:r w:rsidRPr="00CE5AC6">
        <w:rPr>
          <w:rFonts w:ascii="Times New Roman" w:hAnsi="Times New Roman"/>
          <w:sz w:val="28"/>
          <w:szCs w:val="28"/>
        </w:rPr>
        <w:t>МІСЬКА</w:t>
      </w:r>
      <w:r w:rsidRPr="0063670C">
        <w:rPr>
          <w:sz w:val="28"/>
          <w:szCs w:val="28"/>
        </w:rPr>
        <w:t xml:space="preserve">  РАДА</w:t>
      </w:r>
    </w:p>
    <w:p w:rsidR="00D46084" w:rsidRPr="000A5628" w:rsidRDefault="00D46084" w:rsidP="00CE5AC6">
      <w:pPr>
        <w:rPr>
          <w:sz w:val="20"/>
          <w:szCs w:val="20"/>
        </w:rPr>
      </w:pPr>
    </w:p>
    <w:p w:rsidR="00D46084" w:rsidRPr="000A5628" w:rsidRDefault="00D46084" w:rsidP="00CE5AC6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46084" w:rsidRPr="00233154" w:rsidRDefault="00D46084" w:rsidP="00CE5AC6">
      <w:pPr>
        <w:jc w:val="center"/>
        <w:rPr>
          <w:b/>
          <w:bCs w:val="0"/>
          <w:sz w:val="40"/>
          <w:szCs w:val="40"/>
        </w:rPr>
      </w:pPr>
    </w:p>
    <w:p w:rsidR="00D46084" w:rsidRDefault="00D46084" w:rsidP="00CE5AC6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D46084" w:rsidRDefault="00D46084" w:rsidP="00CE36D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60AB3" w:rsidRDefault="00D46084" w:rsidP="00CE36DE">
      <w:pPr>
        <w:pStyle w:val="a3"/>
        <w:rPr>
          <w:rFonts w:ascii="Times New Roman" w:hAnsi="Times New Roman"/>
          <w:sz w:val="28"/>
          <w:szCs w:val="28"/>
        </w:rPr>
      </w:pPr>
      <w:r w:rsidRPr="00F0231B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реорганізаці</w:t>
      </w:r>
      <w:r w:rsidRPr="004E3600">
        <w:rPr>
          <w:rFonts w:ascii="Times New Roman" w:hAnsi="Times New Roman"/>
          <w:sz w:val="28"/>
          <w:szCs w:val="28"/>
        </w:rPr>
        <w:t>ю</w:t>
      </w:r>
      <w:r w:rsidRPr="00F0231B">
        <w:rPr>
          <w:rFonts w:ascii="Times New Roman" w:hAnsi="Times New Roman"/>
          <w:sz w:val="28"/>
          <w:szCs w:val="28"/>
        </w:rPr>
        <w:t xml:space="preserve"> </w:t>
      </w:r>
      <w:r w:rsidR="003E2A80">
        <w:rPr>
          <w:rFonts w:ascii="Times New Roman" w:hAnsi="Times New Roman"/>
          <w:sz w:val="28"/>
          <w:szCs w:val="28"/>
        </w:rPr>
        <w:t xml:space="preserve">виконавчих комітетів </w:t>
      </w:r>
    </w:p>
    <w:p w:rsidR="00260AB3" w:rsidRDefault="008812AB" w:rsidP="00CE36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сільських рад</w:t>
      </w:r>
      <w:r w:rsidR="00260AB3">
        <w:rPr>
          <w:rFonts w:ascii="Times New Roman" w:hAnsi="Times New Roman"/>
          <w:sz w:val="28"/>
          <w:szCs w:val="28"/>
        </w:rPr>
        <w:t xml:space="preserve"> </w:t>
      </w:r>
      <w:r w:rsidR="00D46084" w:rsidRPr="00F0231B">
        <w:rPr>
          <w:rFonts w:ascii="Times New Roman" w:hAnsi="Times New Roman"/>
          <w:sz w:val="28"/>
          <w:szCs w:val="28"/>
        </w:rPr>
        <w:t xml:space="preserve">шляхом приєднання до </w:t>
      </w:r>
    </w:p>
    <w:p w:rsidR="00FA3EEE" w:rsidRPr="00F0231B" w:rsidRDefault="00260AB3" w:rsidP="00067F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виконавчого комітету </w:t>
      </w:r>
      <w:r w:rsidR="00D46084" w:rsidRPr="00F0231B">
        <w:rPr>
          <w:rFonts w:ascii="Times New Roman" w:hAnsi="Times New Roman"/>
          <w:sz w:val="28"/>
          <w:szCs w:val="28"/>
        </w:rPr>
        <w:t xml:space="preserve">Луцької міської </w:t>
      </w:r>
      <w:r w:rsidR="00D46084">
        <w:rPr>
          <w:rFonts w:ascii="Times New Roman" w:hAnsi="Times New Roman"/>
          <w:sz w:val="28"/>
          <w:szCs w:val="28"/>
        </w:rPr>
        <w:t>ради</w:t>
      </w:r>
      <w:r w:rsidR="00FA3EEE">
        <w:rPr>
          <w:rFonts w:ascii="Times New Roman" w:hAnsi="Times New Roman"/>
          <w:sz w:val="28"/>
          <w:szCs w:val="28"/>
        </w:rPr>
        <w:t xml:space="preserve"> </w:t>
      </w:r>
    </w:p>
    <w:p w:rsidR="00D46084" w:rsidRPr="00CD7483" w:rsidRDefault="00D46084" w:rsidP="00F0231B">
      <w:pPr>
        <w:pStyle w:val="a3"/>
        <w:rPr>
          <w:rFonts w:ascii="Times New Roman" w:hAnsi="Times New Roman"/>
          <w:sz w:val="28"/>
          <w:szCs w:val="28"/>
        </w:rPr>
      </w:pPr>
    </w:p>
    <w:p w:rsidR="00D46084" w:rsidRDefault="00D46084" w:rsidP="006C154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2A80" w:rsidRPr="00885D25" w:rsidRDefault="003E2A80" w:rsidP="003E2A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D25">
        <w:rPr>
          <w:rFonts w:ascii="Times New Roman" w:eastAsia="Batang" w:hAnsi="Times New Roman"/>
          <w:sz w:val="28"/>
          <w:szCs w:val="28"/>
          <w:lang w:eastAsia="ru-RU"/>
        </w:rPr>
        <w:t xml:space="preserve">У зв’язку з </w:t>
      </w:r>
      <w:r w:rsidR="00260AB3">
        <w:rPr>
          <w:rFonts w:ascii="Times New Roman" w:eastAsia="Batang" w:hAnsi="Times New Roman"/>
          <w:sz w:val="28"/>
          <w:szCs w:val="28"/>
          <w:lang w:eastAsia="ru-RU"/>
        </w:rPr>
        <w:t xml:space="preserve">реорганізацією </w:t>
      </w:r>
      <w:proofErr w:type="spellStart"/>
      <w:r w:rsidRPr="00885D25">
        <w:rPr>
          <w:rFonts w:ascii="Times New Roman" w:hAnsi="Times New Roman"/>
          <w:sz w:val="28"/>
          <w:szCs w:val="28"/>
        </w:rPr>
        <w:t>Жидичинської</w:t>
      </w:r>
      <w:proofErr w:type="spellEnd"/>
      <w:r w:rsidRPr="00885D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5D25">
        <w:rPr>
          <w:rFonts w:ascii="Times New Roman" w:hAnsi="Times New Roman"/>
          <w:sz w:val="28"/>
          <w:szCs w:val="28"/>
        </w:rPr>
        <w:t>Заборольської</w:t>
      </w:r>
      <w:proofErr w:type="spellEnd"/>
      <w:r w:rsidRPr="00885D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5D25">
        <w:rPr>
          <w:rFonts w:ascii="Times New Roman" w:hAnsi="Times New Roman"/>
          <w:sz w:val="28"/>
          <w:szCs w:val="28"/>
        </w:rPr>
        <w:t>Княгининівської</w:t>
      </w:r>
      <w:proofErr w:type="spellEnd"/>
      <w:r w:rsidRPr="00885D2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85D25">
        <w:rPr>
          <w:rFonts w:ascii="Times New Roman" w:hAnsi="Times New Roman"/>
          <w:sz w:val="28"/>
          <w:szCs w:val="28"/>
        </w:rPr>
        <w:t>Іванчицівської</w:t>
      </w:r>
      <w:proofErr w:type="spellEnd"/>
      <w:r w:rsidRPr="00885D25">
        <w:rPr>
          <w:rFonts w:ascii="Times New Roman" w:hAnsi="Times New Roman"/>
          <w:sz w:val="28"/>
          <w:szCs w:val="28"/>
        </w:rPr>
        <w:t xml:space="preserve"> сільських рад</w:t>
      </w:r>
      <w:r w:rsidR="00D34219">
        <w:rPr>
          <w:rFonts w:ascii="Times New Roman" w:hAnsi="Times New Roman"/>
          <w:sz w:val="28"/>
          <w:szCs w:val="28"/>
        </w:rPr>
        <w:t xml:space="preserve"> </w:t>
      </w:r>
      <w:r w:rsidR="00D34219">
        <w:rPr>
          <w:rFonts w:ascii="Times New Roman" w:eastAsia="Batang" w:hAnsi="Times New Roman"/>
          <w:sz w:val="28"/>
          <w:szCs w:val="28"/>
          <w:lang w:eastAsia="ru-RU"/>
        </w:rPr>
        <w:t>шляхом приєднання</w:t>
      </w:r>
      <w:r w:rsidRPr="00885D25">
        <w:rPr>
          <w:rFonts w:ascii="Times New Roman" w:hAnsi="Times New Roman"/>
          <w:sz w:val="28"/>
          <w:szCs w:val="28"/>
        </w:rPr>
        <w:t xml:space="preserve"> до Луцької міської </w:t>
      </w:r>
      <w:r w:rsidR="00260AB3">
        <w:rPr>
          <w:rFonts w:ascii="Times New Roman" w:hAnsi="Times New Roman"/>
          <w:sz w:val="28"/>
          <w:szCs w:val="28"/>
        </w:rPr>
        <w:t>ради</w:t>
      </w:r>
      <w:r w:rsidRPr="00885D25">
        <w:rPr>
          <w:rFonts w:ascii="Times New Roman" w:hAnsi="Times New Roman"/>
          <w:sz w:val="28"/>
          <w:szCs w:val="28"/>
        </w:rPr>
        <w:t>, в</w:t>
      </w:r>
      <w:r w:rsidR="00D46084" w:rsidRPr="00885D25">
        <w:rPr>
          <w:rFonts w:ascii="Times New Roman" w:hAnsi="Times New Roman"/>
          <w:sz w:val="28"/>
          <w:szCs w:val="28"/>
        </w:rPr>
        <w:t xml:space="preserve">ідповідно </w:t>
      </w:r>
      <w:r w:rsidRPr="00885D25">
        <w:rPr>
          <w:rFonts w:ascii="Times New Roman" w:hAnsi="Times New Roman"/>
          <w:sz w:val="28"/>
          <w:szCs w:val="28"/>
        </w:rPr>
        <w:t xml:space="preserve">до рішення </w:t>
      </w:r>
      <w:r w:rsidR="00D11299">
        <w:rPr>
          <w:rFonts w:ascii="Times New Roman" w:hAnsi="Times New Roman"/>
          <w:sz w:val="28"/>
          <w:szCs w:val="28"/>
        </w:rPr>
        <w:t xml:space="preserve">міської ради </w:t>
      </w:r>
      <w:r w:rsidR="008812AB">
        <w:rPr>
          <w:rFonts w:ascii="Times New Roman" w:hAnsi="Times New Roman"/>
          <w:sz w:val="28"/>
          <w:szCs w:val="28"/>
        </w:rPr>
        <w:t>від 17.12.</w:t>
      </w:r>
      <w:r w:rsidR="00885D25">
        <w:rPr>
          <w:rFonts w:ascii="Times New Roman" w:hAnsi="Times New Roman"/>
          <w:sz w:val="28"/>
          <w:szCs w:val="28"/>
        </w:rPr>
        <w:t>2020 №</w:t>
      </w:r>
      <w:r w:rsidR="00CE36DE">
        <w:rPr>
          <w:rFonts w:ascii="Times New Roman" w:hAnsi="Times New Roman"/>
          <w:sz w:val="28"/>
          <w:szCs w:val="28"/>
        </w:rPr>
        <w:t> </w:t>
      </w:r>
      <w:r w:rsidR="00885D25">
        <w:rPr>
          <w:rFonts w:ascii="Times New Roman" w:hAnsi="Times New Roman"/>
          <w:sz w:val="28"/>
          <w:szCs w:val="28"/>
        </w:rPr>
        <w:t xml:space="preserve">1/14 </w:t>
      </w:r>
      <w:r w:rsidRPr="00885D25">
        <w:rPr>
          <w:rFonts w:ascii="Times New Roman" w:hAnsi="Times New Roman"/>
          <w:sz w:val="28"/>
          <w:szCs w:val="28"/>
        </w:rPr>
        <w:t>«</w:t>
      </w:r>
      <w:r w:rsidR="00885D25" w:rsidRPr="00885D25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Про затвердження персонального складу виконавчого комітету Луцької міської ради</w:t>
      </w:r>
      <w:r w:rsidRPr="00885D25">
        <w:rPr>
          <w:rFonts w:ascii="Times New Roman" w:hAnsi="Times New Roman"/>
          <w:sz w:val="28"/>
          <w:szCs w:val="28"/>
        </w:rPr>
        <w:t xml:space="preserve">», керуючись </w:t>
      </w:r>
      <w:proofErr w:type="spellStart"/>
      <w:r w:rsidR="00D11299">
        <w:rPr>
          <w:rFonts w:ascii="Times New Roman" w:hAnsi="Times New Roman"/>
          <w:sz w:val="28"/>
          <w:szCs w:val="28"/>
        </w:rPr>
        <w:t>пп</w:t>
      </w:r>
      <w:proofErr w:type="spellEnd"/>
      <w:r w:rsidR="00D11299">
        <w:rPr>
          <w:rFonts w:ascii="Times New Roman" w:hAnsi="Times New Roman"/>
          <w:sz w:val="28"/>
          <w:szCs w:val="28"/>
        </w:rPr>
        <w:t>.</w:t>
      </w:r>
      <w:r w:rsidR="00CE36DE">
        <w:rPr>
          <w:rFonts w:ascii="Times New Roman" w:hAnsi="Times New Roman"/>
          <w:sz w:val="28"/>
          <w:szCs w:val="28"/>
        </w:rPr>
        <w:t> </w:t>
      </w:r>
      <w:r w:rsidR="00D11299">
        <w:rPr>
          <w:rFonts w:ascii="Times New Roman" w:hAnsi="Times New Roman"/>
          <w:sz w:val="28"/>
          <w:szCs w:val="28"/>
        </w:rPr>
        <w:t>10</w:t>
      </w:r>
      <w:r w:rsidR="00D46084" w:rsidRPr="00885D25">
        <w:rPr>
          <w:rFonts w:ascii="Times New Roman" w:hAnsi="Times New Roman"/>
          <w:sz w:val="28"/>
          <w:szCs w:val="28"/>
        </w:rPr>
        <w:t xml:space="preserve"> </w:t>
      </w:r>
      <w:r w:rsidR="00D11299">
        <w:rPr>
          <w:rFonts w:ascii="Times New Roman" w:hAnsi="Times New Roman"/>
          <w:sz w:val="28"/>
          <w:szCs w:val="28"/>
        </w:rPr>
        <w:t>п</w:t>
      </w:r>
      <w:r w:rsidR="00D46084" w:rsidRPr="00885D25">
        <w:rPr>
          <w:rFonts w:ascii="Times New Roman" w:hAnsi="Times New Roman"/>
          <w:sz w:val="28"/>
          <w:szCs w:val="28"/>
        </w:rPr>
        <w:t>.</w:t>
      </w:r>
      <w:r w:rsidR="00CE36DE">
        <w:rPr>
          <w:rFonts w:ascii="Times New Roman" w:hAnsi="Times New Roman"/>
          <w:sz w:val="28"/>
          <w:szCs w:val="28"/>
        </w:rPr>
        <w:t> </w:t>
      </w:r>
      <w:r w:rsidR="00D46084" w:rsidRPr="00885D25">
        <w:rPr>
          <w:rFonts w:ascii="Times New Roman" w:hAnsi="Times New Roman"/>
          <w:sz w:val="28"/>
          <w:szCs w:val="28"/>
        </w:rPr>
        <w:t>6</w:t>
      </w:r>
      <w:r w:rsidR="00D46084" w:rsidRPr="00885D25">
        <w:rPr>
          <w:rFonts w:ascii="Times New Roman" w:hAnsi="Times New Roman"/>
          <w:sz w:val="28"/>
          <w:szCs w:val="28"/>
          <w:vertAlign w:val="superscript"/>
        </w:rPr>
        <w:t>1</w:t>
      </w:r>
      <w:r w:rsidR="00D11299">
        <w:rPr>
          <w:rFonts w:ascii="Times New Roman" w:hAnsi="Times New Roman"/>
          <w:sz w:val="28"/>
          <w:szCs w:val="28"/>
        </w:rPr>
        <w:t xml:space="preserve"> Розділу</w:t>
      </w:r>
      <w:r w:rsidR="00CE36DE">
        <w:rPr>
          <w:rFonts w:ascii="Times New Roman" w:hAnsi="Times New Roman"/>
          <w:sz w:val="28"/>
          <w:szCs w:val="28"/>
        </w:rPr>
        <w:t> </w:t>
      </w:r>
      <w:r w:rsidR="00D11299">
        <w:rPr>
          <w:rFonts w:ascii="Times New Roman" w:hAnsi="Times New Roman"/>
          <w:sz w:val="28"/>
          <w:szCs w:val="28"/>
          <w:lang w:val="en-US"/>
        </w:rPr>
        <w:t>V</w:t>
      </w:r>
      <w:r w:rsidR="00D46084" w:rsidRPr="00885D25">
        <w:rPr>
          <w:rFonts w:ascii="Times New Roman" w:hAnsi="Times New Roman"/>
          <w:sz w:val="28"/>
          <w:szCs w:val="28"/>
        </w:rPr>
        <w:t xml:space="preserve"> «Прикінцеві </w:t>
      </w:r>
      <w:r w:rsidR="00D11299" w:rsidRPr="00D11299">
        <w:rPr>
          <w:rFonts w:ascii="Times New Roman" w:hAnsi="Times New Roman"/>
          <w:sz w:val="28"/>
          <w:szCs w:val="28"/>
        </w:rPr>
        <w:t>та</w:t>
      </w:r>
      <w:r w:rsidR="00D46084" w:rsidRPr="00885D25">
        <w:rPr>
          <w:rFonts w:ascii="Times New Roman" w:hAnsi="Times New Roman"/>
          <w:sz w:val="28"/>
          <w:szCs w:val="28"/>
        </w:rPr>
        <w:t xml:space="preserve"> перехідні положення» Закону України «Про місцеве самоврядування в Україні», ст.</w:t>
      </w:r>
      <w:r w:rsidR="00CE36DE">
        <w:rPr>
          <w:rFonts w:ascii="Times New Roman" w:hAnsi="Times New Roman"/>
          <w:sz w:val="28"/>
          <w:szCs w:val="28"/>
        </w:rPr>
        <w:t> </w:t>
      </w:r>
      <w:r w:rsidR="00D46084" w:rsidRPr="00885D25">
        <w:rPr>
          <w:rFonts w:ascii="Times New Roman" w:hAnsi="Times New Roman"/>
          <w:sz w:val="28"/>
          <w:szCs w:val="28"/>
        </w:rPr>
        <w:t xml:space="preserve">104, 105, 107 Цивільного кодексу України, ст. 4, 17 Закону України «Про державну реєстрацію юридичних осіб та фізичних осіб-підприємців та громадських формувань», </w:t>
      </w:r>
      <w:r w:rsidRPr="00885D25">
        <w:rPr>
          <w:rFonts w:ascii="Times New Roman" w:hAnsi="Times New Roman"/>
          <w:sz w:val="28"/>
          <w:szCs w:val="28"/>
        </w:rPr>
        <w:t>розпорядження Кабінету Міністрів України від 12.06.2020 №</w:t>
      </w:r>
      <w:r w:rsidR="00CE36DE">
        <w:rPr>
          <w:rFonts w:ascii="Times New Roman" w:hAnsi="Times New Roman"/>
          <w:sz w:val="28"/>
          <w:szCs w:val="28"/>
        </w:rPr>
        <w:t> </w:t>
      </w:r>
      <w:r w:rsidRPr="00885D25">
        <w:rPr>
          <w:rFonts w:ascii="Times New Roman" w:hAnsi="Times New Roman"/>
          <w:sz w:val="28"/>
          <w:szCs w:val="28"/>
        </w:rPr>
        <w:t>708-р «</w:t>
      </w:r>
      <w:r w:rsidRPr="00885D25">
        <w:rPr>
          <w:rFonts w:ascii="Times New Roman" w:hAnsi="Times New Roman"/>
          <w:bCs/>
          <w:sz w:val="28"/>
          <w:szCs w:val="28"/>
          <w:shd w:val="clear" w:color="auto" w:fill="FFFFFF"/>
        </w:rPr>
        <w:t>Про визначення адміністративних центрів та затвердження територій територіальних громад Волинської області</w:t>
      </w:r>
      <w:r w:rsidRPr="00885D25">
        <w:rPr>
          <w:rFonts w:ascii="Times New Roman" w:hAnsi="Times New Roman"/>
          <w:sz w:val="28"/>
          <w:szCs w:val="28"/>
        </w:rPr>
        <w:t>, ст.</w:t>
      </w:r>
      <w:r w:rsidR="00CE36DE">
        <w:rPr>
          <w:rFonts w:ascii="Times New Roman" w:hAnsi="Times New Roman"/>
          <w:sz w:val="28"/>
          <w:szCs w:val="28"/>
        </w:rPr>
        <w:t> </w:t>
      </w:r>
      <w:r w:rsidRPr="00885D25">
        <w:rPr>
          <w:rFonts w:ascii="Times New Roman" w:hAnsi="Times New Roman"/>
          <w:sz w:val="28"/>
          <w:szCs w:val="28"/>
        </w:rPr>
        <w:t>26, ч.</w:t>
      </w:r>
      <w:r w:rsidR="00CE36DE">
        <w:rPr>
          <w:rFonts w:ascii="Times New Roman" w:hAnsi="Times New Roman"/>
          <w:sz w:val="28"/>
          <w:szCs w:val="28"/>
        </w:rPr>
        <w:t> </w:t>
      </w:r>
      <w:r w:rsidRPr="00885D25">
        <w:rPr>
          <w:rFonts w:ascii="Times New Roman" w:hAnsi="Times New Roman"/>
          <w:sz w:val="28"/>
          <w:szCs w:val="28"/>
        </w:rPr>
        <w:t>1 ст.</w:t>
      </w:r>
      <w:r w:rsidR="00CE36DE">
        <w:rPr>
          <w:rFonts w:ascii="Times New Roman" w:hAnsi="Times New Roman"/>
          <w:sz w:val="28"/>
          <w:szCs w:val="28"/>
        </w:rPr>
        <w:t> </w:t>
      </w:r>
      <w:r w:rsidRPr="00885D25">
        <w:rPr>
          <w:rFonts w:ascii="Times New Roman" w:hAnsi="Times New Roman"/>
          <w:sz w:val="28"/>
          <w:szCs w:val="28"/>
        </w:rPr>
        <w:t xml:space="preserve">59 Закону України «Про місцеве самоврядування в Україні», міська рада, </w:t>
      </w:r>
    </w:p>
    <w:p w:rsidR="00D46084" w:rsidRDefault="00D46084" w:rsidP="00F023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6084" w:rsidRDefault="00D46084" w:rsidP="00F023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</w:t>
      </w:r>
    </w:p>
    <w:p w:rsidR="00D46084" w:rsidRDefault="00D46084" w:rsidP="00F023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6084" w:rsidRDefault="00CE36DE" w:rsidP="00CE36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6D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D46084" w:rsidRPr="00CE36DE">
        <w:rPr>
          <w:rFonts w:ascii="Times New Roman" w:hAnsi="Times New Roman"/>
          <w:sz w:val="28"/>
          <w:szCs w:val="28"/>
        </w:rPr>
        <w:t>Реорган</w:t>
      </w:r>
      <w:r w:rsidR="00D46084">
        <w:rPr>
          <w:rFonts w:ascii="Times New Roman" w:hAnsi="Times New Roman"/>
          <w:sz w:val="28"/>
          <w:szCs w:val="28"/>
        </w:rPr>
        <w:t>ізувати</w:t>
      </w:r>
      <w:r w:rsidR="00D46084" w:rsidRPr="009305DB">
        <w:rPr>
          <w:rFonts w:ascii="Times New Roman" w:hAnsi="Times New Roman"/>
          <w:sz w:val="28"/>
          <w:szCs w:val="28"/>
        </w:rPr>
        <w:t>:</w:t>
      </w:r>
    </w:p>
    <w:p w:rsidR="00D46084" w:rsidRDefault="00CE36DE" w:rsidP="00CE36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3E2A80">
        <w:rPr>
          <w:rFonts w:ascii="Times New Roman" w:hAnsi="Times New Roman"/>
          <w:sz w:val="28"/>
          <w:szCs w:val="28"/>
        </w:rPr>
        <w:t xml:space="preserve">Виконавчий комітет </w:t>
      </w:r>
      <w:proofErr w:type="spellStart"/>
      <w:r w:rsidR="00D46084">
        <w:rPr>
          <w:rFonts w:ascii="Times New Roman" w:hAnsi="Times New Roman"/>
          <w:sz w:val="28"/>
          <w:szCs w:val="28"/>
        </w:rPr>
        <w:t>Княгининівськ</w:t>
      </w:r>
      <w:r w:rsidR="003E2A80">
        <w:rPr>
          <w:rFonts w:ascii="Times New Roman" w:hAnsi="Times New Roman"/>
          <w:sz w:val="28"/>
          <w:szCs w:val="28"/>
        </w:rPr>
        <w:t>ої</w:t>
      </w:r>
      <w:proofErr w:type="spellEnd"/>
      <w:r w:rsidR="003E2A80">
        <w:rPr>
          <w:rFonts w:ascii="Times New Roman" w:hAnsi="Times New Roman"/>
          <w:sz w:val="28"/>
          <w:szCs w:val="28"/>
        </w:rPr>
        <w:t xml:space="preserve"> сільської ради</w:t>
      </w:r>
      <w:r w:rsidR="00D46084" w:rsidRPr="009305DB">
        <w:rPr>
          <w:rFonts w:ascii="Times New Roman" w:hAnsi="Times New Roman"/>
          <w:sz w:val="28"/>
          <w:szCs w:val="28"/>
        </w:rPr>
        <w:t xml:space="preserve"> (код ЄДРПОУ </w:t>
      </w:r>
      <w:r w:rsidR="003E2A80">
        <w:rPr>
          <w:rFonts w:ascii="Times New Roman" w:hAnsi="Times New Roman"/>
          <w:sz w:val="28"/>
          <w:szCs w:val="28"/>
        </w:rPr>
        <w:t>41153490</w:t>
      </w:r>
      <w:r w:rsidR="00D46084" w:rsidRPr="009305DB">
        <w:rPr>
          <w:rFonts w:ascii="Times New Roman" w:hAnsi="Times New Roman"/>
          <w:sz w:val="28"/>
          <w:szCs w:val="28"/>
        </w:rPr>
        <w:t>, місцезнаходження 45630, Україн</w:t>
      </w:r>
      <w:r w:rsidR="00130A00">
        <w:rPr>
          <w:rFonts w:ascii="Times New Roman" w:hAnsi="Times New Roman"/>
          <w:sz w:val="28"/>
          <w:szCs w:val="28"/>
        </w:rPr>
        <w:t>а</w:t>
      </w:r>
      <w:r w:rsidR="00D46084" w:rsidRPr="009305DB">
        <w:rPr>
          <w:rFonts w:ascii="Times New Roman" w:hAnsi="Times New Roman"/>
          <w:sz w:val="28"/>
          <w:szCs w:val="28"/>
        </w:rPr>
        <w:t>, Волинська обл.,</w:t>
      </w:r>
      <w:r w:rsidR="00D46084">
        <w:rPr>
          <w:rFonts w:ascii="Times New Roman" w:hAnsi="Times New Roman"/>
          <w:sz w:val="28"/>
          <w:szCs w:val="28"/>
        </w:rPr>
        <w:t xml:space="preserve"> Луцький район, село </w:t>
      </w:r>
      <w:proofErr w:type="spellStart"/>
      <w:r w:rsidR="00D46084">
        <w:rPr>
          <w:rFonts w:ascii="Times New Roman" w:hAnsi="Times New Roman"/>
          <w:sz w:val="28"/>
          <w:szCs w:val="28"/>
        </w:rPr>
        <w:t>Княгининок</w:t>
      </w:r>
      <w:proofErr w:type="spellEnd"/>
      <w:r w:rsidR="008427A9">
        <w:rPr>
          <w:rFonts w:ascii="Times New Roman" w:hAnsi="Times New Roman"/>
          <w:sz w:val="28"/>
          <w:szCs w:val="28"/>
        </w:rPr>
        <w:t>, вул.</w:t>
      </w:r>
      <w:r w:rsidR="00130A00">
        <w:rPr>
          <w:rFonts w:ascii="Times New Roman" w:hAnsi="Times New Roman"/>
          <w:sz w:val="28"/>
          <w:szCs w:val="28"/>
        </w:rPr>
        <w:t> </w:t>
      </w:r>
      <w:r w:rsidR="008427A9">
        <w:rPr>
          <w:rFonts w:ascii="Times New Roman" w:hAnsi="Times New Roman"/>
          <w:sz w:val="28"/>
          <w:szCs w:val="28"/>
        </w:rPr>
        <w:t>Соборна, будинок</w:t>
      </w:r>
      <w:r w:rsidR="00130A00">
        <w:rPr>
          <w:rFonts w:ascii="Times New Roman" w:hAnsi="Times New Roman"/>
          <w:sz w:val="28"/>
          <w:szCs w:val="28"/>
        </w:rPr>
        <w:t xml:space="preserve"> </w:t>
      </w:r>
      <w:r w:rsidR="00D46084" w:rsidRPr="009305DB">
        <w:rPr>
          <w:rFonts w:ascii="Times New Roman" w:hAnsi="Times New Roman"/>
          <w:sz w:val="28"/>
          <w:szCs w:val="28"/>
        </w:rPr>
        <w:t xml:space="preserve">77) шляхом приєднання до </w:t>
      </w:r>
      <w:r w:rsidR="00885D25">
        <w:rPr>
          <w:rFonts w:ascii="Times New Roman" w:hAnsi="Times New Roman"/>
          <w:sz w:val="28"/>
          <w:szCs w:val="28"/>
        </w:rPr>
        <w:t xml:space="preserve">виконавчого комітету </w:t>
      </w:r>
      <w:r w:rsidR="00D46084" w:rsidRPr="009305DB">
        <w:rPr>
          <w:rFonts w:ascii="Times New Roman" w:hAnsi="Times New Roman"/>
          <w:sz w:val="28"/>
          <w:szCs w:val="28"/>
        </w:rPr>
        <w:t>Луцької міської ради (код ЄДРПОУ 04051327</w:t>
      </w:r>
      <w:r w:rsidR="00130A00">
        <w:rPr>
          <w:rFonts w:ascii="Times New Roman" w:hAnsi="Times New Roman"/>
          <w:sz w:val="28"/>
          <w:szCs w:val="28"/>
        </w:rPr>
        <w:t>, місцезнаходження 43025 Україна</w:t>
      </w:r>
      <w:r w:rsidR="00D46084" w:rsidRPr="009305DB">
        <w:rPr>
          <w:rFonts w:ascii="Times New Roman" w:hAnsi="Times New Roman"/>
          <w:sz w:val="28"/>
          <w:szCs w:val="28"/>
        </w:rPr>
        <w:t>, Волинська обл., м.</w:t>
      </w:r>
      <w:r w:rsidR="00130A00">
        <w:rPr>
          <w:rFonts w:ascii="Times New Roman" w:hAnsi="Times New Roman"/>
          <w:sz w:val="28"/>
          <w:szCs w:val="28"/>
        </w:rPr>
        <w:t> </w:t>
      </w:r>
      <w:r w:rsidR="00D46084" w:rsidRPr="009305DB">
        <w:rPr>
          <w:rFonts w:ascii="Times New Roman" w:hAnsi="Times New Roman"/>
          <w:sz w:val="28"/>
          <w:szCs w:val="28"/>
        </w:rPr>
        <w:t>Луцьк, вул.</w:t>
      </w:r>
      <w:r w:rsidR="00130A00">
        <w:rPr>
          <w:rFonts w:ascii="Times New Roman" w:hAnsi="Times New Roman"/>
          <w:sz w:val="28"/>
          <w:szCs w:val="28"/>
        </w:rPr>
        <w:t> </w:t>
      </w:r>
      <w:r w:rsidR="00D46084" w:rsidRPr="009305DB">
        <w:rPr>
          <w:rFonts w:ascii="Times New Roman" w:hAnsi="Times New Roman"/>
          <w:sz w:val="28"/>
          <w:szCs w:val="28"/>
        </w:rPr>
        <w:t>Богдана Хмельницького,</w:t>
      </w:r>
      <w:r w:rsidR="00130A00">
        <w:rPr>
          <w:rFonts w:ascii="Times New Roman" w:hAnsi="Times New Roman"/>
          <w:sz w:val="28"/>
          <w:szCs w:val="28"/>
        </w:rPr>
        <w:t> </w:t>
      </w:r>
      <w:r w:rsidR="00D46084" w:rsidRPr="009305DB">
        <w:rPr>
          <w:rFonts w:ascii="Times New Roman" w:hAnsi="Times New Roman"/>
          <w:sz w:val="28"/>
          <w:szCs w:val="28"/>
        </w:rPr>
        <w:t>19</w:t>
      </w:r>
      <w:r w:rsidR="00D11299">
        <w:rPr>
          <w:rFonts w:ascii="Times New Roman" w:hAnsi="Times New Roman"/>
          <w:sz w:val="28"/>
          <w:szCs w:val="28"/>
        </w:rPr>
        <w:t>)</w:t>
      </w:r>
      <w:r w:rsidR="00D46084">
        <w:rPr>
          <w:rFonts w:ascii="Times New Roman" w:hAnsi="Times New Roman"/>
          <w:sz w:val="28"/>
          <w:szCs w:val="28"/>
        </w:rPr>
        <w:t>.</w:t>
      </w:r>
    </w:p>
    <w:p w:rsidR="00D46084" w:rsidRPr="005463E8" w:rsidRDefault="00CE36DE" w:rsidP="00CE36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8427A9">
        <w:rPr>
          <w:rFonts w:ascii="Times New Roman" w:hAnsi="Times New Roman"/>
          <w:sz w:val="28"/>
          <w:szCs w:val="28"/>
        </w:rPr>
        <w:t xml:space="preserve">Виконавчий комітет </w:t>
      </w:r>
      <w:proofErr w:type="spellStart"/>
      <w:r w:rsidR="008427A9">
        <w:rPr>
          <w:rFonts w:ascii="Times New Roman" w:hAnsi="Times New Roman"/>
          <w:sz w:val="28"/>
          <w:szCs w:val="28"/>
        </w:rPr>
        <w:t>Жидичинської</w:t>
      </w:r>
      <w:proofErr w:type="spellEnd"/>
      <w:r w:rsidR="00D46084">
        <w:rPr>
          <w:rFonts w:ascii="Times New Roman" w:hAnsi="Times New Roman"/>
          <w:sz w:val="28"/>
          <w:szCs w:val="28"/>
        </w:rPr>
        <w:t xml:space="preserve"> сільськ</w:t>
      </w:r>
      <w:r w:rsidR="008427A9">
        <w:rPr>
          <w:rFonts w:ascii="Times New Roman" w:hAnsi="Times New Roman"/>
          <w:sz w:val="28"/>
          <w:szCs w:val="28"/>
        </w:rPr>
        <w:t>ої ради</w:t>
      </w:r>
      <w:r w:rsidR="00D46084">
        <w:rPr>
          <w:rFonts w:ascii="Times New Roman" w:hAnsi="Times New Roman"/>
          <w:sz w:val="28"/>
          <w:szCs w:val="28"/>
        </w:rPr>
        <w:t xml:space="preserve"> (</w:t>
      </w:r>
      <w:r w:rsidR="00D46084" w:rsidRPr="009305DB">
        <w:rPr>
          <w:rFonts w:ascii="Times New Roman" w:hAnsi="Times New Roman"/>
          <w:sz w:val="28"/>
          <w:szCs w:val="28"/>
        </w:rPr>
        <w:t xml:space="preserve">код ЄДРПОУ </w:t>
      </w:r>
      <w:r w:rsidR="008427A9">
        <w:rPr>
          <w:rFonts w:ascii="Times New Roman" w:hAnsi="Times New Roman"/>
          <w:sz w:val="28"/>
          <w:szCs w:val="28"/>
        </w:rPr>
        <w:t>41902278</w:t>
      </w:r>
      <w:r w:rsidR="00D46084">
        <w:rPr>
          <w:rFonts w:ascii="Times New Roman" w:hAnsi="Times New Roman"/>
          <w:sz w:val="28"/>
          <w:szCs w:val="28"/>
        </w:rPr>
        <w:t>5</w:t>
      </w:r>
      <w:r w:rsidR="00D46084" w:rsidRPr="009305DB">
        <w:rPr>
          <w:rFonts w:ascii="Times New Roman" w:hAnsi="Times New Roman"/>
          <w:sz w:val="28"/>
          <w:szCs w:val="28"/>
        </w:rPr>
        <w:t>, місцезнаходження</w:t>
      </w:r>
      <w:r w:rsidR="00D46084">
        <w:rPr>
          <w:rFonts w:ascii="Times New Roman" w:hAnsi="Times New Roman"/>
          <w:sz w:val="28"/>
          <w:szCs w:val="28"/>
        </w:rPr>
        <w:t xml:space="preserve"> 45240, Україна, Волинська обл., село</w:t>
      </w:r>
      <w:r w:rsidR="008427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27A9">
        <w:rPr>
          <w:rFonts w:ascii="Times New Roman" w:hAnsi="Times New Roman"/>
          <w:sz w:val="28"/>
          <w:szCs w:val="28"/>
        </w:rPr>
        <w:t>Жидичин</w:t>
      </w:r>
      <w:proofErr w:type="spellEnd"/>
      <w:r w:rsidR="008427A9">
        <w:rPr>
          <w:rFonts w:ascii="Times New Roman" w:hAnsi="Times New Roman"/>
          <w:sz w:val="28"/>
          <w:szCs w:val="28"/>
        </w:rPr>
        <w:t xml:space="preserve"> Луцького району, вул.</w:t>
      </w:r>
      <w:r w:rsidR="00130A00">
        <w:rPr>
          <w:rFonts w:ascii="Times New Roman" w:hAnsi="Times New Roman"/>
          <w:sz w:val="28"/>
          <w:szCs w:val="28"/>
        </w:rPr>
        <w:t> </w:t>
      </w:r>
      <w:r w:rsidR="008427A9">
        <w:rPr>
          <w:rFonts w:ascii="Times New Roman" w:hAnsi="Times New Roman"/>
          <w:sz w:val="28"/>
          <w:szCs w:val="28"/>
        </w:rPr>
        <w:t>Д</w:t>
      </w:r>
      <w:r w:rsidR="00D46084">
        <w:rPr>
          <w:rFonts w:ascii="Times New Roman" w:hAnsi="Times New Roman"/>
          <w:sz w:val="28"/>
          <w:szCs w:val="28"/>
        </w:rPr>
        <w:t xml:space="preserve">анила Галицького </w:t>
      </w:r>
      <w:r w:rsidR="008427A9">
        <w:rPr>
          <w:rFonts w:ascii="Times New Roman" w:hAnsi="Times New Roman"/>
          <w:sz w:val="28"/>
          <w:szCs w:val="28"/>
        </w:rPr>
        <w:t xml:space="preserve">будинок </w:t>
      </w:r>
      <w:r w:rsidR="00D46084">
        <w:rPr>
          <w:rFonts w:ascii="Times New Roman" w:hAnsi="Times New Roman"/>
          <w:sz w:val="28"/>
          <w:szCs w:val="28"/>
        </w:rPr>
        <w:t xml:space="preserve">12) </w:t>
      </w:r>
      <w:r w:rsidR="00D46084" w:rsidRPr="009305DB">
        <w:rPr>
          <w:rFonts w:ascii="Times New Roman" w:hAnsi="Times New Roman"/>
          <w:sz w:val="28"/>
          <w:szCs w:val="28"/>
        </w:rPr>
        <w:t>шляхом приєднання до</w:t>
      </w:r>
      <w:r w:rsidR="00885D25">
        <w:rPr>
          <w:rFonts w:ascii="Times New Roman" w:hAnsi="Times New Roman"/>
          <w:sz w:val="28"/>
          <w:szCs w:val="28"/>
        </w:rPr>
        <w:t xml:space="preserve"> виконавчого комітету</w:t>
      </w:r>
      <w:r w:rsidR="00D46084" w:rsidRPr="009305DB">
        <w:rPr>
          <w:rFonts w:ascii="Times New Roman" w:hAnsi="Times New Roman"/>
          <w:sz w:val="28"/>
          <w:szCs w:val="28"/>
        </w:rPr>
        <w:t xml:space="preserve"> Луцької міської ради (код ЄДРПОУ 04051327, </w:t>
      </w:r>
      <w:r w:rsidR="00130A00">
        <w:rPr>
          <w:rFonts w:ascii="Times New Roman" w:hAnsi="Times New Roman"/>
          <w:sz w:val="28"/>
          <w:szCs w:val="28"/>
        </w:rPr>
        <w:lastRenderedPageBreak/>
        <w:t>місцезнаходження 43025 Україна</w:t>
      </w:r>
      <w:r w:rsidR="00D46084" w:rsidRPr="009305DB">
        <w:rPr>
          <w:rFonts w:ascii="Times New Roman" w:hAnsi="Times New Roman"/>
          <w:sz w:val="28"/>
          <w:szCs w:val="28"/>
        </w:rPr>
        <w:t>, Волинська обл., м.</w:t>
      </w:r>
      <w:r w:rsidR="00130A00">
        <w:rPr>
          <w:rFonts w:ascii="Times New Roman" w:hAnsi="Times New Roman"/>
          <w:sz w:val="28"/>
          <w:szCs w:val="28"/>
        </w:rPr>
        <w:t> </w:t>
      </w:r>
      <w:r w:rsidR="00D46084" w:rsidRPr="009305DB">
        <w:rPr>
          <w:rFonts w:ascii="Times New Roman" w:hAnsi="Times New Roman"/>
          <w:sz w:val="28"/>
          <w:szCs w:val="28"/>
        </w:rPr>
        <w:t>Луцьк, вул.</w:t>
      </w:r>
      <w:r w:rsidR="00130A00">
        <w:rPr>
          <w:rFonts w:ascii="Times New Roman" w:hAnsi="Times New Roman"/>
          <w:sz w:val="28"/>
          <w:szCs w:val="28"/>
        </w:rPr>
        <w:t> </w:t>
      </w:r>
      <w:r w:rsidR="00D46084" w:rsidRPr="009305DB">
        <w:rPr>
          <w:rFonts w:ascii="Times New Roman" w:hAnsi="Times New Roman"/>
          <w:sz w:val="28"/>
          <w:szCs w:val="28"/>
        </w:rPr>
        <w:t>Богдана Хмельницького,</w:t>
      </w:r>
      <w:r w:rsidR="00130A00">
        <w:rPr>
          <w:rFonts w:ascii="Times New Roman" w:hAnsi="Times New Roman"/>
          <w:sz w:val="28"/>
          <w:szCs w:val="28"/>
        </w:rPr>
        <w:t> </w:t>
      </w:r>
      <w:r w:rsidR="00D46084" w:rsidRPr="009305DB">
        <w:rPr>
          <w:rFonts w:ascii="Times New Roman" w:hAnsi="Times New Roman"/>
          <w:sz w:val="28"/>
          <w:szCs w:val="28"/>
        </w:rPr>
        <w:t>19</w:t>
      </w:r>
      <w:r w:rsidR="00D11299">
        <w:rPr>
          <w:rFonts w:ascii="Times New Roman" w:hAnsi="Times New Roman"/>
          <w:sz w:val="28"/>
          <w:szCs w:val="28"/>
        </w:rPr>
        <w:t>)</w:t>
      </w:r>
      <w:r w:rsidR="00D46084">
        <w:rPr>
          <w:rFonts w:ascii="Times New Roman" w:hAnsi="Times New Roman"/>
          <w:sz w:val="28"/>
          <w:szCs w:val="28"/>
        </w:rPr>
        <w:t>.</w:t>
      </w:r>
    </w:p>
    <w:p w:rsidR="00D46084" w:rsidRDefault="00CE36DE" w:rsidP="00CE36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67F06">
        <w:rPr>
          <w:rFonts w:ascii="Times New Roman" w:hAnsi="Times New Roman"/>
          <w:sz w:val="28"/>
          <w:szCs w:val="28"/>
        </w:rPr>
        <w:t>Утворити Комісію</w:t>
      </w:r>
      <w:r w:rsidR="00D46084" w:rsidRPr="00067F06">
        <w:rPr>
          <w:rFonts w:ascii="Times New Roman" w:hAnsi="Times New Roman"/>
          <w:sz w:val="28"/>
          <w:szCs w:val="28"/>
        </w:rPr>
        <w:t xml:space="preserve"> з реорганізації </w:t>
      </w:r>
      <w:r w:rsidR="008427A9" w:rsidRPr="00067F06">
        <w:rPr>
          <w:rFonts w:ascii="Times New Roman" w:hAnsi="Times New Roman"/>
          <w:sz w:val="28"/>
          <w:szCs w:val="28"/>
        </w:rPr>
        <w:t xml:space="preserve">виконавчих комітетів </w:t>
      </w:r>
      <w:proofErr w:type="spellStart"/>
      <w:r w:rsidR="00656675">
        <w:rPr>
          <w:rFonts w:ascii="Times New Roman" w:hAnsi="Times New Roman"/>
          <w:sz w:val="28"/>
          <w:szCs w:val="28"/>
        </w:rPr>
        <w:t>Жидичинської</w:t>
      </w:r>
      <w:proofErr w:type="spellEnd"/>
      <w:r w:rsidR="0065667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56675" w:rsidRPr="00154103">
        <w:rPr>
          <w:rFonts w:ascii="Times New Roman" w:hAnsi="Times New Roman"/>
          <w:sz w:val="28"/>
          <w:szCs w:val="28"/>
        </w:rPr>
        <w:t>Княгининівської</w:t>
      </w:r>
      <w:proofErr w:type="spellEnd"/>
      <w:r w:rsidR="00656675" w:rsidRPr="00154103">
        <w:rPr>
          <w:rFonts w:ascii="Times New Roman" w:hAnsi="Times New Roman"/>
          <w:sz w:val="28"/>
          <w:szCs w:val="28"/>
        </w:rPr>
        <w:t xml:space="preserve"> </w:t>
      </w:r>
      <w:r w:rsidR="00D46084" w:rsidRPr="00067F06">
        <w:rPr>
          <w:rFonts w:ascii="Times New Roman" w:hAnsi="Times New Roman"/>
          <w:sz w:val="28"/>
          <w:szCs w:val="28"/>
        </w:rPr>
        <w:t>сільських рад, вказаних у п.</w:t>
      </w:r>
      <w:r w:rsidR="00130A00">
        <w:rPr>
          <w:rFonts w:ascii="Times New Roman" w:hAnsi="Times New Roman"/>
          <w:sz w:val="28"/>
          <w:szCs w:val="28"/>
        </w:rPr>
        <w:t> </w:t>
      </w:r>
      <w:r w:rsidR="00D46084" w:rsidRPr="00067F06">
        <w:rPr>
          <w:rFonts w:ascii="Times New Roman" w:hAnsi="Times New Roman"/>
          <w:sz w:val="28"/>
          <w:szCs w:val="28"/>
        </w:rPr>
        <w:t>1 цього рішення, згідно з додатком  до даного рішення.</w:t>
      </w:r>
    </w:p>
    <w:p w:rsidR="00D83A79" w:rsidRDefault="00523B4D" w:rsidP="00D83A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36DE">
        <w:rPr>
          <w:rFonts w:ascii="Times New Roman" w:hAnsi="Times New Roman"/>
          <w:sz w:val="28"/>
          <w:szCs w:val="28"/>
        </w:rPr>
        <w:t>. </w:t>
      </w:r>
      <w:r w:rsidR="00D83A79">
        <w:rPr>
          <w:rFonts w:ascii="Times New Roman" w:hAnsi="Times New Roman"/>
          <w:sz w:val="28"/>
          <w:szCs w:val="28"/>
        </w:rPr>
        <w:t>Встанов</w:t>
      </w:r>
      <w:r w:rsidR="00314112">
        <w:rPr>
          <w:rFonts w:ascii="Times New Roman" w:hAnsi="Times New Roman"/>
          <w:sz w:val="28"/>
          <w:szCs w:val="28"/>
        </w:rPr>
        <w:t xml:space="preserve">ити місце знаходження комісії: </w:t>
      </w:r>
      <w:r w:rsidR="00D83A79">
        <w:rPr>
          <w:rFonts w:ascii="Times New Roman" w:hAnsi="Times New Roman"/>
          <w:sz w:val="28"/>
          <w:szCs w:val="28"/>
        </w:rPr>
        <w:t>Україна, 43025, Волинська обл., місто Луцьк, вул. Б</w:t>
      </w:r>
      <w:r w:rsidR="00314112">
        <w:rPr>
          <w:rFonts w:ascii="Times New Roman" w:hAnsi="Times New Roman"/>
          <w:sz w:val="28"/>
          <w:szCs w:val="28"/>
        </w:rPr>
        <w:t>огдана Хмельницького будинок 19</w:t>
      </w:r>
      <w:r w:rsidR="00D83A79">
        <w:rPr>
          <w:rFonts w:ascii="Times New Roman" w:hAnsi="Times New Roman"/>
          <w:sz w:val="28"/>
          <w:szCs w:val="28"/>
        </w:rPr>
        <w:t>.</w:t>
      </w:r>
    </w:p>
    <w:p w:rsidR="00F82286" w:rsidRDefault="00D83A79" w:rsidP="00CE36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85D25">
        <w:rPr>
          <w:rFonts w:ascii="Times New Roman" w:hAnsi="Times New Roman"/>
          <w:sz w:val="28"/>
          <w:szCs w:val="28"/>
        </w:rPr>
        <w:t>Комісії</w:t>
      </w:r>
      <w:r w:rsidR="00885D25" w:rsidRPr="00067F06">
        <w:rPr>
          <w:rFonts w:ascii="Times New Roman" w:hAnsi="Times New Roman"/>
          <w:sz w:val="28"/>
          <w:szCs w:val="28"/>
        </w:rPr>
        <w:t xml:space="preserve"> з реорганізації виконавчих комітетів </w:t>
      </w:r>
      <w:proofErr w:type="spellStart"/>
      <w:r w:rsidR="00656675">
        <w:rPr>
          <w:rFonts w:ascii="Times New Roman" w:hAnsi="Times New Roman"/>
          <w:sz w:val="28"/>
          <w:szCs w:val="28"/>
        </w:rPr>
        <w:t>Жидичинської</w:t>
      </w:r>
      <w:proofErr w:type="spellEnd"/>
      <w:r w:rsidR="0065667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56675" w:rsidRPr="00154103">
        <w:rPr>
          <w:rFonts w:ascii="Times New Roman" w:hAnsi="Times New Roman"/>
          <w:sz w:val="28"/>
          <w:szCs w:val="28"/>
        </w:rPr>
        <w:t>Княгининівської</w:t>
      </w:r>
      <w:proofErr w:type="spellEnd"/>
      <w:r w:rsidR="00656675" w:rsidRPr="00154103">
        <w:rPr>
          <w:rFonts w:ascii="Times New Roman" w:hAnsi="Times New Roman"/>
          <w:sz w:val="28"/>
          <w:szCs w:val="28"/>
        </w:rPr>
        <w:t xml:space="preserve"> </w:t>
      </w:r>
      <w:r w:rsidR="00656675" w:rsidRPr="00067F06">
        <w:rPr>
          <w:rFonts w:ascii="Times New Roman" w:hAnsi="Times New Roman"/>
          <w:sz w:val="28"/>
          <w:szCs w:val="28"/>
        </w:rPr>
        <w:t>сільських рад</w:t>
      </w:r>
      <w:r w:rsidR="00F82286">
        <w:rPr>
          <w:rFonts w:ascii="Times New Roman" w:hAnsi="Times New Roman"/>
          <w:sz w:val="28"/>
          <w:szCs w:val="28"/>
        </w:rPr>
        <w:t>:</w:t>
      </w:r>
    </w:p>
    <w:p w:rsidR="00F82286" w:rsidRDefault="00D83A79" w:rsidP="00F822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82286">
        <w:rPr>
          <w:rFonts w:ascii="Times New Roman" w:hAnsi="Times New Roman"/>
          <w:sz w:val="28"/>
          <w:szCs w:val="28"/>
        </w:rPr>
        <w:t>.1.</w:t>
      </w:r>
      <w:r w:rsidR="00885D25">
        <w:rPr>
          <w:rFonts w:ascii="Times New Roman" w:hAnsi="Times New Roman"/>
          <w:sz w:val="28"/>
          <w:szCs w:val="28"/>
        </w:rPr>
        <w:t xml:space="preserve"> </w:t>
      </w:r>
      <w:r w:rsidR="00F82286">
        <w:rPr>
          <w:rFonts w:ascii="Times New Roman" w:hAnsi="Times New Roman"/>
          <w:sz w:val="28"/>
          <w:szCs w:val="28"/>
        </w:rPr>
        <w:t>В</w:t>
      </w:r>
      <w:r w:rsidR="00885D25" w:rsidRPr="00885D25">
        <w:rPr>
          <w:rFonts w:ascii="Times New Roman" w:hAnsi="Times New Roman"/>
          <w:sz w:val="28"/>
          <w:szCs w:val="28"/>
        </w:rPr>
        <w:t xml:space="preserve">жити всіх передбачених чинним законодавством заходів пов’язаних з  реорганізацією виконавчих комітетів </w:t>
      </w:r>
      <w:proofErr w:type="spellStart"/>
      <w:r w:rsidR="00656675">
        <w:rPr>
          <w:rFonts w:ascii="Times New Roman" w:hAnsi="Times New Roman"/>
          <w:sz w:val="28"/>
          <w:szCs w:val="28"/>
        </w:rPr>
        <w:t>Жидичинської</w:t>
      </w:r>
      <w:proofErr w:type="spellEnd"/>
      <w:r w:rsidR="00885D2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885D25" w:rsidRPr="00154103">
        <w:rPr>
          <w:rFonts w:ascii="Times New Roman" w:hAnsi="Times New Roman"/>
          <w:sz w:val="28"/>
          <w:szCs w:val="28"/>
        </w:rPr>
        <w:t>Княгининівської</w:t>
      </w:r>
      <w:proofErr w:type="spellEnd"/>
      <w:r w:rsidR="00885D25" w:rsidRPr="00154103">
        <w:rPr>
          <w:rFonts w:ascii="Times New Roman" w:hAnsi="Times New Roman"/>
          <w:sz w:val="28"/>
          <w:szCs w:val="28"/>
        </w:rPr>
        <w:t xml:space="preserve"> сільських рад</w:t>
      </w:r>
      <w:r w:rsidR="00885D25" w:rsidRPr="00885D25">
        <w:rPr>
          <w:rFonts w:ascii="Times New Roman" w:hAnsi="Times New Roman"/>
          <w:sz w:val="28"/>
          <w:szCs w:val="28"/>
        </w:rPr>
        <w:t xml:space="preserve">. </w:t>
      </w:r>
    </w:p>
    <w:p w:rsidR="00D46084" w:rsidRDefault="00D83A79" w:rsidP="00F8228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82286">
        <w:rPr>
          <w:rFonts w:ascii="Times New Roman" w:hAnsi="Times New Roman"/>
          <w:sz w:val="28"/>
          <w:szCs w:val="28"/>
        </w:rPr>
        <w:t>.2. З</w:t>
      </w:r>
      <w:r w:rsidR="00D46084" w:rsidRPr="00587298">
        <w:rPr>
          <w:rFonts w:ascii="Times New Roman" w:hAnsi="Times New Roman"/>
          <w:sz w:val="28"/>
          <w:szCs w:val="28"/>
        </w:rPr>
        <w:t xml:space="preserve">абезпечити у встановленому законом порядку державну реєстрацію припинення юридичних осіб – </w:t>
      </w:r>
      <w:r w:rsidR="00BB2703">
        <w:rPr>
          <w:rFonts w:ascii="Times New Roman" w:hAnsi="Times New Roman"/>
          <w:sz w:val="28"/>
          <w:szCs w:val="28"/>
        </w:rPr>
        <w:t>ви</w:t>
      </w:r>
      <w:r w:rsidR="00D11299">
        <w:rPr>
          <w:rFonts w:ascii="Times New Roman" w:hAnsi="Times New Roman"/>
          <w:sz w:val="28"/>
          <w:szCs w:val="28"/>
        </w:rPr>
        <w:t xml:space="preserve">конавчих комітетів </w:t>
      </w:r>
      <w:proofErr w:type="spellStart"/>
      <w:r w:rsidR="00D11299">
        <w:rPr>
          <w:rFonts w:ascii="Times New Roman" w:hAnsi="Times New Roman"/>
          <w:sz w:val="28"/>
          <w:szCs w:val="28"/>
        </w:rPr>
        <w:t>Жидичинської</w:t>
      </w:r>
      <w:proofErr w:type="spellEnd"/>
      <w:r w:rsidR="00BB270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BB2703" w:rsidRPr="00154103">
        <w:rPr>
          <w:rFonts w:ascii="Times New Roman" w:hAnsi="Times New Roman"/>
          <w:sz w:val="28"/>
          <w:szCs w:val="28"/>
        </w:rPr>
        <w:t>Княгининівської</w:t>
      </w:r>
      <w:proofErr w:type="spellEnd"/>
      <w:r w:rsidR="00D46084" w:rsidRPr="00587298">
        <w:rPr>
          <w:rFonts w:ascii="Times New Roman" w:hAnsi="Times New Roman"/>
          <w:sz w:val="28"/>
          <w:szCs w:val="28"/>
        </w:rPr>
        <w:t xml:space="preserve"> в результаті приєднання та державну реєстрацію змін до відомостей про юр</w:t>
      </w:r>
      <w:r w:rsidR="00D46084">
        <w:rPr>
          <w:rFonts w:ascii="Times New Roman" w:hAnsi="Times New Roman"/>
          <w:sz w:val="28"/>
          <w:szCs w:val="28"/>
        </w:rPr>
        <w:t>и</w:t>
      </w:r>
      <w:r w:rsidR="00D46084" w:rsidRPr="00587298">
        <w:rPr>
          <w:rFonts w:ascii="Times New Roman" w:hAnsi="Times New Roman"/>
          <w:sz w:val="28"/>
          <w:szCs w:val="28"/>
        </w:rPr>
        <w:t xml:space="preserve">дичну особу – </w:t>
      </w:r>
      <w:r w:rsidR="00067F06">
        <w:rPr>
          <w:rFonts w:ascii="Times New Roman" w:hAnsi="Times New Roman"/>
          <w:sz w:val="28"/>
          <w:szCs w:val="28"/>
        </w:rPr>
        <w:t xml:space="preserve">виконавчий комітет </w:t>
      </w:r>
      <w:r w:rsidR="00D46084">
        <w:rPr>
          <w:rFonts w:ascii="Times New Roman" w:hAnsi="Times New Roman"/>
          <w:sz w:val="28"/>
          <w:szCs w:val="28"/>
        </w:rPr>
        <w:t>Лу</w:t>
      </w:r>
      <w:r w:rsidR="00D46084" w:rsidRPr="00587298">
        <w:rPr>
          <w:rFonts w:ascii="Times New Roman" w:hAnsi="Times New Roman"/>
          <w:sz w:val="28"/>
          <w:szCs w:val="28"/>
        </w:rPr>
        <w:t>цьк</w:t>
      </w:r>
      <w:r w:rsidR="00067F06">
        <w:rPr>
          <w:rFonts w:ascii="Times New Roman" w:hAnsi="Times New Roman"/>
          <w:sz w:val="28"/>
          <w:szCs w:val="28"/>
        </w:rPr>
        <w:t>ої</w:t>
      </w:r>
      <w:r w:rsidR="00D46084" w:rsidRPr="00587298">
        <w:rPr>
          <w:rFonts w:ascii="Times New Roman" w:hAnsi="Times New Roman"/>
          <w:sz w:val="28"/>
          <w:szCs w:val="28"/>
        </w:rPr>
        <w:t xml:space="preserve"> міськ</w:t>
      </w:r>
      <w:r w:rsidR="00067F06">
        <w:rPr>
          <w:rFonts w:ascii="Times New Roman" w:hAnsi="Times New Roman"/>
          <w:sz w:val="28"/>
          <w:szCs w:val="28"/>
        </w:rPr>
        <w:t>ої ради</w:t>
      </w:r>
      <w:r w:rsidR="00D46084" w:rsidRPr="00587298">
        <w:rPr>
          <w:rFonts w:ascii="Times New Roman" w:hAnsi="Times New Roman"/>
          <w:sz w:val="28"/>
          <w:szCs w:val="28"/>
        </w:rPr>
        <w:t xml:space="preserve"> в Єдиному державному реєстрі юридичних осіб, фізичних осіб-підприємців та громадських формувань.</w:t>
      </w:r>
    </w:p>
    <w:p w:rsidR="00D46084" w:rsidRPr="00842CAC" w:rsidRDefault="00D83A79" w:rsidP="00CE36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E36DE">
        <w:rPr>
          <w:rFonts w:ascii="Times New Roman" w:hAnsi="Times New Roman"/>
          <w:sz w:val="28"/>
          <w:szCs w:val="28"/>
        </w:rPr>
        <w:t>. </w:t>
      </w:r>
      <w:r w:rsidR="00D46084" w:rsidRPr="00842CAC">
        <w:rPr>
          <w:rFonts w:ascii="Times New Roman" w:hAnsi="Times New Roman"/>
          <w:sz w:val="28"/>
          <w:szCs w:val="28"/>
        </w:rPr>
        <w:t>Контроль за виконанням рішення покласти на п</w:t>
      </w:r>
      <w:r w:rsidR="00962ED9">
        <w:rPr>
          <w:rFonts w:ascii="Times New Roman" w:hAnsi="Times New Roman"/>
          <w:sz w:val="28"/>
          <w:szCs w:val="28"/>
        </w:rPr>
        <w:t>остійну комісію</w:t>
      </w:r>
      <w:bookmarkStart w:id="0" w:name="_GoBack"/>
      <w:bookmarkEnd w:id="0"/>
      <w:r w:rsidR="00D46084" w:rsidRPr="00842CAC">
        <w:rPr>
          <w:rFonts w:ascii="Times New Roman" w:hAnsi="Times New Roman"/>
          <w:sz w:val="28"/>
          <w:szCs w:val="28"/>
        </w:rPr>
        <w:t xml:space="preserve">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="00D4608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46084">
        <w:rPr>
          <w:rFonts w:ascii="Times New Roman" w:hAnsi="Times New Roman"/>
          <w:sz w:val="28"/>
          <w:szCs w:val="28"/>
        </w:rPr>
        <w:t>Федік</w:t>
      </w:r>
      <w:proofErr w:type="spellEnd"/>
      <w:r w:rsidR="006C08F2">
        <w:rPr>
          <w:rFonts w:ascii="Times New Roman" w:hAnsi="Times New Roman"/>
          <w:sz w:val="28"/>
          <w:szCs w:val="28"/>
        </w:rPr>
        <w:t> </w:t>
      </w:r>
      <w:r w:rsidR="00D46084">
        <w:rPr>
          <w:rFonts w:ascii="Times New Roman" w:hAnsi="Times New Roman"/>
          <w:sz w:val="28"/>
          <w:szCs w:val="28"/>
        </w:rPr>
        <w:t>М.М.)</w:t>
      </w:r>
      <w:r w:rsidR="00D46084" w:rsidRPr="00842CAC">
        <w:rPr>
          <w:rFonts w:ascii="Times New Roman" w:hAnsi="Times New Roman"/>
          <w:sz w:val="28"/>
          <w:szCs w:val="28"/>
        </w:rPr>
        <w:t>.</w:t>
      </w:r>
    </w:p>
    <w:p w:rsidR="00D46084" w:rsidRPr="00842CAC" w:rsidRDefault="00D46084" w:rsidP="00842CAC">
      <w:pPr>
        <w:pStyle w:val="a3"/>
        <w:jc w:val="both"/>
        <w:rPr>
          <w:szCs w:val="28"/>
        </w:rPr>
      </w:pPr>
    </w:p>
    <w:p w:rsidR="00D46084" w:rsidRPr="00842CAC" w:rsidRDefault="00D46084" w:rsidP="005463E8">
      <w:pPr>
        <w:pStyle w:val="a6"/>
        <w:ind w:left="1068"/>
        <w:rPr>
          <w:szCs w:val="28"/>
          <w:lang w:val="uk-UA"/>
        </w:rPr>
      </w:pPr>
    </w:p>
    <w:p w:rsidR="00D46084" w:rsidRDefault="00D46084" w:rsidP="005463E8">
      <w:pPr>
        <w:jc w:val="both"/>
      </w:pPr>
      <w:r>
        <w:rPr>
          <w:szCs w:val="28"/>
        </w:rPr>
        <w:t>Міський голова                                                                             Ігор ПОЛІЩУК</w:t>
      </w:r>
    </w:p>
    <w:p w:rsidR="00D46084" w:rsidRDefault="00D46084" w:rsidP="005463E8">
      <w:pPr>
        <w:jc w:val="both"/>
        <w:rPr>
          <w:sz w:val="26"/>
          <w:szCs w:val="26"/>
        </w:rPr>
      </w:pPr>
    </w:p>
    <w:p w:rsidR="00D46084" w:rsidRDefault="00D46084" w:rsidP="005463E8">
      <w:pPr>
        <w:jc w:val="both"/>
        <w:rPr>
          <w:sz w:val="26"/>
          <w:szCs w:val="26"/>
        </w:rPr>
      </w:pPr>
    </w:p>
    <w:p w:rsidR="00060697" w:rsidRDefault="00D46084" w:rsidP="005463E8">
      <w:pPr>
        <w:jc w:val="both"/>
        <w:rPr>
          <w:sz w:val="24"/>
        </w:rPr>
      </w:pPr>
      <w:r>
        <w:rPr>
          <w:sz w:val="24"/>
        </w:rPr>
        <w:t>Юрченко 777</w:t>
      </w:r>
      <w:r w:rsidR="00060697">
        <w:rPr>
          <w:sz w:val="24"/>
        </w:rPr>
        <w:t> </w:t>
      </w:r>
      <w:r>
        <w:rPr>
          <w:sz w:val="24"/>
        </w:rPr>
        <w:t>987</w:t>
      </w:r>
    </w:p>
    <w:p w:rsidR="00060697" w:rsidRDefault="00060697" w:rsidP="005463E8">
      <w:pPr>
        <w:jc w:val="both"/>
        <w:rPr>
          <w:sz w:val="24"/>
        </w:rPr>
      </w:pPr>
    </w:p>
    <w:p w:rsidR="00060697" w:rsidRDefault="00060697" w:rsidP="005463E8">
      <w:pPr>
        <w:jc w:val="both"/>
        <w:rPr>
          <w:sz w:val="24"/>
        </w:rPr>
      </w:pPr>
    </w:p>
    <w:p w:rsidR="00060697" w:rsidRDefault="00060697" w:rsidP="005463E8">
      <w:pPr>
        <w:jc w:val="both"/>
        <w:rPr>
          <w:sz w:val="24"/>
        </w:rPr>
      </w:pPr>
    </w:p>
    <w:p w:rsidR="00060697" w:rsidRDefault="00060697" w:rsidP="005463E8">
      <w:pPr>
        <w:jc w:val="both"/>
        <w:rPr>
          <w:sz w:val="24"/>
        </w:rPr>
      </w:pPr>
    </w:p>
    <w:p w:rsidR="00060697" w:rsidRDefault="00060697" w:rsidP="005463E8">
      <w:pPr>
        <w:jc w:val="both"/>
        <w:rPr>
          <w:sz w:val="24"/>
        </w:rPr>
      </w:pPr>
    </w:p>
    <w:p w:rsidR="00060697" w:rsidRDefault="00060697" w:rsidP="005463E8">
      <w:pPr>
        <w:jc w:val="both"/>
        <w:rPr>
          <w:sz w:val="24"/>
        </w:rPr>
      </w:pPr>
    </w:p>
    <w:p w:rsidR="00060697" w:rsidRDefault="00060697" w:rsidP="005463E8">
      <w:pPr>
        <w:jc w:val="both"/>
        <w:rPr>
          <w:sz w:val="24"/>
        </w:rPr>
      </w:pPr>
    </w:p>
    <w:p w:rsidR="00060697" w:rsidRDefault="00060697" w:rsidP="005463E8">
      <w:pPr>
        <w:jc w:val="both"/>
        <w:rPr>
          <w:sz w:val="24"/>
        </w:rPr>
      </w:pPr>
    </w:p>
    <w:p w:rsidR="00060697" w:rsidRDefault="00060697" w:rsidP="005463E8">
      <w:pPr>
        <w:jc w:val="both"/>
        <w:rPr>
          <w:sz w:val="24"/>
        </w:rPr>
      </w:pPr>
    </w:p>
    <w:p w:rsidR="00060697" w:rsidRDefault="00060697" w:rsidP="005463E8">
      <w:pPr>
        <w:jc w:val="both"/>
        <w:rPr>
          <w:sz w:val="24"/>
        </w:rPr>
      </w:pPr>
    </w:p>
    <w:p w:rsidR="00060697" w:rsidRDefault="00060697" w:rsidP="005463E8">
      <w:pPr>
        <w:jc w:val="both"/>
        <w:rPr>
          <w:sz w:val="24"/>
        </w:rPr>
      </w:pPr>
    </w:p>
    <w:p w:rsidR="00060697" w:rsidRDefault="00060697" w:rsidP="005463E8">
      <w:pPr>
        <w:jc w:val="both"/>
        <w:rPr>
          <w:sz w:val="24"/>
        </w:rPr>
      </w:pPr>
    </w:p>
    <w:p w:rsidR="00060697" w:rsidRDefault="00060697" w:rsidP="005463E8">
      <w:pPr>
        <w:jc w:val="both"/>
        <w:rPr>
          <w:sz w:val="24"/>
        </w:rPr>
      </w:pPr>
    </w:p>
    <w:p w:rsidR="00CE36DE" w:rsidRDefault="00CE36DE" w:rsidP="008812AB">
      <w:pPr>
        <w:pStyle w:val="a3"/>
        <w:ind w:left="4962"/>
        <w:jc w:val="both"/>
        <w:rPr>
          <w:rFonts w:ascii="Times New Roman" w:hAnsi="Times New Roman"/>
          <w:sz w:val="28"/>
          <w:szCs w:val="28"/>
        </w:rPr>
      </w:pPr>
    </w:p>
    <w:p w:rsidR="00CE36DE" w:rsidRDefault="00CE36DE" w:rsidP="008812AB">
      <w:pPr>
        <w:pStyle w:val="a3"/>
        <w:ind w:left="4962"/>
        <w:jc w:val="both"/>
        <w:rPr>
          <w:rFonts w:ascii="Times New Roman" w:hAnsi="Times New Roman"/>
          <w:sz w:val="28"/>
          <w:szCs w:val="28"/>
        </w:rPr>
      </w:pPr>
    </w:p>
    <w:p w:rsidR="00CE36DE" w:rsidRDefault="00CE36DE" w:rsidP="008812AB">
      <w:pPr>
        <w:pStyle w:val="a3"/>
        <w:ind w:left="4962"/>
        <w:jc w:val="both"/>
        <w:rPr>
          <w:rFonts w:ascii="Times New Roman" w:hAnsi="Times New Roman"/>
          <w:sz w:val="28"/>
          <w:szCs w:val="28"/>
        </w:rPr>
      </w:pPr>
    </w:p>
    <w:p w:rsidR="008812AB" w:rsidRDefault="00CE36DE" w:rsidP="008812AB">
      <w:pPr>
        <w:pStyle w:val="a3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30A00">
        <w:rPr>
          <w:rFonts w:ascii="Times New Roman" w:hAnsi="Times New Roman"/>
          <w:sz w:val="28"/>
          <w:szCs w:val="28"/>
        </w:rPr>
        <w:lastRenderedPageBreak/>
        <w:t>Додаток</w:t>
      </w:r>
      <w:r w:rsidR="008812AB" w:rsidRPr="006C1545">
        <w:rPr>
          <w:rFonts w:ascii="Times New Roman" w:hAnsi="Times New Roman"/>
          <w:sz w:val="28"/>
          <w:szCs w:val="28"/>
        </w:rPr>
        <w:t xml:space="preserve"> до рішення </w:t>
      </w:r>
    </w:p>
    <w:p w:rsidR="008812AB" w:rsidRPr="006C1545" w:rsidRDefault="008812AB" w:rsidP="008812AB">
      <w:pPr>
        <w:pStyle w:val="a3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</w:t>
      </w:r>
      <w:r w:rsidRPr="006C1545">
        <w:rPr>
          <w:rFonts w:ascii="Times New Roman" w:hAnsi="Times New Roman"/>
          <w:sz w:val="28"/>
          <w:szCs w:val="28"/>
        </w:rPr>
        <w:t>цької міської ради від</w:t>
      </w:r>
      <w:r w:rsidR="00BF5764">
        <w:rPr>
          <w:rFonts w:ascii="Times New Roman" w:hAnsi="Times New Roman"/>
          <w:sz w:val="28"/>
          <w:szCs w:val="28"/>
        </w:rPr>
        <w:t xml:space="preserve">    .     </w:t>
      </w:r>
      <w:r>
        <w:rPr>
          <w:rFonts w:ascii="Times New Roman" w:hAnsi="Times New Roman"/>
          <w:sz w:val="28"/>
          <w:szCs w:val="28"/>
        </w:rPr>
        <w:t xml:space="preserve">.2021 № </w:t>
      </w:r>
      <w:r w:rsidRPr="006C1545">
        <w:rPr>
          <w:rFonts w:ascii="Times New Roman" w:hAnsi="Times New Roman"/>
          <w:sz w:val="28"/>
          <w:szCs w:val="28"/>
        </w:rPr>
        <w:t xml:space="preserve"> </w:t>
      </w:r>
    </w:p>
    <w:p w:rsidR="008812AB" w:rsidRDefault="008812AB" w:rsidP="008812AB">
      <w:pPr>
        <w:pStyle w:val="a3"/>
        <w:ind w:left="1364"/>
        <w:jc w:val="both"/>
      </w:pPr>
    </w:p>
    <w:p w:rsidR="008812AB" w:rsidRDefault="008812AB" w:rsidP="008812AB">
      <w:pPr>
        <w:pStyle w:val="a3"/>
        <w:ind w:left="1364"/>
        <w:jc w:val="both"/>
      </w:pPr>
    </w:p>
    <w:p w:rsidR="008812AB" w:rsidRDefault="008812AB" w:rsidP="008812AB">
      <w:pPr>
        <w:pStyle w:val="a3"/>
        <w:ind w:left="1364"/>
        <w:jc w:val="both"/>
      </w:pPr>
    </w:p>
    <w:p w:rsidR="008812AB" w:rsidRDefault="008812AB" w:rsidP="008812AB">
      <w:pPr>
        <w:pStyle w:val="a3"/>
        <w:ind w:left="1364"/>
        <w:jc w:val="both"/>
      </w:pPr>
    </w:p>
    <w:p w:rsidR="00656675" w:rsidRDefault="00656675" w:rsidP="008812AB">
      <w:pPr>
        <w:jc w:val="center"/>
        <w:rPr>
          <w:szCs w:val="28"/>
        </w:rPr>
      </w:pPr>
      <w:r>
        <w:rPr>
          <w:szCs w:val="28"/>
        </w:rPr>
        <w:t>Склад комісії</w:t>
      </w:r>
      <w:r w:rsidR="008812AB" w:rsidRPr="006C1545">
        <w:rPr>
          <w:szCs w:val="28"/>
        </w:rPr>
        <w:t xml:space="preserve"> з реорганізації</w:t>
      </w:r>
      <w:r w:rsidR="008812AB">
        <w:rPr>
          <w:szCs w:val="28"/>
        </w:rPr>
        <w:t xml:space="preserve"> виконавчих комітетів </w:t>
      </w:r>
    </w:p>
    <w:p w:rsidR="00060697" w:rsidRDefault="00656675" w:rsidP="008812AB">
      <w:pPr>
        <w:jc w:val="center"/>
        <w:rPr>
          <w:szCs w:val="28"/>
        </w:rPr>
      </w:pPr>
      <w:proofErr w:type="spellStart"/>
      <w:r>
        <w:rPr>
          <w:szCs w:val="28"/>
        </w:rPr>
        <w:t>Жидичинської</w:t>
      </w:r>
      <w:proofErr w:type="spellEnd"/>
      <w:r>
        <w:rPr>
          <w:szCs w:val="28"/>
        </w:rPr>
        <w:t xml:space="preserve"> та </w:t>
      </w:r>
      <w:proofErr w:type="spellStart"/>
      <w:r w:rsidRPr="00154103">
        <w:rPr>
          <w:szCs w:val="28"/>
        </w:rPr>
        <w:t>Княгининівської</w:t>
      </w:r>
      <w:proofErr w:type="spellEnd"/>
      <w:r w:rsidRPr="00154103">
        <w:rPr>
          <w:szCs w:val="28"/>
        </w:rPr>
        <w:t xml:space="preserve"> </w:t>
      </w:r>
      <w:r w:rsidRPr="00067F06">
        <w:rPr>
          <w:szCs w:val="28"/>
        </w:rPr>
        <w:t>сільських рад</w:t>
      </w:r>
      <w:r w:rsidR="008812AB">
        <w:rPr>
          <w:szCs w:val="28"/>
        </w:rPr>
        <w:t>:</w:t>
      </w:r>
    </w:p>
    <w:p w:rsidR="00656675" w:rsidRDefault="00656675" w:rsidP="008812AB">
      <w:pPr>
        <w:jc w:val="center"/>
        <w:rPr>
          <w:szCs w:val="28"/>
        </w:rPr>
      </w:pPr>
    </w:p>
    <w:p w:rsidR="008812AB" w:rsidRPr="004E091A" w:rsidRDefault="008812AB" w:rsidP="008812A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6C1545">
        <w:rPr>
          <w:rFonts w:ascii="Times New Roman" w:hAnsi="Times New Roman"/>
          <w:sz w:val="28"/>
          <w:szCs w:val="28"/>
        </w:rPr>
        <w:t>Голова комісії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E091A">
        <w:rPr>
          <w:rFonts w:ascii="Times New Roman" w:hAnsi="Times New Roman"/>
          <w:sz w:val="28"/>
          <w:szCs w:val="28"/>
        </w:rPr>
        <w:t>Безпятко</w:t>
      </w:r>
      <w:proofErr w:type="spellEnd"/>
      <w:r w:rsidRPr="004E091A">
        <w:rPr>
          <w:rFonts w:ascii="Times New Roman" w:hAnsi="Times New Roman"/>
          <w:sz w:val="28"/>
          <w:szCs w:val="28"/>
        </w:rPr>
        <w:t xml:space="preserve"> Юрій Володимирович- секретар міської ради;</w:t>
      </w:r>
    </w:p>
    <w:p w:rsidR="008812AB" w:rsidRDefault="008812AB" w:rsidP="008812AB">
      <w:pPr>
        <w:pStyle w:val="a3"/>
        <w:jc w:val="both"/>
        <w:rPr>
          <w:szCs w:val="28"/>
        </w:rPr>
      </w:pPr>
      <w:r w:rsidRPr="006C1545">
        <w:rPr>
          <w:rFonts w:ascii="Times New Roman" w:hAnsi="Times New Roman"/>
          <w:sz w:val="28"/>
          <w:szCs w:val="28"/>
        </w:rPr>
        <w:t>Члени комісії:</w:t>
      </w:r>
    </w:p>
    <w:p w:rsidR="008812AB" w:rsidRDefault="008812AB" w:rsidP="008812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52CE">
        <w:rPr>
          <w:rFonts w:ascii="Times New Roman" w:hAnsi="Times New Roman"/>
          <w:sz w:val="28"/>
          <w:szCs w:val="28"/>
        </w:rPr>
        <w:t>Горай</w:t>
      </w:r>
      <w:proofErr w:type="spellEnd"/>
      <w:r w:rsidRPr="002652CE">
        <w:rPr>
          <w:rFonts w:ascii="Times New Roman" w:hAnsi="Times New Roman"/>
          <w:sz w:val="28"/>
          <w:szCs w:val="28"/>
        </w:rPr>
        <w:t xml:space="preserve"> Світлана Георгіївна – начальник відділу, головний бухгалтер відділу обліку та звітності;</w:t>
      </w:r>
    </w:p>
    <w:p w:rsidR="008812AB" w:rsidRDefault="008812AB" w:rsidP="008812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Грабко Алла Володимирівна – начальник відділу управління майном міської комунальної власності;</w:t>
      </w:r>
    </w:p>
    <w:p w:rsidR="008812AB" w:rsidRDefault="008812AB" w:rsidP="008812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Кучинський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Андрій Євгенович – заступник директора юридичного департаменту, начальник відділу правової </w:t>
      </w:r>
      <w:r w:rsidR="00D11299">
        <w:rPr>
          <w:rFonts w:ascii="Times New Roman" w:hAnsi="Times New Roman"/>
          <w:sz w:val="28"/>
          <w:szCs w:val="28"/>
        </w:rPr>
        <w:t>допомоги та правової експертизи.</w:t>
      </w:r>
    </w:p>
    <w:p w:rsidR="008812AB" w:rsidRDefault="008812AB" w:rsidP="008812AB">
      <w:pPr>
        <w:jc w:val="both"/>
        <w:rPr>
          <w:szCs w:val="28"/>
        </w:rPr>
      </w:pPr>
    </w:p>
    <w:p w:rsidR="008812AB" w:rsidRDefault="008812AB" w:rsidP="008812AB">
      <w:pPr>
        <w:jc w:val="center"/>
        <w:rPr>
          <w:szCs w:val="28"/>
        </w:rPr>
      </w:pPr>
    </w:p>
    <w:p w:rsidR="008812AB" w:rsidRDefault="008812AB" w:rsidP="008812AB">
      <w:pPr>
        <w:ind w:left="-227"/>
        <w:jc w:val="center"/>
      </w:pPr>
      <w:r>
        <w:rPr>
          <w:color w:val="000000"/>
          <w:szCs w:val="28"/>
        </w:rPr>
        <w:t>Секретар міської ради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Юрій БЕЗПЯТКО</w:t>
      </w:r>
    </w:p>
    <w:p w:rsidR="008812AB" w:rsidRDefault="008812AB" w:rsidP="008812AB"/>
    <w:p w:rsidR="008812AB" w:rsidRDefault="008812AB" w:rsidP="008812AB">
      <w:pPr>
        <w:jc w:val="center"/>
      </w:pPr>
    </w:p>
    <w:sectPr w:rsidR="008812AB" w:rsidSect="00CE36D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FFA" w:rsidRDefault="00FB7FFA" w:rsidP="006C08F2">
      <w:r>
        <w:separator/>
      </w:r>
    </w:p>
  </w:endnote>
  <w:endnote w:type="continuationSeparator" w:id="0">
    <w:p w:rsidR="00FB7FFA" w:rsidRDefault="00FB7FFA" w:rsidP="006C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FFA" w:rsidRDefault="00FB7FFA" w:rsidP="006C08F2">
      <w:r>
        <w:separator/>
      </w:r>
    </w:p>
  </w:footnote>
  <w:footnote w:type="continuationSeparator" w:id="0">
    <w:p w:rsidR="00FB7FFA" w:rsidRDefault="00FB7FFA" w:rsidP="006C0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697"/>
    <w:multiLevelType w:val="hybridMultilevel"/>
    <w:tmpl w:val="3EE08E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B00E3"/>
    <w:multiLevelType w:val="multilevel"/>
    <w:tmpl w:val="FDCE7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29346817"/>
    <w:multiLevelType w:val="multilevel"/>
    <w:tmpl w:val="A11C281C"/>
    <w:lvl w:ilvl="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3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1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32" w:hanging="2160"/>
      </w:pPr>
      <w:rPr>
        <w:rFonts w:cs="Times New Roman" w:hint="default"/>
      </w:rPr>
    </w:lvl>
  </w:abstractNum>
  <w:abstractNum w:abstractNumId="3">
    <w:nsid w:val="77D9225F"/>
    <w:multiLevelType w:val="hybridMultilevel"/>
    <w:tmpl w:val="ABE4CB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2CE"/>
    <w:rsid w:val="00036CFF"/>
    <w:rsid w:val="000459E6"/>
    <w:rsid w:val="00060697"/>
    <w:rsid w:val="00067F06"/>
    <w:rsid w:val="000842B9"/>
    <w:rsid w:val="000A5628"/>
    <w:rsid w:val="00130A00"/>
    <w:rsid w:val="00154103"/>
    <w:rsid w:val="00166A88"/>
    <w:rsid w:val="001A3EE6"/>
    <w:rsid w:val="001F26B7"/>
    <w:rsid w:val="001F6FFF"/>
    <w:rsid w:val="002110AB"/>
    <w:rsid w:val="00222DD2"/>
    <w:rsid w:val="00233154"/>
    <w:rsid w:val="002433CD"/>
    <w:rsid w:val="002452B7"/>
    <w:rsid w:val="00260AB3"/>
    <w:rsid w:val="00263106"/>
    <w:rsid w:val="00266710"/>
    <w:rsid w:val="002A054E"/>
    <w:rsid w:val="00314112"/>
    <w:rsid w:val="003726A9"/>
    <w:rsid w:val="003C0AE1"/>
    <w:rsid w:val="003E2A80"/>
    <w:rsid w:val="00400BD6"/>
    <w:rsid w:val="004E3600"/>
    <w:rsid w:val="00523B4D"/>
    <w:rsid w:val="005463E8"/>
    <w:rsid w:val="00566C7D"/>
    <w:rsid w:val="00587298"/>
    <w:rsid w:val="005A5FD8"/>
    <w:rsid w:val="005F3350"/>
    <w:rsid w:val="00616FED"/>
    <w:rsid w:val="0063670C"/>
    <w:rsid w:val="00656675"/>
    <w:rsid w:val="006C08F2"/>
    <w:rsid w:val="006C1545"/>
    <w:rsid w:val="006D56B7"/>
    <w:rsid w:val="00706665"/>
    <w:rsid w:val="00824CD3"/>
    <w:rsid w:val="008427A9"/>
    <w:rsid w:val="00842CAC"/>
    <w:rsid w:val="00865BC6"/>
    <w:rsid w:val="008812AB"/>
    <w:rsid w:val="00885D25"/>
    <w:rsid w:val="008B0DA7"/>
    <w:rsid w:val="008C68C0"/>
    <w:rsid w:val="009305DB"/>
    <w:rsid w:val="009464AF"/>
    <w:rsid w:val="00962ED9"/>
    <w:rsid w:val="009F174B"/>
    <w:rsid w:val="00A17EDC"/>
    <w:rsid w:val="00A23753"/>
    <w:rsid w:val="00A479C5"/>
    <w:rsid w:val="00A61C63"/>
    <w:rsid w:val="00AA48FB"/>
    <w:rsid w:val="00AD2B95"/>
    <w:rsid w:val="00B5148E"/>
    <w:rsid w:val="00B5477F"/>
    <w:rsid w:val="00B927F9"/>
    <w:rsid w:val="00BB2703"/>
    <w:rsid w:val="00BF5764"/>
    <w:rsid w:val="00C030E9"/>
    <w:rsid w:val="00C909DD"/>
    <w:rsid w:val="00CD7483"/>
    <w:rsid w:val="00CE36DE"/>
    <w:rsid w:val="00CE5AC6"/>
    <w:rsid w:val="00D11299"/>
    <w:rsid w:val="00D34219"/>
    <w:rsid w:val="00D46084"/>
    <w:rsid w:val="00D83A79"/>
    <w:rsid w:val="00DD41C4"/>
    <w:rsid w:val="00DE72CE"/>
    <w:rsid w:val="00E1125A"/>
    <w:rsid w:val="00E60A68"/>
    <w:rsid w:val="00E630FA"/>
    <w:rsid w:val="00ED2454"/>
    <w:rsid w:val="00ED6F63"/>
    <w:rsid w:val="00F0231B"/>
    <w:rsid w:val="00F82286"/>
    <w:rsid w:val="00FA3EEE"/>
    <w:rsid w:val="00FB5376"/>
    <w:rsid w:val="00F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E8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CE5AC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CE5AC6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link w:val="30"/>
    <w:uiPriority w:val="99"/>
    <w:qFormat/>
    <w:rsid w:val="00842CAC"/>
    <w:pPr>
      <w:spacing w:before="100" w:beforeAutospacing="1" w:after="100" w:afterAutospacing="1"/>
      <w:outlineLvl w:val="2"/>
    </w:pPr>
    <w:rPr>
      <w:b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5AC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locked/>
    <w:rsid w:val="00CE5AC6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locked/>
    <w:rsid w:val="00842CAC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styleId="a3">
    <w:name w:val="No Spacing"/>
    <w:uiPriority w:val="1"/>
    <w:qFormat/>
    <w:rsid w:val="00F0231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ED24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D245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5463E8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table" w:styleId="a7">
    <w:name w:val="Table Grid"/>
    <w:basedOn w:val="a1"/>
    <w:uiPriority w:val="99"/>
    <w:rsid w:val="0037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08F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6C08F2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C08F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6C08F2"/>
    <w:rPr>
      <w:rFonts w:ascii="Times New Roman" w:eastAsia="Times New Roman" w:hAnsi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2417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Касянова Тетяна</cp:lastModifiedBy>
  <cp:revision>40</cp:revision>
  <cp:lastPrinted>2021-02-01T09:30:00Z</cp:lastPrinted>
  <dcterms:created xsi:type="dcterms:W3CDTF">2020-12-11T09:22:00Z</dcterms:created>
  <dcterms:modified xsi:type="dcterms:W3CDTF">2021-02-08T13:11:00Z</dcterms:modified>
</cp:coreProperties>
</file>