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BBF" w:rsidRDefault="00FB2BBF">
      <w:pPr>
        <w:pStyle w:val="Heading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6210810" r:id="rId8"/>
        </w:object>
      </w:r>
    </w:p>
    <w:p w:rsidR="00FB2BBF" w:rsidRDefault="00FB2BBF">
      <w:pPr>
        <w:pStyle w:val="Heading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:rsidR="00FB2BBF" w:rsidRDefault="0067727D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FB2BBF" w:rsidRDefault="00FB2BBF">
      <w:pPr>
        <w:jc w:val="center"/>
        <w:rPr>
          <w:b/>
          <w:bCs w:val="0"/>
          <w:sz w:val="20"/>
          <w:szCs w:val="20"/>
        </w:rPr>
      </w:pPr>
    </w:p>
    <w:p w:rsidR="00FB2BBF" w:rsidRDefault="0067727D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FB2BBF" w:rsidRDefault="00FB2BBF">
      <w:pPr>
        <w:jc w:val="center"/>
        <w:rPr>
          <w:b/>
          <w:bCs w:val="0"/>
          <w:sz w:val="40"/>
          <w:szCs w:val="40"/>
        </w:rPr>
      </w:pPr>
    </w:p>
    <w:p w:rsidR="00FB2BBF" w:rsidRDefault="006772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B2BBF" w:rsidRDefault="00FB2BBF" w:rsidP="00D70FD5">
      <w:pPr>
        <w:spacing w:line="360" w:lineRule="auto"/>
        <w:jc w:val="both"/>
      </w:pPr>
    </w:p>
    <w:p w:rsidR="00FB2BBF" w:rsidRDefault="0067727D">
      <w:r>
        <w:rPr>
          <w:rStyle w:val="m-8209585296358370429gmail-textexposedshow"/>
          <w:szCs w:val="28"/>
        </w:rPr>
        <w:t xml:space="preserve">Про відзначення матерів та дружин </w:t>
      </w:r>
    </w:p>
    <w:p w:rsidR="00D70FD5" w:rsidRDefault="0067727D">
      <w:pPr>
        <w:rPr>
          <w:szCs w:val="28"/>
        </w:rPr>
      </w:pPr>
      <w:r>
        <w:rPr>
          <w:rStyle w:val="m-8209585296358370429gmail-textexposedshow"/>
          <w:szCs w:val="28"/>
        </w:rPr>
        <w:t xml:space="preserve">загиблих учасників </w:t>
      </w:r>
      <w:r w:rsidR="00D70FD5">
        <w:rPr>
          <w:szCs w:val="28"/>
        </w:rPr>
        <w:t xml:space="preserve">антитерористичної </w:t>
      </w:r>
    </w:p>
    <w:p w:rsidR="00FB2BBF" w:rsidRDefault="00D70FD5">
      <w:pPr>
        <w:rPr>
          <w:sz w:val="26"/>
          <w:szCs w:val="26"/>
        </w:rPr>
      </w:pPr>
      <w:r>
        <w:rPr>
          <w:szCs w:val="28"/>
        </w:rPr>
        <w:t>операції та операції об'єднаних сил</w:t>
      </w:r>
      <w:r>
        <w:rPr>
          <w:rStyle w:val="m-8209585296358370429gmail-textexposedshow"/>
          <w:szCs w:val="28"/>
        </w:rPr>
        <w:t xml:space="preserve"> </w:t>
      </w:r>
    </w:p>
    <w:p w:rsidR="00FB2BBF" w:rsidRDefault="00FB2BBF">
      <w:pPr>
        <w:rPr>
          <w:sz w:val="26"/>
          <w:szCs w:val="26"/>
        </w:rPr>
      </w:pPr>
    </w:p>
    <w:p w:rsidR="008C736F" w:rsidRDefault="008C736F">
      <w:pPr>
        <w:rPr>
          <w:sz w:val="26"/>
          <w:szCs w:val="26"/>
        </w:rPr>
      </w:pPr>
    </w:p>
    <w:p w:rsidR="00FB2BBF" w:rsidRDefault="0067727D">
      <w:pPr>
        <w:jc w:val="both"/>
      </w:pPr>
      <w:r>
        <w:rPr>
          <w:rStyle w:val="m-8209585296358370429gmail-textexposedshow"/>
          <w:sz w:val="26"/>
          <w:szCs w:val="26"/>
        </w:rPr>
        <w:tab/>
      </w:r>
      <w:r>
        <w:rPr>
          <w:rStyle w:val="m-8209585296358370429gmail-textexposedshow"/>
          <w:szCs w:val="28"/>
        </w:rPr>
        <w:t>В</w:t>
      </w:r>
      <w:r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ідповідно до статті 42, пункту 8 статті 59 Закону України «Про місцеве самоврядування в Україні», рішення Луцької міської ради від 23.12.2020 № 2/10 «Про Програму фінансування заходів державного, обласного, місцевого значення на 2021 рік»</w:t>
      </w:r>
      <w:r w:rsidR="00D70FD5"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,</w:t>
      </w:r>
      <w:r>
        <w:rPr>
          <w:szCs w:val="28"/>
        </w:rPr>
        <w:t xml:space="preserve"> з метою відзначення матерів та дружин загиблих учасників антитерористичної операції та операції об'єднаних сил з нагоди Міжнародного дня прав жінок і миру:</w:t>
      </w:r>
    </w:p>
    <w:p w:rsidR="00FB2BBF" w:rsidRPr="00D70FD5" w:rsidRDefault="00FB2BBF">
      <w:pPr>
        <w:jc w:val="both"/>
        <w:rPr>
          <w:sz w:val="36"/>
          <w:szCs w:val="36"/>
        </w:rPr>
      </w:pPr>
    </w:p>
    <w:p w:rsidR="00FB2BBF" w:rsidRDefault="0067727D">
      <w:pPr>
        <w:jc w:val="both"/>
        <w:rPr>
          <w:szCs w:val="28"/>
        </w:rPr>
      </w:pPr>
      <w:r>
        <w:rPr>
          <w:szCs w:val="28"/>
        </w:rPr>
        <w:tab/>
        <w:t>1. Організувати урочистий захід з нагоди Міжнародного дня прав жінок і миру у залі засідань Луцької міської ради.</w:t>
      </w:r>
    </w:p>
    <w:p w:rsidR="00D70FD5" w:rsidRPr="00D70FD5" w:rsidRDefault="00D70FD5">
      <w:pPr>
        <w:jc w:val="both"/>
        <w:rPr>
          <w:sz w:val="12"/>
          <w:szCs w:val="12"/>
        </w:rPr>
      </w:pPr>
    </w:p>
    <w:p w:rsidR="00FB2BBF" w:rsidRDefault="0067727D">
      <w:pPr>
        <w:jc w:val="both"/>
      </w:pPr>
      <w:r>
        <w:rPr>
          <w:szCs w:val="28"/>
        </w:rPr>
        <w:tab/>
        <w:t>05 березня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соціальної політики</w:t>
      </w:r>
    </w:p>
    <w:p w:rsidR="00FB2BBF" w:rsidRDefault="0067727D">
      <w:pPr>
        <w:jc w:val="both"/>
      </w:pPr>
      <w:r>
        <w:rPr>
          <w:szCs w:val="28"/>
        </w:rPr>
        <w:tab/>
        <w:t>14.00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зв’язків з громадськістю</w:t>
      </w:r>
    </w:p>
    <w:p w:rsidR="00FB2BBF" w:rsidRPr="00D70FD5" w:rsidRDefault="00FB2BBF">
      <w:pPr>
        <w:jc w:val="both"/>
        <w:rPr>
          <w:sz w:val="32"/>
          <w:szCs w:val="32"/>
        </w:rPr>
      </w:pPr>
    </w:p>
    <w:p w:rsidR="00FB2BBF" w:rsidRDefault="0067727D">
      <w:pPr>
        <w:jc w:val="both"/>
        <w:rPr>
          <w:szCs w:val="28"/>
        </w:rPr>
      </w:pPr>
      <w:r>
        <w:rPr>
          <w:szCs w:val="28"/>
        </w:rPr>
        <w:tab/>
        <w:t>2. Забезпечити проведення концертної програми.</w:t>
      </w:r>
    </w:p>
    <w:p w:rsidR="00D70FD5" w:rsidRPr="00D70FD5" w:rsidRDefault="00D70FD5">
      <w:pPr>
        <w:jc w:val="both"/>
        <w:rPr>
          <w:sz w:val="12"/>
          <w:szCs w:val="12"/>
        </w:rPr>
      </w:pPr>
    </w:p>
    <w:p w:rsidR="00FB2BBF" w:rsidRDefault="0067727D">
      <w:pPr>
        <w:jc w:val="both"/>
      </w:pPr>
      <w:r>
        <w:rPr>
          <w:szCs w:val="28"/>
        </w:rPr>
        <w:tab/>
        <w:t>05 березня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:rsidR="00FB2BBF" w:rsidRPr="00D70FD5" w:rsidRDefault="00FB2BBF">
      <w:pPr>
        <w:jc w:val="both"/>
        <w:rPr>
          <w:sz w:val="32"/>
          <w:szCs w:val="32"/>
        </w:rPr>
      </w:pPr>
    </w:p>
    <w:p w:rsidR="00FB2BBF" w:rsidRDefault="0067727D">
      <w:pPr>
        <w:jc w:val="both"/>
        <w:rPr>
          <w:szCs w:val="28"/>
        </w:rPr>
      </w:pPr>
      <w:r>
        <w:rPr>
          <w:szCs w:val="28"/>
        </w:rPr>
        <w:tab/>
        <w:t>3. Запросити на захід матерів та дружин загиблих учасників антитерористичної операції та операції об'єднаних сил, які проживають на території Луцької міської територіальної громади.</w:t>
      </w:r>
    </w:p>
    <w:p w:rsidR="00D70FD5" w:rsidRPr="00D70FD5" w:rsidRDefault="00D70FD5">
      <w:pPr>
        <w:jc w:val="both"/>
        <w:rPr>
          <w:sz w:val="12"/>
          <w:szCs w:val="12"/>
        </w:rPr>
      </w:pPr>
    </w:p>
    <w:p w:rsidR="00FB2BBF" w:rsidRDefault="0067727D">
      <w:pPr>
        <w:jc w:val="both"/>
      </w:pPr>
      <w:r>
        <w:rPr>
          <w:szCs w:val="28"/>
        </w:rPr>
        <w:tab/>
        <w:t>до 05 березня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соціальної політики</w:t>
      </w:r>
    </w:p>
    <w:p w:rsidR="00FB2BBF" w:rsidRPr="00D70FD5" w:rsidRDefault="00FB2BBF">
      <w:pPr>
        <w:jc w:val="both"/>
        <w:rPr>
          <w:sz w:val="32"/>
          <w:szCs w:val="32"/>
        </w:rPr>
      </w:pPr>
    </w:p>
    <w:p w:rsidR="00FB2BBF" w:rsidRDefault="0067727D">
      <w:pPr>
        <w:jc w:val="both"/>
        <w:rPr>
          <w:szCs w:val="28"/>
        </w:rPr>
      </w:pPr>
      <w:r>
        <w:rPr>
          <w:szCs w:val="28"/>
        </w:rPr>
        <w:tab/>
        <w:t>4. Забезпечити придбання та доставку квітів для вручення матерям та дружинам загиблих учасників антитерористичної операції та операції об'єднаних сил.</w:t>
      </w:r>
    </w:p>
    <w:p w:rsidR="00D70FD5" w:rsidRPr="00D70FD5" w:rsidRDefault="00D70FD5">
      <w:pPr>
        <w:jc w:val="both"/>
        <w:rPr>
          <w:sz w:val="12"/>
          <w:szCs w:val="12"/>
        </w:rPr>
      </w:pPr>
    </w:p>
    <w:p w:rsidR="00FB2BBF" w:rsidRDefault="0067727D">
      <w:pPr>
        <w:jc w:val="both"/>
      </w:pPr>
      <w:r>
        <w:rPr>
          <w:szCs w:val="28"/>
        </w:rPr>
        <w:tab/>
        <w:t>05 березня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Господарсько-технічний відділ</w:t>
      </w:r>
    </w:p>
    <w:p w:rsidR="00FB2BBF" w:rsidRPr="00D70FD5" w:rsidRDefault="00FB2BBF">
      <w:pPr>
        <w:jc w:val="both"/>
        <w:rPr>
          <w:sz w:val="32"/>
          <w:szCs w:val="32"/>
        </w:rPr>
      </w:pPr>
    </w:p>
    <w:p w:rsidR="00FB2BBF" w:rsidRDefault="0067727D">
      <w:pPr>
        <w:jc w:val="both"/>
        <w:rPr>
          <w:rStyle w:val="FontStyle20"/>
          <w:rFonts w:ascii="Times New Roman" w:hAnsi="Times New Roman"/>
          <w:spacing w:val="0"/>
          <w:sz w:val="28"/>
          <w:szCs w:val="28"/>
        </w:rPr>
      </w:pPr>
      <w:r>
        <w:rPr>
          <w:rStyle w:val="FontStyle20"/>
          <w:rFonts w:ascii="Times New Roman" w:hAnsi="Times New Roman"/>
          <w:spacing w:val="0"/>
          <w:sz w:val="28"/>
          <w:szCs w:val="28"/>
        </w:rPr>
        <w:lastRenderedPageBreak/>
        <w:tab/>
        <w:t>5. Оплатити видатки в межах кошторису видатків на проведення заходів з відзначення матерів та дружин загиблих учасників антитерористичної операції та операції об'єднаних сил з нагоди Міжнародного дня прав жінок і миру</w:t>
      </w:r>
      <w:r w:rsidR="00DC0064">
        <w:rPr>
          <w:szCs w:val="28"/>
        </w:rPr>
        <w:t>, наведеного в додатку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>.</w:t>
      </w:r>
    </w:p>
    <w:p w:rsidR="00D70FD5" w:rsidRPr="00D70FD5" w:rsidRDefault="00D70FD5">
      <w:pPr>
        <w:jc w:val="both"/>
        <w:rPr>
          <w:sz w:val="12"/>
          <w:szCs w:val="12"/>
        </w:rPr>
      </w:pPr>
    </w:p>
    <w:p w:rsidR="00FB2BBF" w:rsidRDefault="0067727D">
      <w:pPr>
        <w:jc w:val="both"/>
      </w:pP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ab/>
        <w:t xml:space="preserve">Відділ обліку та звітності </w:t>
      </w:r>
    </w:p>
    <w:p w:rsidR="00FB2BBF" w:rsidRDefault="00FB2BBF">
      <w:pPr>
        <w:jc w:val="both"/>
        <w:rPr>
          <w:szCs w:val="28"/>
        </w:rPr>
      </w:pPr>
    </w:p>
    <w:p w:rsidR="00FB2BBF" w:rsidRDefault="0067727D">
      <w:pPr>
        <w:jc w:val="both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</w:rPr>
        <w:tab/>
        <w:t>6. Контроль за виконанням розпорядження покласти на заступника міського голови Чебелюк І.І.</w:t>
      </w:r>
    </w:p>
    <w:p w:rsidR="00FB2BBF" w:rsidRDefault="00FB2BBF">
      <w:pPr>
        <w:jc w:val="both"/>
        <w:rPr>
          <w:szCs w:val="28"/>
        </w:rPr>
      </w:pPr>
    </w:p>
    <w:p w:rsidR="00FB2BBF" w:rsidRDefault="00FB2BBF">
      <w:pPr>
        <w:jc w:val="both"/>
        <w:rPr>
          <w:szCs w:val="28"/>
        </w:rPr>
      </w:pPr>
    </w:p>
    <w:p w:rsidR="00FB2BBF" w:rsidRDefault="00FB2BBF">
      <w:pPr>
        <w:jc w:val="both"/>
        <w:rPr>
          <w:szCs w:val="28"/>
        </w:rPr>
      </w:pPr>
    </w:p>
    <w:p w:rsidR="00FB2BBF" w:rsidRDefault="0067727D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FB2BBF" w:rsidRDefault="00FB2BBF">
      <w:pPr>
        <w:jc w:val="both"/>
        <w:rPr>
          <w:szCs w:val="28"/>
        </w:rPr>
      </w:pPr>
    </w:p>
    <w:p w:rsidR="00FB2BBF" w:rsidRDefault="00FB2BBF">
      <w:pPr>
        <w:jc w:val="both"/>
        <w:rPr>
          <w:szCs w:val="28"/>
        </w:rPr>
      </w:pPr>
    </w:p>
    <w:p w:rsidR="00FB2BBF" w:rsidRDefault="00FB2BBF">
      <w:pPr>
        <w:jc w:val="both"/>
        <w:rPr>
          <w:szCs w:val="28"/>
        </w:rPr>
      </w:pPr>
    </w:p>
    <w:p w:rsidR="00FB2BBF" w:rsidRDefault="0067727D" w:rsidP="00D70FD5">
      <w:pPr>
        <w:jc w:val="both"/>
        <w:rPr>
          <w:sz w:val="24"/>
        </w:rPr>
      </w:pPr>
      <w:r>
        <w:rPr>
          <w:sz w:val="24"/>
        </w:rPr>
        <w:t>Макарова 777</w:t>
      </w:r>
      <w:r w:rsidR="00D70FD5">
        <w:rPr>
          <w:sz w:val="24"/>
        </w:rPr>
        <w:t> </w:t>
      </w:r>
      <w:r>
        <w:rPr>
          <w:sz w:val="24"/>
        </w:rPr>
        <w:t>937</w:t>
      </w:r>
    </w:p>
    <w:p w:rsidR="00D70FD5" w:rsidRDefault="00D70FD5" w:rsidP="00D70FD5">
      <w:pPr>
        <w:jc w:val="both"/>
      </w:pPr>
    </w:p>
    <w:sectPr w:rsidR="00D70FD5" w:rsidSect="00D70FD5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23" w:rsidRDefault="00173F23" w:rsidP="00FB2BBF">
      <w:r>
        <w:separator/>
      </w:r>
    </w:p>
  </w:endnote>
  <w:endnote w:type="continuationSeparator" w:id="0">
    <w:p w:rsidR="00173F23" w:rsidRDefault="00173F23" w:rsidP="00FB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;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23" w:rsidRDefault="00173F23" w:rsidP="00FB2BBF">
      <w:r>
        <w:separator/>
      </w:r>
    </w:p>
  </w:footnote>
  <w:footnote w:type="continuationSeparator" w:id="0">
    <w:p w:rsidR="00173F23" w:rsidRDefault="00173F23" w:rsidP="00FB2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BF" w:rsidRDefault="00A301DA">
    <w:pPr>
      <w:pStyle w:val="Header"/>
      <w:jc w:val="center"/>
    </w:pPr>
    <w:r>
      <w:fldChar w:fldCharType="begin"/>
    </w:r>
    <w:r w:rsidR="0067727D">
      <w:instrText>PAGE</w:instrText>
    </w:r>
    <w:r>
      <w:fldChar w:fldCharType="separate"/>
    </w:r>
    <w:r w:rsidR="00DC0064">
      <w:rPr>
        <w:noProof/>
      </w:rPr>
      <w:t>2</w:t>
    </w:r>
    <w:r>
      <w:fldChar w:fldCharType="end"/>
    </w:r>
  </w:p>
  <w:p w:rsidR="00FB2BBF" w:rsidRDefault="00FB2B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059"/>
    <w:multiLevelType w:val="multilevel"/>
    <w:tmpl w:val="6F84999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B1593A"/>
    <w:multiLevelType w:val="multilevel"/>
    <w:tmpl w:val="ACEE9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BBF"/>
    <w:rsid w:val="00173F23"/>
    <w:rsid w:val="0067727D"/>
    <w:rsid w:val="008C736F"/>
    <w:rsid w:val="00A301DA"/>
    <w:rsid w:val="00D70FD5"/>
    <w:rsid w:val="00DC0064"/>
    <w:rsid w:val="00FB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BF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B2BBF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FB2BBF"/>
  </w:style>
  <w:style w:type="character" w:customStyle="1" w:styleId="WW8Num1z1">
    <w:name w:val="WW8Num1z1"/>
    <w:qFormat/>
    <w:rsid w:val="00FB2BBF"/>
  </w:style>
  <w:style w:type="character" w:customStyle="1" w:styleId="WW8Num1z2">
    <w:name w:val="WW8Num1z2"/>
    <w:qFormat/>
    <w:rsid w:val="00FB2BBF"/>
  </w:style>
  <w:style w:type="character" w:customStyle="1" w:styleId="WW8Num1z3">
    <w:name w:val="WW8Num1z3"/>
    <w:qFormat/>
    <w:rsid w:val="00FB2BBF"/>
  </w:style>
  <w:style w:type="character" w:customStyle="1" w:styleId="WW8Num1z4">
    <w:name w:val="WW8Num1z4"/>
    <w:qFormat/>
    <w:rsid w:val="00FB2BBF"/>
  </w:style>
  <w:style w:type="character" w:customStyle="1" w:styleId="WW8Num1z5">
    <w:name w:val="WW8Num1z5"/>
    <w:qFormat/>
    <w:rsid w:val="00FB2BBF"/>
  </w:style>
  <w:style w:type="character" w:customStyle="1" w:styleId="WW8Num1z6">
    <w:name w:val="WW8Num1z6"/>
    <w:qFormat/>
    <w:rsid w:val="00FB2BBF"/>
  </w:style>
  <w:style w:type="character" w:customStyle="1" w:styleId="WW8Num1z7">
    <w:name w:val="WW8Num1z7"/>
    <w:qFormat/>
    <w:rsid w:val="00FB2BBF"/>
  </w:style>
  <w:style w:type="character" w:customStyle="1" w:styleId="WW8Num1z8">
    <w:name w:val="WW8Num1z8"/>
    <w:qFormat/>
    <w:rsid w:val="00FB2BBF"/>
  </w:style>
  <w:style w:type="character" w:customStyle="1" w:styleId="WW8Num2z0">
    <w:name w:val="WW8Num2z0"/>
    <w:qFormat/>
    <w:rsid w:val="00FB2BBF"/>
  </w:style>
  <w:style w:type="character" w:customStyle="1" w:styleId="WW8Num2z1">
    <w:name w:val="WW8Num2z1"/>
    <w:qFormat/>
    <w:rsid w:val="00FB2BBF"/>
  </w:style>
  <w:style w:type="character" w:customStyle="1" w:styleId="WW8Num2z2">
    <w:name w:val="WW8Num2z2"/>
    <w:qFormat/>
    <w:rsid w:val="00FB2BBF"/>
  </w:style>
  <w:style w:type="character" w:customStyle="1" w:styleId="WW8Num2z3">
    <w:name w:val="WW8Num2z3"/>
    <w:qFormat/>
    <w:rsid w:val="00FB2BBF"/>
  </w:style>
  <w:style w:type="character" w:customStyle="1" w:styleId="WW8Num2z4">
    <w:name w:val="WW8Num2z4"/>
    <w:qFormat/>
    <w:rsid w:val="00FB2BBF"/>
  </w:style>
  <w:style w:type="character" w:customStyle="1" w:styleId="WW8Num2z5">
    <w:name w:val="WW8Num2z5"/>
    <w:qFormat/>
    <w:rsid w:val="00FB2BBF"/>
  </w:style>
  <w:style w:type="character" w:customStyle="1" w:styleId="WW8Num2z6">
    <w:name w:val="WW8Num2z6"/>
    <w:qFormat/>
    <w:rsid w:val="00FB2BBF"/>
  </w:style>
  <w:style w:type="character" w:customStyle="1" w:styleId="WW8Num2z7">
    <w:name w:val="WW8Num2z7"/>
    <w:qFormat/>
    <w:rsid w:val="00FB2BBF"/>
  </w:style>
  <w:style w:type="character" w:customStyle="1" w:styleId="WW8Num2z8">
    <w:name w:val="WW8Num2z8"/>
    <w:qFormat/>
    <w:rsid w:val="00FB2BBF"/>
  </w:style>
  <w:style w:type="character" w:customStyle="1" w:styleId="1">
    <w:name w:val="Основной шрифт абзаца1"/>
    <w:qFormat/>
    <w:rsid w:val="00FB2BBF"/>
  </w:style>
  <w:style w:type="character" w:customStyle="1" w:styleId="a3">
    <w:name w:val="Номер сторінки"/>
    <w:basedOn w:val="1"/>
    <w:rsid w:val="00FB2BBF"/>
  </w:style>
  <w:style w:type="character" w:customStyle="1" w:styleId="FontStyle20">
    <w:name w:val="Font Style20"/>
    <w:qFormat/>
    <w:rsid w:val="00FB2BBF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sid w:val="00FB2BBF"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sid w:val="00FB2BBF"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sid w:val="00FB2BBF"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  <w:rsid w:val="00FB2BBF"/>
  </w:style>
  <w:style w:type="paragraph" w:customStyle="1" w:styleId="a7">
    <w:name w:val="Заголовок"/>
    <w:basedOn w:val="a"/>
    <w:next w:val="a8"/>
    <w:qFormat/>
    <w:rsid w:val="00FB2BBF"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rsid w:val="00FB2BBF"/>
    <w:pPr>
      <w:spacing w:after="140" w:line="288" w:lineRule="auto"/>
    </w:pPr>
  </w:style>
  <w:style w:type="paragraph" w:styleId="a9">
    <w:name w:val="List"/>
    <w:basedOn w:val="a8"/>
    <w:rsid w:val="00FB2BBF"/>
    <w:rPr>
      <w:rFonts w:cs="FreeSans"/>
    </w:rPr>
  </w:style>
  <w:style w:type="paragraph" w:customStyle="1" w:styleId="Caption">
    <w:name w:val="Caption"/>
    <w:basedOn w:val="a"/>
    <w:qFormat/>
    <w:rsid w:val="00FB2BBF"/>
    <w:pPr>
      <w:suppressLineNumbers/>
      <w:spacing w:before="120" w:after="120"/>
    </w:pPr>
    <w:rPr>
      <w:rFonts w:cs="FreeSans"/>
      <w:i/>
      <w:iCs/>
    </w:rPr>
  </w:style>
  <w:style w:type="paragraph" w:customStyle="1" w:styleId="aa">
    <w:name w:val="Покажчик"/>
    <w:basedOn w:val="a"/>
    <w:qFormat/>
    <w:rsid w:val="00FB2BBF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8"/>
    <w:qFormat/>
    <w:rsid w:val="00FB2BBF"/>
    <w:pPr>
      <w:keepNext/>
      <w:spacing w:before="240" w:after="120"/>
    </w:pPr>
    <w:rPr>
      <w:rFonts w:eastAsia="Droid Sans Fallback" w:cs="FreeSans"/>
      <w:szCs w:val="28"/>
    </w:rPr>
  </w:style>
  <w:style w:type="paragraph" w:styleId="ab">
    <w:name w:val="caption"/>
    <w:basedOn w:val="a"/>
    <w:qFormat/>
    <w:rsid w:val="00FB2BBF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1">
    <w:name w:val="Указатель1"/>
    <w:basedOn w:val="a"/>
    <w:qFormat/>
    <w:rsid w:val="00FB2BBF"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sid w:val="00FB2BBF"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rsid w:val="00FB2BB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B2BBF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FB2BBF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FB2BBF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e">
    <w:name w:val="Вміст таблиці"/>
    <w:basedOn w:val="a"/>
    <w:qFormat/>
    <w:rsid w:val="00FB2BBF"/>
    <w:pPr>
      <w:suppressLineNumbers/>
    </w:pPr>
  </w:style>
  <w:style w:type="paragraph" w:customStyle="1" w:styleId="af">
    <w:name w:val="Заголовок таблиці"/>
    <w:basedOn w:val="ae"/>
    <w:qFormat/>
    <w:rsid w:val="00FB2BBF"/>
    <w:pPr>
      <w:jc w:val="center"/>
    </w:pPr>
    <w:rPr>
      <w:b/>
    </w:rPr>
  </w:style>
  <w:style w:type="paragraph" w:customStyle="1" w:styleId="af0">
    <w:name w:val="Вміст кадру"/>
    <w:basedOn w:val="a"/>
    <w:qFormat/>
    <w:rsid w:val="00FB2BBF"/>
  </w:style>
  <w:style w:type="paragraph" w:customStyle="1" w:styleId="af1">
    <w:name w:val="Содержимое таблицы"/>
    <w:basedOn w:val="a"/>
    <w:qFormat/>
    <w:rsid w:val="00FB2BBF"/>
    <w:pPr>
      <w:suppressLineNumbers/>
    </w:pPr>
  </w:style>
  <w:style w:type="paragraph" w:customStyle="1" w:styleId="af2">
    <w:name w:val="Заголовок таблицы"/>
    <w:basedOn w:val="af1"/>
    <w:qFormat/>
    <w:rsid w:val="00FB2BBF"/>
    <w:pPr>
      <w:jc w:val="center"/>
    </w:pPr>
    <w:rPr>
      <w:b/>
    </w:rPr>
  </w:style>
  <w:style w:type="paragraph" w:customStyle="1" w:styleId="af3">
    <w:name w:val="Содержимое врезки"/>
    <w:basedOn w:val="a"/>
    <w:qFormat/>
    <w:rsid w:val="00FB2BBF"/>
  </w:style>
  <w:style w:type="paragraph" w:customStyle="1" w:styleId="Footer">
    <w:name w:val="Footer"/>
    <w:basedOn w:val="a"/>
    <w:rsid w:val="00FB2BBF"/>
    <w:pPr>
      <w:tabs>
        <w:tab w:val="center" w:pos="4819"/>
        <w:tab w:val="right" w:pos="9639"/>
      </w:tabs>
    </w:pPr>
  </w:style>
  <w:style w:type="paragraph" w:styleId="af4">
    <w:name w:val="Balloon Text"/>
    <w:basedOn w:val="a"/>
    <w:qFormat/>
    <w:rsid w:val="00FB2BBF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FB2B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1177</Words>
  <Characters>671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49</cp:revision>
  <cp:lastPrinted>1995-11-21T17:41:00Z</cp:lastPrinted>
  <dcterms:created xsi:type="dcterms:W3CDTF">2017-02-17T12:32:00Z</dcterms:created>
  <dcterms:modified xsi:type="dcterms:W3CDTF">2021-03-02T15:20:00Z</dcterms:modified>
  <dc:language>uk-UA</dc:language>
</cp:coreProperties>
</file>