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78177575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3C0B26" w:rsidP="008067FB">
      <w:pPr>
        <w:ind w:left="-5"/>
      </w:pPr>
      <w:r>
        <w:t>Про демонтаж металевих</w:t>
      </w:r>
      <w:r w:rsidR="008067FB">
        <w:t xml:space="preserve"> </w:t>
      </w:r>
    </w:p>
    <w:p w:rsidR="008067FB" w:rsidRDefault="003C0B26" w:rsidP="008067FB">
      <w:pPr>
        <w:ind w:left="-5"/>
      </w:pPr>
      <w:r>
        <w:t>конструкцій</w:t>
      </w:r>
      <w:r w:rsidR="008067FB">
        <w:t xml:space="preserve"> </w:t>
      </w:r>
      <w:r w:rsidR="009157FD">
        <w:t>на вул.</w:t>
      </w:r>
      <w:r w:rsidR="00D756BE">
        <w:t xml:space="preserve"> </w:t>
      </w:r>
      <w:r>
        <w:t>8-го Березня, 30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3C0B26">
        <w:t>металевих конструкцій</w:t>
      </w:r>
      <w:r w:rsidR="008067FB">
        <w:t xml:space="preserve"> (</w:t>
      </w:r>
      <w:r w:rsidR="00194BC8">
        <w:t>гараж</w:t>
      </w:r>
      <w:r w:rsidR="003C0B26">
        <w:t xml:space="preserve"> та огорожа</w:t>
      </w:r>
      <w:r w:rsidR="008067FB">
        <w:t>)</w:t>
      </w:r>
      <w:r w:rsidR="00955E38">
        <w:t>,</w:t>
      </w:r>
      <w:r w:rsidR="00194BC8">
        <w:t xml:space="preserve"> що розташовані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3C0B26">
        <w:t xml:space="preserve"> дозвільних документів</w:t>
      </w:r>
      <w:r w:rsidR="00665057">
        <w:t xml:space="preserve"> </w:t>
      </w:r>
      <w:r w:rsidR="009157FD">
        <w:t>на вул.</w:t>
      </w:r>
      <w:r w:rsidR="000A6FCE">
        <w:t xml:space="preserve"> </w:t>
      </w:r>
      <w:r w:rsidR="003C0B26">
        <w:t>8-го Березня, 30</w:t>
      </w:r>
      <w:r w:rsidR="00ED618C">
        <w:t>,</w:t>
      </w:r>
      <w:r w:rsidR="008067FB">
        <w:t xml:space="preserve"> протягом п’яти днів з дати ухвале</w:t>
      </w:r>
      <w:r w:rsidR="003C0B26">
        <w:t>ння цього рішення демонтувати їх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1D3A83">
        <w:t xml:space="preserve"> до відома власника</w:t>
      </w:r>
      <w:r w:rsidR="00C06609">
        <w:t xml:space="preserve"> </w:t>
      </w:r>
      <w:r w:rsidR="003C0B26">
        <w:t>металевих конструкцій</w:t>
      </w:r>
      <w:r w:rsidR="008067FB">
        <w:t xml:space="preserve"> (</w:t>
      </w:r>
      <w:r w:rsidR="003C0B26">
        <w:t>гараж та огорожа</w:t>
      </w:r>
      <w:r w:rsidR="00261EB8">
        <w:t>) шляхом ро</w:t>
      </w:r>
      <w:r w:rsidR="001D3A83">
        <w:t>зміщення спеціальних повідомлень</w:t>
      </w:r>
      <w:r w:rsidR="008067FB">
        <w:t xml:space="preserve"> департаменту на </w:t>
      </w:r>
      <w:r w:rsidR="003C0B26">
        <w:t>конструкціях</w:t>
      </w:r>
      <w:r w:rsidR="00ED618C">
        <w:t>,</w:t>
      </w:r>
      <w:r w:rsidR="003C0B26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</w:t>
      </w:r>
      <w:r w:rsidR="003C0B26">
        <w:t>ади здійснити демонтаж металевих</w:t>
      </w:r>
      <w:r w:rsidR="008067FB">
        <w:t xml:space="preserve"> конструк</w:t>
      </w:r>
      <w:r w:rsidR="003C0B26">
        <w:t>цій</w:t>
      </w:r>
      <w:r w:rsidR="008067FB">
        <w:t xml:space="preserve"> (</w:t>
      </w:r>
      <w:r w:rsidR="003C0B26">
        <w:t>гараж та огорожа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94BC8"/>
    <w:rsid w:val="001A3924"/>
    <w:rsid w:val="001A732F"/>
    <w:rsid w:val="001B2665"/>
    <w:rsid w:val="001B51EA"/>
    <w:rsid w:val="001C49FE"/>
    <w:rsid w:val="001C586D"/>
    <w:rsid w:val="001D300A"/>
    <w:rsid w:val="001D3A83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0B2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3AAE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2020-08-27T14:19:00Z</cp:lastPrinted>
  <dcterms:created xsi:type="dcterms:W3CDTF">2020-08-21T19:03:00Z</dcterms:created>
  <dcterms:modified xsi:type="dcterms:W3CDTF">2021-03-25T09:40:00Z</dcterms:modified>
</cp:coreProperties>
</file>