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2DA" w:rsidRDefault="003C1486" w:rsidP="00B912DA">
      <w:pPr>
        <w:jc w:val="center"/>
        <w:rPr>
          <w:sz w:val="16"/>
          <w:szCs w:val="1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pt;margin-top:-33.45pt;width:57pt;height:58.5pt;z-index:251660288" fillcolor="window">
            <v:imagedata r:id="rId6" o:title=""/>
            <w10:wrap type="square"/>
          </v:shape>
          <o:OLEObject Type="Embed" ProgID="PBrush" ShapeID="_x0000_s1027" DrawAspect="Content" ObjectID="_1680415905" r:id="rId7"/>
        </w:object>
      </w:r>
    </w:p>
    <w:p w:rsidR="00B912DA" w:rsidRPr="001D300A" w:rsidRDefault="00B912DA" w:rsidP="00B912DA">
      <w:pPr>
        <w:jc w:val="center"/>
        <w:rPr>
          <w:sz w:val="16"/>
          <w:szCs w:val="16"/>
        </w:rPr>
      </w:pPr>
    </w:p>
    <w:p w:rsidR="00F777E3" w:rsidRDefault="00F777E3" w:rsidP="00B912DA">
      <w:pPr>
        <w:pStyle w:val="1"/>
        <w:rPr>
          <w:sz w:val="28"/>
          <w:szCs w:val="28"/>
        </w:rPr>
      </w:pPr>
    </w:p>
    <w:p w:rsidR="0027375D" w:rsidRDefault="0027375D" w:rsidP="00B912DA">
      <w:pPr>
        <w:pStyle w:val="1"/>
        <w:rPr>
          <w:sz w:val="28"/>
          <w:szCs w:val="28"/>
        </w:rPr>
      </w:pPr>
    </w:p>
    <w:p w:rsidR="0027375D" w:rsidRDefault="0027375D" w:rsidP="00B912DA">
      <w:pPr>
        <w:pStyle w:val="1"/>
        <w:rPr>
          <w:sz w:val="28"/>
          <w:szCs w:val="28"/>
        </w:rPr>
      </w:pPr>
    </w:p>
    <w:p w:rsidR="00B912DA" w:rsidRPr="001D300A" w:rsidRDefault="00B912DA" w:rsidP="00B912DA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12DA" w:rsidRPr="001D300A" w:rsidRDefault="00B912DA" w:rsidP="00B912DA">
      <w:pPr>
        <w:rPr>
          <w:sz w:val="10"/>
          <w:szCs w:val="10"/>
        </w:rPr>
      </w:pPr>
    </w:p>
    <w:p w:rsidR="00B912DA" w:rsidRPr="00B912DA" w:rsidRDefault="00B912DA" w:rsidP="00B912DA">
      <w:pPr>
        <w:pStyle w:val="2"/>
        <w:rPr>
          <w:sz w:val="32"/>
          <w:szCs w:val="32"/>
        </w:rPr>
      </w:pPr>
      <w:r w:rsidRPr="00B912DA">
        <w:rPr>
          <w:sz w:val="32"/>
          <w:szCs w:val="32"/>
        </w:rPr>
        <w:t xml:space="preserve">Р І Ш Е Н </w:t>
      </w:r>
      <w:proofErr w:type="spellStart"/>
      <w:r w:rsidRPr="00B912DA">
        <w:rPr>
          <w:sz w:val="32"/>
          <w:szCs w:val="32"/>
        </w:rPr>
        <w:t>Н</w:t>
      </w:r>
      <w:proofErr w:type="spellEnd"/>
      <w:r w:rsidRPr="00B912DA">
        <w:rPr>
          <w:sz w:val="32"/>
          <w:szCs w:val="32"/>
        </w:rPr>
        <w:t xml:space="preserve"> Я</w:t>
      </w:r>
    </w:p>
    <w:p w:rsidR="00B912DA" w:rsidRPr="00283341" w:rsidRDefault="00B912DA" w:rsidP="00B912DA">
      <w:pPr>
        <w:jc w:val="center"/>
        <w:rPr>
          <w:bCs/>
          <w:sz w:val="40"/>
          <w:szCs w:val="40"/>
        </w:rPr>
      </w:pPr>
    </w:p>
    <w:p w:rsidR="00B912DA" w:rsidRPr="00B912DA" w:rsidRDefault="00B912DA" w:rsidP="00B912DA">
      <w:pPr>
        <w:tabs>
          <w:tab w:val="left" w:pos="4687"/>
        </w:tabs>
        <w:jc w:val="both"/>
        <w:rPr>
          <w:u w:val="single"/>
          <w:lang w:val="uk-UA"/>
        </w:rPr>
      </w:pPr>
      <w:r>
        <w:t xml:space="preserve">________________                                        </w:t>
      </w:r>
      <w:proofErr w:type="spellStart"/>
      <w:r>
        <w:t>Луцьк</w:t>
      </w:r>
      <w:proofErr w:type="spellEnd"/>
      <w:r>
        <w:t xml:space="preserve">                                     № ______________</w:t>
      </w:r>
      <w:r>
        <w:rPr>
          <w:u w:val="single"/>
        </w:rPr>
        <w:t xml:space="preserve"> </w:t>
      </w:r>
    </w:p>
    <w:p w:rsidR="00A65D2B" w:rsidRPr="00E66581" w:rsidRDefault="00A65D2B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A65D2B" w:rsidRPr="009423CE" w:rsidRDefault="00A65D2B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74A5D" w:rsidRDefault="00A65D2B" w:rsidP="00B74A5D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D877A4">
        <w:rPr>
          <w:bCs/>
          <w:color w:val="000000"/>
          <w:sz w:val="28"/>
          <w:szCs w:val="28"/>
          <w:lang w:val="uk-UA"/>
        </w:rPr>
        <w:t xml:space="preserve">Про </w:t>
      </w:r>
      <w:r w:rsidR="00B74A5D">
        <w:rPr>
          <w:bCs/>
          <w:color w:val="000000"/>
          <w:sz w:val="28"/>
          <w:szCs w:val="28"/>
          <w:lang w:val="uk-UA"/>
        </w:rPr>
        <w:t xml:space="preserve">звернення до </w:t>
      </w:r>
    </w:p>
    <w:p w:rsidR="00B74A5D" w:rsidRPr="00B74A5D" w:rsidRDefault="00B74A5D" w:rsidP="00EF4CD0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Кабінету</w:t>
      </w:r>
      <w:r w:rsidR="002A2D91">
        <w:rPr>
          <w:bCs/>
          <w:color w:val="000000"/>
          <w:sz w:val="28"/>
          <w:szCs w:val="28"/>
          <w:lang w:val="uk-UA"/>
        </w:rPr>
        <w:t xml:space="preserve"> </w:t>
      </w:r>
      <w:r w:rsidRPr="00B74A5D">
        <w:rPr>
          <w:bCs/>
          <w:color w:val="000000"/>
          <w:sz w:val="28"/>
          <w:szCs w:val="28"/>
          <w:lang w:val="uk-UA"/>
        </w:rPr>
        <w:t xml:space="preserve">Міністрів України, </w:t>
      </w:r>
    </w:p>
    <w:p w:rsidR="00A65D2B" w:rsidRPr="00B74A5D" w:rsidRDefault="00B74A5D" w:rsidP="00EF4CD0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B74A5D">
        <w:rPr>
          <w:bCs/>
          <w:color w:val="000000"/>
          <w:sz w:val="28"/>
          <w:szCs w:val="28"/>
          <w:lang w:val="uk-UA"/>
        </w:rPr>
        <w:t>Міністерства освіти і науки України,</w:t>
      </w:r>
    </w:p>
    <w:p w:rsidR="00B74A5D" w:rsidRDefault="00B74A5D" w:rsidP="00EF4CD0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Міністерства фінансів України щодо</w:t>
      </w:r>
    </w:p>
    <w:p w:rsidR="00B74A5D" w:rsidRDefault="00B74A5D" w:rsidP="00EF4CD0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внесення змін у формулу розподілу </w:t>
      </w:r>
    </w:p>
    <w:p w:rsidR="00B74A5D" w:rsidRPr="00B74A5D" w:rsidRDefault="00B74A5D" w:rsidP="00EF4CD0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освітньої субвенції</w:t>
      </w:r>
    </w:p>
    <w:p w:rsidR="00A65D2B" w:rsidRDefault="00A65D2B" w:rsidP="00EF4CD0">
      <w:pPr>
        <w:ind w:firstLine="720"/>
        <w:jc w:val="both"/>
        <w:rPr>
          <w:sz w:val="28"/>
          <w:szCs w:val="28"/>
          <w:lang w:val="uk-UA"/>
        </w:rPr>
      </w:pPr>
    </w:p>
    <w:p w:rsidR="00A65D2B" w:rsidRPr="00B74A5D" w:rsidRDefault="00B74A5D" w:rsidP="00B74A5D">
      <w:pPr>
        <w:spacing w:line="258" w:lineRule="atLeast"/>
        <w:ind w:firstLine="851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 w:rsidRPr="00B74A5D">
        <w:rPr>
          <w:bCs/>
          <w:color w:val="000000"/>
          <w:sz w:val="28"/>
          <w:szCs w:val="28"/>
          <w:lang w:val="uk-UA"/>
        </w:rPr>
        <w:t>Із метою забезпечення належного розподілу коштів освітньої субвенції між місцевими бюджетами та уникнення ситуацій незабезпеченості в оплаті праці педагогічних працівників закладів загальної середньої освіти міська рада</w:t>
      </w:r>
    </w:p>
    <w:p w:rsidR="00B74A5D" w:rsidRDefault="00B74A5D" w:rsidP="00B74A5D">
      <w:pPr>
        <w:jc w:val="both"/>
        <w:rPr>
          <w:sz w:val="28"/>
          <w:szCs w:val="28"/>
          <w:lang w:val="uk-UA"/>
        </w:rPr>
      </w:pPr>
    </w:p>
    <w:p w:rsidR="00A65D2B" w:rsidRDefault="00A65D2B" w:rsidP="00B74A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B74A5D" w:rsidRDefault="00B74A5D" w:rsidP="00EF4CD0">
      <w:pPr>
        <w:ind w:left="708" w:hanging="888"/>
        <w:jc w:val="both"/>
        <w:rPr>
          <w:sz w:val="28"/>
          <w:szCs w:val="28"/>
          <w:lang w:val="uk-UA"/>
        </w:rPr>
      </w:pPr>
    </w:p>
    <w:p w:rsidR="009D0E5C" w:rsidRDefault="009D0E5C" w:rsidP="009D0E5C">
      <w:pPr>
        <w:ind w:firstLine="851"/>
        <w:jc w:val="both"/>
        <w:rPr>
          <w:color w:val="1D1D1B"/>
          <w:sz w:val="28"/>
          <w:szCs w:val="28"/>
          <w:highlight w:val="white"/>
          <w:lang w:val="uk-UA"/>
        </w:rPr>
      </w:pPr>
      <w:r>
        <w:rPr>
          <w:color w:val="1D1D1B"/>
          <w:sz w:val="28"/>
          <w:szCs w:val="28"/>
          <w:shd w:val="clear" w:color="auto" w:fill="FFFFFF"/>
          <w:lang w:val="uk-UA"/>
        </w:rPr>
        <w:t xml:space="preserve">1. Звернутися до </w:t>
      </w:r>
      <w:bookmarkStart w:id="0" w:name="_Hlk46836477"/>
      <w:r>
        <w:rPr>
          <w:color w:val="1D1D1B"/>
          <w:sz w:val="28"/>
          <w:szCs w:val="28"/>
          <w:shd w:val="clear" w:color="auto" w:fill="FFFFFF"/>
          <w:lang w:val="uk-UA"/>
        </w:rPr>
        <w:t>Кабінету Міністрів України, Міністерства освіти і науки України, Міністерства фінансів України щодо внесення змін у формулу розподілу освітньої субвенції</w:t>
      </w:r>
      <w:bookmarkEnd w:id="0"/>
      <w:r>
        <w:rPr>
          <w:color w:val="1D1D1B"/>
          <w:sz w:val="28"/>
          <w:szCs w:val="28"/>
          <w:shd w:val="clear" w:color="auto" w:fill="FFFFFF"/>
          <w:lang w:val="uk-UA"/>
        </w:rPr>
        <w:t xml:space="preserve"> (текст звернення додається).</w:t>
      </w:r>
    </w:p>
    <w:p w:rsidR="009D0E5C" w:rsidRPr="009D0E5C" w:rsidRDefault="009D0E5C" w:rsidP="009D0E5C">
      <w:pPr>
        <w:shd w:val="clear" w:color="auto" w:fill="FFFFFF"/>
        <w:ind w:firstLine="851"/>
        <w:jc w:val="both"/>
        <w:rPr>
          <w:rFonts w:ascii="Calibri" w:hAnsi="Calibri"/>
          <w:sz w:val="22"/>
          <w:szCs w:val="22"/>
          <w:lang w:val="uk-UA"/>
        </w:rPr>
      </w:pPr>
      <w:r>
        <w:rPr>
          <w:color w:val="1D1D1B"/>
          <w:sz w:val="28"/>
          <w:szCs w:val="28"/>
          <w:shd w:val="clear" w:color="auto" w:fill="FFFFFF"/>
          <w:lang w:val="uk-UA"/>
        </w:rPr>
        <w:t>2. Надіслати звернення Кабінету Міністрів України, Міністерству освіти і науки України, Міністерству фінансів України, міським радам обласних центрів України, Всеукраїнській асоціації об’єднаних територіальних громад, Асоціації міст України.</w:t>
      </w:r>
    </w:p>
    <w:p w:rsidR="009D0E5C" w:rsidRDefault="009D0E5C" w:rsidP="009D0E5C">
      <w:pPr>
        <w:ind w:firstLine="851"/>
        <w:jc w:val="both"/>
      </w:pPr>
      <w:r>
        <w:rPr>
          <w:color w:val="1D1D1B"/>
          <w:sz w:val="28"/>
          <w:szCs w:val="28"/>
          <w:shd w:val="clear" w:color="auto" w:fill="FFFFFF"/>
          <w:lang w:val="uk-UA"/>
        </w:rPr>
        <w:t xml:space="preserve">3. Контроль за виконанням рішення покласти на заступника міського голи </w:t>
      </w:r>
      <w:proofErr w:type="spellStart"/>
      <w:r>
        <w:rPr>
          <w:color w:val="1D1D1B"/>
          <w:sz w:val="28"/>
          <w:szCs w:val="28"/>
          <w:shd w:val="clear" w:color="auto" w:fill="FFFFFF"/>
          <w:lang w:val="uk-UA"/>
        </w:rPr>
        <w:t>Чебелюк</w:t>
      </w:r>
      <w:proofErr w:type="spellEnd"/>
      <w:r>
        <w:rPr>
          <w:color w:val="1D1D1B"/>
          <w:sz w:val="28"/>
          <w:szCs w:val="28"/>
          <w:shd w:val="clear" w:color="auto" w:fill="FFFFFF"/>
          <w:lang w:val="uk-UA"/>
        </w:rPr>
        <w:t xml:space="preserve"> І.І. та постійну комісію міської ради з питань соціального захисту, охорони здоров’я, материнства та дитинства, освіти, науки, культури, мови (Бондар В.О.). </w:t>
      </w:r>
    </w:p>
    <w:p w:rsidR="004D3C8B" w:rsidRPr="009D0E5C" w:rsidRDefault="004D3C8B" w:rsidP="004D3C8B">
      <w:pPr>
        <w:jc w:val="both"/>
        <w:rPr>
          <w:sz w:val="28"/>
          <w:szCs w:val="28"/>
        </w:rPr>
      </w:pPr>
    </w:p>
    <w:p w:rsidR="004D3C8B" w:rsidRPr="00872F30" w:rsidRDefault="004D3C8B" w:rsidP="004D3C8B">
      <w:pPr>
        <w:jc w:val="both"/>
        <w:rPr>
          <w:sz w:val="28"/>
          <w:szCs w:val="28"/>
          <w:lang w:val="uk-UA"/>
        </w:rPr>
      </w:pPr>
    </w:p>
    <w:p w:rsidR="004D3C8B" w:rsidRDefault="004D3C8B" w:rsidP="004D3C8B">
      <w:pPr>
        <w:jc w:val="both"/>
        <w:rPr>
          <w:sz w:val="28"/>
          <w:szCs w:val="28"/>
          <w:lang w:val="uk-UA"/>
        </w:rPr>
      </w:pPr>
      <w:r w:rsidRPr="0022139C">
        <w:rPr>
          <w:sz w:val="28"/>
          <w:szCs w:val="28"/>
          <w:lang w:val="uk-UA"/>
        </w:rPr>
        <w:t>Міський голова</w:t>
      </w:r>
      <w:r w:rsidRPr="0022139C">
        <w:rPr>
          <w:sz w:val="28"/>
          <w:szCs w:val="28"/>
          <w:lang w:val="uk-UA"/>
        </w:rPr>
        <w:tab/>
      </w:r>
      <w:r w:rsidRPr="0022139C">
        <w:rPr>
          <w:sz w:val="28"/>
          <w:szCs w:val="28"/>
          <w:lang w:val="uk-UA"/>
        </w:rPr>
        <w:tab/>
      </w:r>
      <w:r w:rsidR="00F13E0B">
        <w:rPr>
          <w:sz w:val="28"/>
          <w:szCs w:val="28"/>
          <w:lang w:val="uk-UA"/>
        </w:rPr>
        <w:tab/>
      </w:r>
      <w:r w:rsidR="00F13E0B">
        <w:rPr>
          <w:sz w:val="28"/>
          <w:szCs w:val="28"/>
          <w:lang w:val="uk-UA"/>
        </w:rPr>
        <w:tab/>
      </w:r>
      <w:r w:rsidR="00F13E0B">
        <w:rPr>
          <w:sz w:val="28"/>
          <w:szCs w:val="28"/>
          <w:lang w:val="uk-UA"/>
        </w:rPr>
        <w:tab/>
      </w:r>
      <w:r w:rsidR="00F13E0B">
        <w:rPr>
          <w:sz w:val="28"/>
          <w:szCs w:val="28"/>
          <w:lang w:val="uk-UA"/>
        </w:rPr>
        <w:tab/>
      </w:r>
      <w:r w:rsidR="00F13E0B">
        <w:rPr>
          <w:sz w:val="28"/>
          <w:szCs w:val="28"/>
          <w:lang w:val="uk-UA"/>
        </w:rPr>
        <w:tab/>
      </w:r>
      <w:r w:rsidR="00F13E0B">
        <w:rPr>
          <w:sz w:val="28"/>
          <w:szCs w:val="28"/>
          <w:lang w:val="uk-UA"/>
        </w:rPr>
        <w:tab/>
      </w:r>
      <w:r w:rsidRPr="0022139C">
        <w:rPr>
          <w:sz w:val="28"/>
          <w:szCs w:val="28"/>
          <w:lang w:val="uk-UA"/>
        </w:rPr>
        <w:t>Ігор ПОЛІЩУК</w:t>
      </w:r>
    </w:p>
    <w:p w:rsidR="004D3C8B" w:rsidRDefault="004D3C8B" w:rsidP="004D3C8B">
      <w:pPr>
        <w:jc w:val="both"/>
        <w:rPr>
          <w:sz w:val="28"/>
          <w:szCs w:val="28"/>
          <w:lang w:val="uk-UA"/>
        </w:rPr>
      </w:pPr>
    </w:p>
    <w:p w:rsidR="00A65D2B" w:rsidRPr="00BB76B8" w:rsidRDefault="00F13E0B" w:rsidP="00F13E0B">
      <w:pPr>
        <w:jc w:val="both"/>
        <w:rPr>
          <w:lang w:val="uk-UA"/>
        </w:rPr>
      </w:pPr>
      <w:r>
        <w:rPr>
          <w:rFonts w:eastAsia="Calibri"/>
          <w:lang w:val="uk-UA"/>
        </w:rPr>
        <w:t>Лещенко 724 800</w:t>
      </w:r>
      <w:bookmarkStart w:id="1" w:name="_GoBack"/>
      <w:bookmarkEnd w:id="1"/>
    </w:p>
    <w:sectPr w:rsidR="00A65D2B" w:rsidRPr="00BB76B8" w:rsidSect="00956D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726" w:h="16838"/>
      <w:pgMar w:top="567" w:right="567" w:bottom="1134" w:left="1985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486" w:rsidRDefault="003C1486" w:rsidP="00024D6A">
      <w:r>
        <w:separator/>
      </w:r>
    </w:p>
  </w:endnote>
  <w:endnote w:type="continuationSeparator" w:id="0">
    <w:p w:rsidR="003C1486" w:rsidRDefault="003C1486" w:rsidP="0002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D6F" w:rsidRDefault="00956D6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D6F" w:rsidRDefault="00956D6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A15" w:rsidRDefault="003C1486">
    <w:pPr>
      <w:pStyle w:val="ac"/>
      <w:jc w:val="center"/>
    </w:pPr>
  </w:p>
  <w:p w:rsidR="00BD0A15" w:rsidRDefault="003C148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486" w:rsidRDefault="003C1486" w:rsidP="00024D6A">
      <w:r>
        <w:separator/>
      </w:r>
    </w:p>
  </w:footnote>
  <w:footnote w:type="continuationSeparator" w:id="0">
    <w:p w:rsidR="003C1486" w:rsidRDefault="003C1486" w:rsidP="00024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7DF" w:rsidRDefault="003C1486" w:rsidP="00961385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7DF" w:rsidRDefault="003C1486" w:rsidP="00961385">
    <w:pPr>
      <w:pStyle w:val="a8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D6F" w:rsidRDefault="00956D6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24D6A"/>
    <w:rsid w:val="000304BE"/>
    <w:rsid w:val="000367C7"/>
    <w:rsid w:val="0004643B"/>
    <w:rsid w:val="00057DD1"/>
    <w:rsid w:val="0008227D"/>
    <w:rsid w:val="000835D9"/>
    <w:rsid w:val="000938AF"/>
    <w:rsid w:val="000B6EB1"/>
    <w:rsid w:val="000C0210"/>
    <w:rsid w:val="000C28F8"/>
    <w:rsid w:val="000F461F"/>
    <w:rsid w:val="00110B34"/>
    <w:rsid w:val="00111796"/>
    <w:rsid w:val="0011657D"/>
    <w:rsid w:val="001200A8"/>
    <w:rsid w:val="00124748"/>
    <w:rsid w:val="001504FF"/>
    <w:rsid w:val="00155EE5"/>
    <w:rsid w:val="001810B6"/>
    <w:rsid w:val="001D0037"/>
    <w:rsid w:val="001D300A"/>
    <w:rsid w:val="001D3B27"/>
    <w:rsid w:val="001E0D3E"/>
    <w:rsid w:val="001F7B3B"/>
    <w:rsid w:val="00206E25"/>
    <w:rsid w:val="0022464D"/>
    <w:rsid w:val="00231365"/>
    <w:rsid w:val="002400DA"/>
    <w:rsid w:val="00260AB3"/>
    <w:rsid w:val="00262A74"/>
    <w:rsid w:val="0027375D"/>
    <w:rsid w:val="002A2D91"/>
    <w:rsid w:val="002C6D19"/>
    <w:rsid w:val="002D5F57"/>
    <w:rsid w:val="002E3021"/>
    <w:rsid w:val="00314306"/>
    <w:rsid w:val="00325DDE"/>
    <w:rsid w:val="003772B8"/>
    <w:rsid w:val="003B4820"/>
    <w:rsid w:val="003B6072"/>
    <w:rsid w:val="003B795A"/>
    <w:rsid w:val="003C1486"/>
    <w:rsid w:val="003C7E92"/>
    <w:rsid w:val="003D72FD"/>
    <w:rsid w:val="003E024B"/>
    <w:rsid w:val="003E3AE7"/>
    <w:rsid w:val="004146ED"/>
    <w:rsid w:val="00425F3B"/>
    <w:rsid w:val="00431EA9"/>
    <w:rsid w:val="00487C46"/>
    <w:rsid w:val="00496EB4"/>
    <w:rsid w:val="004A15EC"/>
    <w:rsid w:val="004A36A4"/>
    <w:rsid w:val="004D154A"/>
    <w:rsid w:val="004D3C8B"/>
    <w:rsid w:val="004D5236"/>
    <w:rsid w:val="004E1048"/>
    <w:rsid w:val="005073D6"/>
    <w:rsid w:val="00512553"/>
    <w:rsid w:val="0052584C"/>
    <w:rsid w:val="00533F4D"/>
    <w:rsid w:val="00552D1B"/>
    <w:rsid w:val="0055491E"/>
    <w:rsid w:val="005712A5"/>
    <w:rsid w:val="00573FE6"/>
    <w:rsid w:val="0059265E"/>
    <w:rsid w:val="005975F7"/>
    <w:rsid w:val="005B4B16"/>
    <w:rsid w:val="005C4EA7"/>
    <w:rsid w:val="005D1592"/>
    <w:rsid w:val="005D78A3"/>
    <w:rsid w:val="005E44CA"/>
    <w:rsid w:val="005E7018"/>
    <w:rsid w:val="0060128A"/>
    <w:rsid w:val="00623F07"/>
    <w:rsid w:val="00636A9C"/>
    <w:rsid w:val="0063709B"/>
    <w:rsid w:val="00637E7D"/>
    <w:rsid w:val="00644EAA"/>
    <w:rsid w:val="00670212"/>
    <w:rsid w:val="006949BF"/>
    <w:rsid w:val="006A4137"/>
    <w:rsid w:val="006C6D7C"/>
    <w:rsid w:val="006C7A37"/>
    <w:rsid w:val="006D6639"/>
    <w:rsid w:val="006D6A2A"/>
    <w:rsid w:val="0073086D"/>
    <w:rsid w:val="00734D38"/>
    <w:rsid w:val="00753270"/>
    <w:rsid w:val="0076034F"/>
    <w:rsid w:val="0076274B"/>
    <w:rsid w:val="00784041"/>
    <w:rsid w:val="00786776"/>
    <w:rsid w:val="007871C5"/>
    <w:rsid w:val="007A5597"/>
    <w:rsid w:val="007D148E"/>
    <w:rsid w:val="007D7F17"/>
    <w:rsid w:val="007F3A84"/>
    <w:rsid w:val="008433EC"/>
    <w:rsid w:val="00846D3A"/>
    <w:rsid w:val="00852CFD"/>
    <w:rsid w:val="00860802"/>
    <w:rsid w:val="008758E0"/>
    <w:rsid w:val="008961A1"/>
    <w:rsid w:val="008A7FAC"/>
    <w:rsid w:val="008D1917"/>
    <w:rsid w:val="008E5FCA"/>
    <w:rsid w:val="008F2969"/>
    <w:rsid w:val="00906C7B"/>
    <w:rsid w:val="009078B1"/>
    <w:rsid w:val="00907A96"/>
    <w:rsid w:val="00912F57"/>
    <w:rsid w:val="0091702B"/>
    <w:rsid w:val="009423CE"/>
    <w:rsid w:val="0094476A"/>
    <w:rsid w:val="00956D6F"/>
    <w:rsid w:val="00966156"/>
    <w:rsid w:val="0098289F"/>
    <w:rsid w:val="009925E8"/>
    <w:rsid w:val="00995B53"/>
    <w:rsid w:val="009B4D85"/>
    <w:rsid w:val="009C6F74"/>
    <w:rsid w:val="009D0E5C"/>
    <w:rsid w:val="009D6B83"/>
    <w:rsid w:val="009F14E7"/>
    <w:rsid w:val="00A152E0"/>
    <w:rsid w:val="00A50B81"/>
    <w:rsid w:val="00A532C4"/>
    <w:rsid w:val="00A65D2B"/>
    <w:rsid w:val="00A66E5C"/>
    <w:rsid w:val="00A72637"/>
    <w:rsid w:val="00A80A43"/>
    <w:rsid w:val="00A94438"/>
    <w:rsid w:val="00AA0906"/>
    <w:rsid w:val="00AA790D"/>
    <w:rsid w:val="00AC0284"/>
    <w:rsid w:val="00AC19FD"/>
    <w:rsid w:val="00AC5178"/>
    <w:rsid w:val="00AD26FF"/>
    <w:rsid w:val="00B55A83"/>
    <w:rsid w:val="00B6210F"/>
    <w:rsid w:val="00B6662F"/>
    <w:rsid w:val="00B70AC3"/>
    <w:rsid w:val="00B711CE"/>
    <w:rsid w:val="00B74A5D"/>
    <w:rsid w:val="00B74C3E"/>
    <w:rsid w:val="00B912DA"/>
    <w:rsid w:val="00B955F4"/>
    <w:rsid w:val="00BA672C"/>
    <w:rsid w:val="00BB47A9"/>
    <w:rsid w:val="00BB76B8"/>
    <w:rsid w:val="00BC118A"/>
    <w:rsid w:val="00BD6D00"/>
    <w:rsid w:val="00BE26EE"/>
    <w:rsid w:val="00BE277A"/>
    <w:rsid w:val="00BE3A4D"/>
    <w:rsid w:val="00BF7C5E"/>
    <w:rsid w:val="00C05DCD"/>
    <w:rsid w:val="00C119B6"/>
    <w:rsid w:val="00C132CB"/>
    <w:rsid w:val="00C22442"/>
    <w:rsid w:val="00C7213B"/>
    <w:rsid w:val="00CA6F86"/>
    <w:rsid w:val="00CC4A09"/>
    <w:rsid w:val="00CD69C9"/>
    <w:rsid w:val="00D02E04"/>
    <w:rsid w:val="00D13363"/>
    <w:rsid w:val="00D428DA"/>
    <w:rsid w:val="00D712A0"/>
    <w:rsid w:val="00D728E5"/>
    <w:rsid w:val="00D72C46"/>
    <w:rsid w:val="00D877A4"/>
    <w:rsid w:val="00DB17C2"/>
    <w:rsid w:val="00DC7364"/>
    <w:rsid w:val="00DD5973"/>
    <w:rsid w:val="00DF4297"/>
    <w:rsid w:val="00E13D92"/>
    <w:rsid w:val="00E2078B"/>
    <w:rsid w:val="00E264CB"/>
    <w:rsid w:val="00E37903"/>
    <w:rsid w:val="00E57DE4"/>
    <w:rsid w:val="00E66581"/>
    <w:rsid w:val="00E816AC"/>
    <w:rsid w:val="00EA2E61"/>
    <w:rsid w:val="00EA6AFD"/>
    <w:rsid w:val="00ED2CB2"/>
    <w:rsid w:val="00ED51D0"/>
    <w:rsid w:val="00EE45EE"/>
    <w:rsid w:val="00EF4CD0"/>
    <w:rsid w:val="00F10BCD"/>
    <w:rsid w:val="00F128C3"/>
    <w:rsid w:val="00F13E0B"/>
    <w:rsid w:val="00F32C77"/>
    <w:rsid w:val="00F40FBB"/>
    <w:rsid w:val="00F437E8"/>
    <w:rsid w:val="00F548DE"/>
    <w:rsid w:val="00F56DC8"/>
    <w:rsid w:val="00F777E3"/>
    <w:rsid w:val="00FC352A"/>
    <w:rsid w:val="00FD6799"/>
    <w:rsid w:val="00FE12EF"/>
    <w:rsid w:val="00FE6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DAB925"/>
  <w15:docId w15:val="{8459DF10-EC4A-4431-86E4-41755443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258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4CD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F4CD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read">
    <w:name w:val="read"/>
    <w:uiPriority w:val="99"/>
    <w:rsid w:val="0063709B"/>
    <w:rPr>
      <w:rFonts w:ascii="Times New Roman" w:hAnsi="Times New Roman" w:cs="Times New Roman"/>
    </w:rPr>
  </w:style>
  <w:style w:type="paragraph" w:styleId="a3">
    <w:name w:val="No Spacing"/>
    <w:uiPriority w:val="99"/>
    <w:qFormat/>
    <w:rsid w:val="006A4137"/>
    <w:rPr>
      <w:rFonts w:eastAsia="Times New Roman"/>
      <w:sz w:val="22"/>
      <w:szCs w:val="22"/>
    </w:rPr>
  </w:style>
  <w:style w:type="character" w:customStyle="1" w:styleId="rvts9">
    <w:name w:val="rvts9"/>
    <w:uiPriority w:val="99"/>
    <w:rsid w:val="006A4137"/>
    <w:rPr>
      <w:rFonts w:cs="Times New Roman"/>
    </w:rPr>
  </w:style>
  <w:style w:type="character" w:customStyle="1" w:styleId="rvts37">
    <w:name w:val="rvts37"/>
    <w:uiPriority w:val="99"/>
    <w:rsid w:val="006A4137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D428D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D428DA"/>
    <w:rPr>
      <w:rFonts w:ascii="Tahoma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907A96"/>
    <w:pPr>
      <w:widowControl w:val="0"/>
      <w:autoSpaceDE w:val="0"/>
      <w:autoSpaceDN w:val="0"/>
      <w:adjustRightInd w:val="0"/>
      <w:spacing w:line="312" w:lineRule="exact"/>
    </w:pPr>
    <w:rPr>
      <w:lang w:val="uk-UA"/>
    </w:rPr>
  </w:style>
  <w:style w:type="paragraph" w:customStyle="1" w:styleId="Style4">
    <w:name w:val="Style4"/>
    <w:basedOn w:val="a"/>
    <w:rsid w:val="00907A96"/>
    <w:pPr>
      <w:widowControl w:val="0"/>
      <w:autoSpaceDE w:val="0"/>
      <w:autoSpaceDN w:val="0"/>
      <w:adjustRightInd w:val="0"/>
      <w:spacing w:line="310" w:lineRule="exact"/>
      <w:ind w:firstLine="552"/>
      <w:jc w:val="both"/>
    </w:pPr>
    <w:rPr>
      <w:lang w:val="uk-UA"/>
    </w:rPr>
  </w:style>
  <w:style w:type="paragraph" w:customStyle="1" w:styleId="Style5">
    <w:name w:val="Style5"/>
    <w:basedOn w:val="a"/>
    <w:rsid w:val="00907A96"/>
    <w:pPr>
      <w:widowControl w:val="0"/>
      <w:autoSpaceDE w:val="0"/>
      <w:autoSpaceDN w:val="0"/>
      <w:adjustRightInd w:val="0"/>
    </w:pPr>
    <w:rPr>
      <w:lang w:val="uk-UA"/>
    </w:rPr>
  </w:style>
  <w:style w:type="paragraph" w:customStyle="1" w:styleId="Style6">
    <w:name w:val="Style6"/>
    <w:basedOn w:val="a"/>
    <w:rsid w:val="00907A96"/>
    <w:pPr>
      <w:widowControl w:val="0"/>
      <w:autoSpaceDE w:val="0"/>
      <w:autoSpaceDN w:val="0"/>
      <w:adjustRightInd w:val="0"/>
      <w:spacing w:line="312" w:lineRule="exact"/>
      <w:ind w:firstLine="523"/>
      <w:jc w:val="both"/>
    </w:pPr>
    <w:rPr>
      <w:lang w:val="uk-UA"/>
    </w:rPr>
  </w:style>
  <w:style w:type="paragraph" w:customStyle="1" w:styleId="Style10">
    <w:name w:val="Style10"/>
    <w:basedOn w:val="a"/>
    <w:rsid w:val="00907A96"/>
    <w:pPr>
      <w:widowControl w:val="0"/>
      <w:autoSpaceDE w:val="0"/>
      <w:autoSpaceDN w:val="0"/>
      <w:adjustRightInd w:val="0"/>
      <w:spacing w:line="307" w:lineRule="exact"/>
      <w:ind w:firstLine="533"/>
    </w:pPr>
    <w:rPr>
      <w:lang w:val="uk-UA"/>
    </w:rPr>
  </w:style>
  <w:style w:type="paragraph" w:customStyle="1" w:styleId="Style16">
    <w:name w:val="Style16"/>
    <w:basedOn w:val="a"/>
    <w:rsid w:val="00907A96"/>
    <w:pPr>
      <w:widowControl w:val="0"/>
      <w:autoSpaceDE w:val="0"/>
      <w:autoSpaceDN w:val="0"/>
      <w:adjustRightInd w:val="0"/>
      <w:spacing w:line="312" w:lineRule="exact"/>
      <w:ind w:firstLine="523"/>
      <w:jc w:val="both"/>
    </w:pPr>
    <w:rPr>
      <w:lang w:val="uk-UA"/>
    </w:rPr>
  </w:style>
  <w:style w:type="character" w:customStyle="1" w:styleId="FontStyle20">
    <w:name w:val="Font Style20"/>
    <w:rsid w:val="00907A9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rsid w:val="00907A96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907A96"/>
    <w:rPr>
      <w:rFonts w:ascii="Times New Roman" w:hAnsi="Times New Roman" w:cs="Times New Roman"/>
      <w:spacing w:val="-10"/>
      <w:sz w:val="28"/>
      <w:szCs w:val="28"/>
    </w:rPr>
  </w:style>
  <w:style w:type="paragraph" w:styleId="a6">
    <w:name w:val="Body Text Indent"/>
    <w:basedOn w:val="a"/>
    <w:link w:val="a7"/>
    <w:rsid w:val="00907A96"/>
    <w:pPr>
      <w:suppressAutoHyphens/>
      <w:ind w:left="360"/>
    </w:pPr>
    <w:rPr>
      <w:lang w:val="uk-UA" w:eastAsia="ar-SA"/>
    </w:rPr>
  </w:style>
  <w:style w:type="character" w:customStyle="1" w:styleId="a7">
    <w:name w:val="Основний текст з відступом Знак"/>
    <w:basedOn w:val="a0"/>
    <w:link w:val="a6"/>
    <w:rsid w:val="00907A96"/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8">
    <w:name w:val="header"/>
    <w:basedOn w:val="a"/>
    <w:link w:val="a9"/>
    <w:uiPriority w:val="99"/>
    <w:rsid w:val="00907A9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uk-UA"/>
    </w:rPr>
  </w:style>
  <w:style w:type="character" w:customStyle="1" w:styleId="a9">
    <w:name w:val="Верхній колонтитул Знак"/>
    <w:basedOn w:val="a0"/>
    <w:link w:val="a8"/>
    <w:uiPriority w:val="99"/>
    <w:rsid w:val="00907A96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FontStyle12">
    <w:name w:val="Font Style12"/>
    <w:rsid w:val="00907A96"/>
    <w:rPr>
      <w:rFonts w:ascii="Times New Roman" w:hAnsi="Times New Roman" w:cs="Times New Roman" w:hint="default"/>
      <w:sz w:val="26"/>
      <w:szCs w:val="26"/>
    </w:rPr>
  </w:style>
  <w:style w:type="paragraph" w:styleId="aa">
    <w:name w:val="Body Text"/>
    <w:basedOn w:val="a"/>
    <w:link w:val="ab"/>
    <w:rsid w:val="00907A96"/>
    <w:pPr>
      <w:widowControl w:val="0"/>
      <w:autoSpaceDE w:val="0"/>
      <w:autoSpaceDN w:val="0"/>
      <w:adjustRightInd w:val="0"/>
      <w:spacing w:after="120"/>
    </w:pPr>
  </w:style>
  <w:style w:type="character" w:customStyle="1" w:styleId="ab">
    <w:name w:val="Основний текст Знак"/>
    <w:basedOn w:val="a0"/>
    <w:link w:val="aa"/>
    <w:rsid w:val="00907A96"/>
    <w:rPr>
      <w:rFonts w:ascii="Times New Roman" w:eastAsia="Times New Roman" w:hAnsi="Times New Roman"/>
      <w:sz w:val="24"/>
      <w:szCs w:val="24"/>
    </w:rPr>
  </w:style>
  <w:style w:type="paragraph" w:customStyle="1" w:styleId="rvps2">
    <w:name w:val="rvps2"/>
    <w:basedOn w:val="a"/>
    <w:rsid w:val="00907A96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rsid w:val="00907A9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uk-UA"/>
    </w:rPr>
  </w:style>
  <w:style w:type="character" w:customStyle="1" w:styleId="ad">
    <w:name w:val="Нижній колонтитул Знак"/>
    <w:basedOn w:val="a0"/>
    <w:link w:val="ac"/>
    <w:uiPriority w:val="99"/>
    <w:rsid w:val="00907A96"/>
    <w:rPr>
      <w:rFonts w:ascii="Times New Roman" w:eastAsia="Times New Roman" w:hAnsi="Times New Roman"/>
      <w:sz w:val="24"/>
      <w:szCs w:val="24"/>
      <w:lang w:val="uk-UA"/>
    </w:rPr>
  </w:style>
  <w:style w:type="paragraph" w:styleId="21">
    <w:name w:val="List 2"/>
    <w:basedOn w:val="a"/>
    <w:rsid w:val="00907A96"/>
    <w:pPr>
      <w:ind w:left="566" w:hanging="283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258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262A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15</cp:revision>
  <cp:lastPrinted>2021-04-14T12:09:00Z</cp:lastPrinted>
  <dcterms:created xsi:type="dcterms:W3CDTF">2021-04-12T07:52:00Z</dcterms:created>
  <dcterms:modified xsi:type="dcterms:W3CDTF">2021-04-20T06:25:00Z</dcterms:modified>
</cp:coreProperties>
</file>