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84677859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EF5D3B">
      <w:pPr>
        <w:spacing w:line="360" w:lineRule="auto"/>
        <w:jc w:val="both"/>
        <w:textAlignment w:val="baseline"/>
        <w:rPr>
          <w:sz w:val="20"/>
          <w:szCs w:val="20"/>
          <w:u w:val="single"/>
        </w:rPr>
      </w:pPr>
      <w:bookmarkStart w:id="0" w:name="_GoBack"/>
      <w:bookmarkEnd w:id="0"/>
    </w:p>
    <w:p w:rsidR="008067FB" w:rsidRDefault="008067FB" w:rsidP="00B00DE5">
      <w:pPr>
        <w:ind w:left="-5"/>
      </w:pPr>
      <w:r>
        <w:t xml:space="preserve">Про демонтаж </w:t>
      </w:r>
      <w:r w:rsidR="00B00DE5">
        <w:t>тимчасової споруди</w:t>
      </w:r>
    </w:p>
    <w:p w:rsidR="00B00DE5" w:rsidRDefault="00B00DE5" w:rsidP="00B00DE5">
      <w:pPr>
        <w:ind w:left="-5"/>
      </w:pPr>
      <w:r>
        <w:t>на пр-ті Соборності, 20</w:t>
      </w:r>
    </w:p>
    <w:p w:rsidR="00590034" w:rsidRPr="00654007" w:rsidRDefault="00590034" w:rsidP="00EF5D3B">
      <w:pPr>
        <w:spacing w:line="360" w:lineRule="auto"/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B00DE5">
        <w:t>тимчасової споруди</w:t>
      </w:r>
      <w:r w:rsidR="008067FB">
        <w:t xml:space="preserve"> (</w:t>
      </w:r>
      <w:r w:rsidR="00B00DE5">
        <w:t>торговельний кіоск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665057">
        <w:t xml:space="preserve">                    </w:t>
      </w:r>
      <w:r w:rsidR="000E1C2C">
        <w:t>на</w:t>
      </w:r>
      <w:r w:rsidR="000A6FCE">
        <w:t xml:space="preserve"> </w:t>
      </w:r>
      <w:r w:rsidR="00B00DE5">
        <w:t>пр-ті Соборності, 20</w:t>
      </w:r>
      <w:r w:rsidR="000E1C2C">
        <w:t xml:space="preserve"> біля зупинки громадського транспорту</w:t>
      </w:r>
      <w:r w:rsidR="00ED618C">
        <w:t>,</w:t>
      </w:r>
      <w:r w:rsidR="008067FB">
        <w:t xml:space="preserve"> протягом </w:t>
      </w:r>
      <w:r w:rsidR="00B00DE5">
        <w:t>семи</w:t>
      </w:r>
      <w:r w:rsidR="008067FB">
        <w:t xml:space="preserve">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E1C2C">
        <w:t>тимчасової споруди</w:t>
      </w:r>
      <w:r w:rsidR="008067FB">
        <w:t xml:space="preserve"> (</w:t>
      </w:r>
      <w:r w:rsidR="000E1C2C">
        <w:t>торговельний кіоск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0E1C2C">
        <w:t>споруді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0E1C2C">
        <w:t>тимчасової споруди</w:t>
      </w:r>
      <w:r w:rsidR="008067FB">
        <w:t xml:space="preserve"> (</w:t>
      </w:r>
      <w:r w:rsidR="000E1C2C">
        <w:t>торговельний кіоск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EF5D3B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EF5D3B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19</cp:revision>
  <cp:lastPrinted>2020-08-27T14:19:00Z</cp:lastPrinted>
  <dcterms:created xsi:type="dcterms:W3CDTF">2020-08-21T19:03:00Z</dcterms:created>
  <dcterms:modified xsi:type="dcterms:W3CDTF">2021-06-08T14:18:00Z</dcterms:modified>
</cp:coreProperties>
</file>