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99" w:rsidRDefault="00DD7299" w:rsidP="0028105F">
      <w:pPr>
        <w:tabs>
          <w:tab w:val="left" w:pos="5245"/>
        </w:tabs>
        <w:jc w:val="center"/>
        <w:rPr>
          <w:sz w:val="16"/>
          <w:szCs w:val="16"/>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ed="t">
            <v:fill color2="black"/>
            <v:imagedata r:id="rId7" o:title=""/>
          </v:shape>
          <o:OLEObject Type="Embed" ProgID="Paint.Picture" ShapeID="_x0000_i1025" DrawAspect="Content" ObjectID="_1685451413" r:id="rId8"/>
        </w:object>
      </w:r>
    </w:p>
    <w:p w:rsidR="00DD7299" w:rsidRDefault="00DD7299">
      <w:pPr>
        <w:jc w:val="center"/>
        <w:rPr>
          <w:sz w:val="16"/>
          <w:szCs w:val="16"/>
        </w:rPr>
      </w:pPr>
    </w:p>
    <w:p w:rsidR="00DD7299" w:rsidRDefault="00DD7299">
      <w:pPr>
        <w:pStyle w:val="Heading1"/>
        <w:tabs>
          <w:tab w:val="num" w:pos="0"/>
        </w:tabs>
        <w:rPr>
          <w:sz w:val="20"/>
          <w:szCs w:val="20"/>
        </w:rPr>
      </w:pPr>
      <w:r>
        <w:rPr>
          <w:sz w:val="28"/>
          <w:szCs w:val="28"/>
        </w:rPr>
        <w:t>ЛУЦЬКА  МІСЬКА  РАДА</w:t>
      </w:r>
    </w:p>
    <w:p w:rsidR="00DD7299" w:rsidRDefault="00DD7299" w:rsidP="00296206">
      <w:pPr>
        <w:tabs>
          <w:tab w:val="left" w:pos="7260"/>
        </w:tabs>
        <w:rPr>
          <w:sz w:val="20"/>
          <w:szCs w:val="20"/>
        </w:rPr>
      </w:pPr>
      <w:r>
        <w:rPr>
          <w:sz w:val="20"/>
          <w:szCs w:val="20"/>
        </w:rPr>
        <w:tab/>
      </w:r>
    </w:p>
    <w:p w:rsidR="00DD7299" w:rsidRDefault="00DD7299" w:rsidP="00163F98">
      <w:pPr>
        <w:pStyle w:val="Heading2"/>
        <w:numPr>
          <w:ilvl w:val="1"/>
          <w:numId w:val="3"/>
        </w:numPr>
        <w:tabs>
          <w:tab w:val="clear" w:pos="0"/>
          <w:tab w:val="left" w:pos="4218"/>
          <w:tab w:val="left" w:pos="4674"/>
          <w:tab w:val="left" w:pos="5387"/>
        </w:tabs>
        <w:spacing w:before="0" w:after="0"/>
        <w:jc w:val="center"/>
        <w:rPr>
          <w:bCs w:val="0"/>
          <w:sz w:val="40"/>
          <w:szCs w:val="40"/>
        </w:rPr>
      </w:pPr>
      <w:r>
        <w:rPr>
          <w:rFonts w:ascii="Times New Roman" w:hAnsi="Times New Roman" w:cs="Times New Roman"/>
          <w:i w:val="0"/>
          <w:sz w:val="32"/>
          <w:szCs w:val="32"/>
        </w:rPr>
        <w:t>Р І Ш Е Н Н Я</w:t>
      </w:r>
    </w:p>
    <w:p w:rsidR="00DD7299" w:rsidRDefault="00DD7299">
      <w:pPr>
        <w:jc w:val="center"/>
        <w:rPr>
          <w:b/>
          <w:sz w:val="40"/>
          <w:szCs w:val="40"/>
        </w:rPr>
      </w:pPr>
    </w:p>
    <w:p w:rsidR="00DD7299" w:rsidRDefault="00DD7299">
      <w:pPr>
        <w:widowControl w:val="0"/>
        <w:tabs>
          <w:tab w:val="left" w:pos="4687"/>
        </w:tabs>
        <w:jc w:val="both"/>
        <w:rPr>
          <w:sz w:val="24"/>
        </w:rPr>
      </w:pPr>
      <w:r>
        <w:rPr>
          <w:sz w:val="24"/>
        </w:rPr>
        <w:t>________________                                        Луцьк                                         №______________</w:t>
      </w:r>
    </w:p>
    <w:p w:rsidR="00DD7299" w:rsidRPr="00CC495F" w:rsidRDefault="00DD7299">
      <w:pPr>
        <w:widowControl w:val="0"/>
        <w:jc w:val="both"/>
        <w:rPr>
          <w:sz w:val="16"/>
          <w:szCs w:val="16"/>
        </w:rPr>
      </w:pPr>
      <w:r>
        <w:rPr>
          <w:sz w:val="24"/>
        </w:rPr>
        <w:t xml:space="preserve">                </w:t>
      </w:r>
      <w:r w:rsidRPr="00CC495F">
        <w:rPr>
          <w:sz w:val="16"/>
          <w:szCs w:val="16"/>
        </w:rPr>
        <w:t xml:space="preserve">                                </w:t>
      </w:r>
    </w:p>
    <w:p w:rsidR="00DD7299" w:rsidRDefault="00DD7299" w:rsidP="00CA4825">
      <w:pPr>
        <w:tabs>
          <w:tab w:val="left" w:pos="5103"/>
          <w:tab w:val="left" w:pos="5387"/>
          <w:tab w:val="left" w:pos="5529"/>
        </w:tabs>
        <w:overflowPunct w:val="0"/>
        <w:autoSpaceDE w:val="0"/>
        <w:ind w:right="-868"/>
        <w:jc w:val="both"/>
        <w:rPr>
          <w:szCs w:val="28"/>
        </w:rPr>
      </w:pPr>
      <w:r w:rsidRPr="00775E25">
        <w:rPr>
          <w:szCs w:val="28"/>
        </w:rPr>
        <w:t>Про</w:t>
      </w:r>
      <w:r>
        <w:rPr>
          <w:szCs w:val="28"/>
        </w:rPr>
        <w:t xml:space="preserve"> </w:t>
      </w:r>
      <w:r>
        <w:rPr>
          <w:sz w:val="36"/>
          <w:szCs w:val="36"/>
        </w:rPr>
        <w:t xml:space="preserve"> </w:t>
      </w:r>
      <w:r w:rsidRPr="00775E25">
        <w:rPr>
          <w:szCs w:val="28"/>
        </w:rPr>
        <w:t>передачу</w:t>
      </w:r>
      <w:r>
        <w:rPr>
          <w:szCs w:val="28"/>
        </w:rPr>
        <w:t xml:space="preserve">  </w:t>
      </w:r>
      <w:r w:rsidRPr="00775E25">
        <w:rPr>
          <w:szCs w:val="28"/>
        </w:rPr>
        <w:t>громадянам</w:t>
      </w:r>
      <w:r>
        <w:rPr>
          <w:szCs w:val="28"/>
        </w:rPr>
        <w:t xml:space="preserve"> </w:t>
      </w:r>
      <w:r w:rsidRPr="00CA4825">
        <w:rPr>
          <w:sz w:val="24"/>
        </w:rPr>
        <w:t xml:space="preserve"> </w:t>
      </w:r>
      <w:r>
        <w:rPr>
          <w:szCs w:val="28"/>
        </w:rPr>
        <w:t xml:space="preserve">Бондарчук М.Ю.,          </w:t>
      </w:r>
      <w:r w:rsidRPr="008A7E04">
        <w:rPr>
          <w:sz w:val="36"/>
          <w:szCs w:val="36"/>
        </w:rPr>
        <w:t xml:space="preserve"> </w:t>
      </w:r>
      <w:r w:rsidRPr="008A7E04">
        <w:rPr>
          <w:sz w:val="32"/>
          <w:szCs w:val="32"/>
        </w:rPr>
        <w:t xml:space="preserve">  </w:t>
      </w:r>
      <w:r>
        <w:rPr>
          <w:szCs w:val="28"/>
        </w:rPr>
        <w:t xml:space="preserve">                                        </w:t>
      </w:r>
    </w:p>
    <w:p w:rsidR="00DD7299" w:rsidRDefault="00DD7299" w:rsidP="004A74F3">
      <w:pPr>
        <w:tabs>
          <w:tab w:val="left" w:pos="5103"/>
          <w:tab w:val="left" w:pos="5245"/>
          <w:tab w:val="left" w:pos="5387"/>
        </w:tabs>
        <w:overflowPunct w:val="0"/>
        <w:autoSpaceDE w:val="0"/>
        <w:ind w:right="-868"/>
        <w:jc w:val="both"/>
        <w:rPr>
          <w:szCs w:val="28"/>
        </w:rPr>
      </w:pPr>
      <w:r>
        <w:rPr>
          <w:szCs w:val="28"/>
        </w:rPr>
        <w:t>Вальчуку В.В.,</w:t>
      </w:r>
      <w:r w:rsidRPr="004A74F3">
        <w:rPr>
          <w:sz w:val="32"/>
          <w:szCs w:val="32"/>
        </w:rPr>
        <w:t xml:space="preserve"> </w:t>
      </w:r>
      <w:r>
        <w:rPr>
          <w:szCs w:val="28"/>
        </w:rPr>
        <w:t>Сосі Г.Й.</w:t>
      </w:r>
      <w:r w:rsidRPr="004A74F3">
        <w:rPr>
          <w:sz w:val="52"/>
          <w:szCs w:val="52"/>
        </w:rPr>
        <w:t xml:space="preserve"> </w:t>
      </w:r>
      <w:r>
        <w:rPr>
          <w:szCs w:val="28"/>
        </w:rPr>
        <w:t>безоплатно</w:t>
      </w:r>
      <w:r w:rsidRPr="009621E2">
        <w:rPr>
          <w:szCs w:val="28"/>
        </w:rPr>
        <w:t xml:space="preserve"> </w:t>
      </w:r>
      <w:r w:rsidRPr="002B70AF">
        <w:rPr>
          <w:sz w:val="20"/>
          <w:szCs w:val="20"/>
        </w:rPr>
        <w:t xml:space="preserve"> </w:t>
      </w:r>
      <w:r>
        <w:rPr>
          <w:szCs w:val="28"/>
        </w:rPr>
        <w:t>у спіль-</w:t>
      </w:r>
    </w:p>
    <w:p w:rsidR="00DD7299" w:rsidRDefault="00DD7299" w:rsidP="007E5E0A">
      <w:pPr>
        <w:tabs>
          <w:tab w:val="left" w:pos="5103"/>
          <w:tab w:val="left" w:pos="5245"/>
          <w:tab w:val="left" w:pos="5387"/>
        </w:tabs>
        <w:overflowPunct w:val="0"/>
        <w:autoSpaceDE w:val="0"/>
        <w:ind w:right="-868"/>
        <w:jc w:val="both"/>
        <w:rPr>
          <w:szCs w:val="28"/>
        </w:rPr>
      </w:pPr>
      <w:r>
        <w:rPr>
          <w:szCs w:val="28"/>
        </w:rPr>
        <w:t xml:space="preserve">ну </w:t>
      </w:r>
      <w:r w:rsidRPr="00CA4825">
        <w:rPr>
          <w:szCs w:val="28"/>
        </w:rPr>
        <w:t>часткову власність</w:t>
      </w:r>
      <w:r w:rsidRPr="00CA4825">
        <w:rPr>
          <w:sz w:val="36"/>
          <w:szCs w:val="36"/>
        </w:rPr>
        <w:t xml:space="preserve"> </w:t>
      </w:r>
      <w:r w:rsidRPr="00CA4825">
        <w:rPr>
          <w:szCs w:val="28"/>
        </w:rPr>
        <w:t xml:space="preserve">земельної  ділянки  для  </w:t>
      </w:r>
    </w:p>
    <w:p w:rsidR="00DD7299" w:rsidRDefault="00DD7299" w:rsidP="00CA4825">
      <w:pPr>
        <w:tabs>
          <w:tab w:val="left" w:pos="5103"/>
          <w:tab w:val="left" w:pos="5245"/>
          <w:tab w:val="left" w:pos="5387"/>
        </w:tabs>
        <w:overflowPunct w:val="0"/>
        <w:autoSpaceDE w:val="0"/>
        <w:ind w:right="-868"/>
        <w:jc w:val="both"/>
        <w:rPr>
          <w:szCs w:val="28"/>
        </w:rPr>
      </w:pPr>
      <w:r>
        <w:rPr>
          <w:szCs w:val="28"/>
        </w:rPr>
        <w:t>будівництва</w:t>
      </w:r>
      <w:r>
        <w:rPr>
          <w:sz w:val="32"/>
          <w:szCs w:val="32"/>
        </w:rPr>
        <w:t xml:space="preserve">  </w:t>
      </w:r>
      <w:r w:rsidRPr="00CA4825">
        <w:rPr>
          <w:sz w:val="20"/>
          <w:szCs w:val="20"/>
        </w:rPr>
        <w:t xml:space="preserve"> </w:t>
      </w:r>
      <w:r>
        <w:rPr>
          <w:szCs w:val="28"/>
        </w:rPr>
        <w:t xml:space="preserve">та  </w:t>
      </w:r>
      <w:r w:rsidRPr="00CA4825">
        <w:rPr>
          <w:sz w:val="24"/>
        </w:rPr>
        <w:t xml:space="preserve"> </w:t>
      </w:r>
      <w:r>
        <w:rPr>
          <w:szCs w:val="28"/>
        </w:rPr>
        <w:t>обслуговування</w:t>
      </w:r>
      <w:r>
        <w:rPr>
          <w:sz w:val="20"/>
          <w:szCs w:val="20"/>
        </w:rPr>
        <w:t xml:space="preserve">   </w:t>
      </w:r>
      <w:r>
        <w:rPr>
          <w:szCs w:val="28"/>
        </w:rPr>
        <w:t>жилого бу-</w:t>
      </w:r>
    </w:p>
    <w:p w:rsidR="00DD7299" w:rsidRPr="00CA4825" w:rsidRDefault="00DD7299" w:rsidP="00CA4825">
      <w:pPr>
        <w:tabs>
          <w:tab w:val="left" w:pos="5103"/>
          <w:tab w:val="left" w:pos="5245"/>
          <w:tab w:val="left" w:pos="5387"/>
          <w:tab w:val="left" w:pos="5529"/>
        </w:tabs>
        <w:overflowPunct w:val="0"/>
        <w:autoSpaceDE w:val="0"/>
        <w:ind w:right="-868"/>
        <w:jc w:val="both"/>
        <w:rPr>
          <w:szCs w:val="28"/>
        </w:rPr>
      </w:pPr>
      <w:r>
        <w:rPr>
          <w:szCs w:val="28"/>
        </w:rPr>
        <w:t>динку,</w:t>
      </w:r>
      <w:r w:rsidRPr="00FB4339">
        <w:rPr>
          <w:sz w:val="20"/>
          <w:szCs w:val="20"/>
        </w:rPr>
        <w:t xml:space="preserve"> </w:t>
      </w:r>
      <w:r>
        <w:rPr>
          <w:sz w:val="16"/>
          <w:szCs w:val="16"/>
        </w:rPr>
        <w:t xml:space="preserve">  </w:t>
      </w:r>
      <w:r>
        <w:rPr>
          <w:szCs w:val="28"/>
        </w:rPr>
        <w:t>господарських</w:t>
      </w:r>
      <w:r w:rsidRPr="00FB4339">
        <w:rPr>
          <w:sz w:val="36"/>
          <w:szCs w:val="36"/>
        </w:rPr>
        <w:t xml:space="preserve"> </w:t>
      </w:r>
      <w:r w:rsidRPr="00FB4339">
        <w:rPr>
          <w:sz w:val="20"/>
          <w:szCs w:val="20"/>
        </w:rPr>
        <w:t xml:space="preserve"> </w:t>
      </w:r>
      <w:r>
        <w:rPr>
          <w:sz w:val="20"/>
          <w:szCs w:val="20"/>
        </w:rPr>
        <w:t xml:space="preserve"> </w:t>
      </w:r>
      <w:r>
        <w:rPr>
          <w:szCs w:val="28"/>
        </w:rPr>
        <w:t xml:space="preserve">будівель </w:t>
      </w:r>
      <w:r w:rsidRPr="007E5E0A">
        <w:rPr>
          <w:sz w:val="24"/>
        </w:rPr>
        <w:t xml:space="preserve"> </w:t>
      </w:r>
      <w:r>
        <w:rPr>
          <w:szCs w:val="28"/>
        </w:rPr>
        <w:t>і  споруд  на</w:t>
      </w:r>
      <w:r w:rsidRPr="00AD5ED9">
        <w:rPr>
          <w:sz w:val="36"/>
          <w:szCs w:val="36"/>
        </w:rPr>
        <w:t xml:space="preserve"> </w:t>
      </w:r>
    </w:p>
    <w:p w:rsidR="00DD7299" w:rsidRPr="00CA4825" w:rsidRDefault="00DD7299" w:rsidP="007E5E0A">
      <w:pPr>
        <w:tabs>
          <w:tab w:val="left" w:pos="5103"/>
          <w:tab w:val="left" w:pos="5245"/>
          <w:tab w:val="left" w:pos="5387"/>
        </w:tabs>
        <w:overflowPunct w:val="0"/>
        <w:autoSpaceDE w:val="0"/>
        <w:ind w:right="-868"/>
        <w:jc w:val="both"/>
        <w:rPr>
          <w:sz w:val="20"/>
          <w:szCs w:val="20"/>
        </w:rPr>
      </w:pPr>
      <w:r>
        <w:rPr>
          <w:szCs w:val="28"/>
        </w:rPr>
        <w:t>вул.</w:t>
      </w:r>
      <w:r w:rsidRPr="00FB4339">
        <w:rPr>
          <w:sz w:val="20"/>
          <w:szCs w:val="20"/>
        </w:rPr>
        <w:t xml:space="preserve"> </w:t>
      </w:r>
      <w:r>
        <w:rPr>
          <w:szCs w:val="28"/>
        </w:rPr>
        <w:t>Богомольця, 1</w:t>
      </w:r>
      <w:r w:rsidRPr="00FB4339">
        <w:rPr>
          <w:sz w:val="20"/>
          <w:szCs w:val="20"/>
        </w:rPr>
        <w:t xml:space="preserve"> </w:t>
      </w:r>
      <w:r>
        <w:rPr>
          <w:szCs w:val="28"/>
        </w:rPr>
        <w:t>у м.</w:t>
      </w:r>
      <w:r w:rsidRPr="00FB4339">
        <w:rPr>
          <w:sz w:val="20"/>
          <w:szCs w:val="20"/>
        </w:rPr>
        <w:t xml:space="preserve"> </w:t>
      </w:r>
      <w:r>
        <w:rPr>
          <w:szCs w:val="28"/>
        </w:rPr>
        <w:t xml:space="preserve">Луцьку </w:t>
      </w:r>
    </w:p>
    <w:p w:rsidR="00DD7299" w:rsidRPr="00A20443" w:rsidRDefault="00DD7299" w:rsidP="002C770E">
      <w:pPr>
        <w:tabs>
          <w:tab w:val="left" w:pos="5103"/>
          <w:tab w:val="left" w:pos="5245"/>
        </w:tabs>
        <w:overflowPunct w:val="0"/>
        <w:autoSpaceDE w:val="0"/>
        <w:ind w:right="-868"/>
        <w:jc w:val="both"/>
        <w:rPr>
          <w:szCs w:val="28"/>
        </w:rPr>
      </w:pPr>
    </w:p>
    <w:p w:rsidR="00DD7299" w:rsidRDefault="00DD7299" w:rsidP="00804686">
      <w:pPr>
        <w:tabs>
          <w:tab w:val="left" w:pos="851"/>
        </w:tabs>
        <w:overflowPunct w:val="0"/>
        <w:autoSpaceDE w:val="0"/>
        <w:ind w:right="-6"/>
        <w:jc w:val="both"/>
        <w:rPr>
          <w:sz w:val="44"/>
          <w:szCs w:val="38"/>
        </w:rPr>
      </w:pPr>
      <w:r>
        <w:rPr>
          <w:szCs w:val="28"/>
        </w:rPr>
        <w:t xml:space="preserve">            </w:t>
      </w:r>
      <w:r>
        <w:t xml:space="preserve">Розглянувши заяву </w:t>
      </w:r>
      <w:r>
        <w:rPr>
          <w:szCs w:val="28"/>
        </w:rPr>
        <w:t xml:space="preserve">громадян Бондарчук Марії Юхимівни, Вальчука Василя Васильовича, Сохи Галини Йосипівни </w:t>
      </w:r>
      <w:r>
        <w:t>щодо передачі безоплатно у с</w:t>
      </w:r>
      <w:r>
        <w:rPr>
          <w:szCs w:val="28"/>
        </w:rPr>
        <w:t>пільну часткову</w:t>
      </w:r>
      <w:r>
        <w:t xml:space="preserve"> власність земельної ділянки </w:t>
      </w:r>
      <w:r>
        <w:rPr>
          <w:szCs w:val="28"/>
        </w:rPr>
        <w:t xml:space="preserve">на вул. Богомольця, 1 у м. Луцьку </w:t>
      </w:r>
      <w:r>
        <w:t>для будівництва та обслуговування жилого будинку, господарських будівель і споруд,</w:t>
      </w:r>
      <w:r>
        <w:rPr>
          <w:szCs w:val="28"/>
        </w:rPr>
        <w:t xml:space="preserve"> </w:t>
      </w:r>
      <w:r>
        <w:t xml:space="preserve">технічну документацію із землеустрою щодо встановлення (відновлення) меж земельної ділянки в натурі (на місцевості) на </w:t>
      </w:r>
      <w:r>
        <w:rPr>
          <w:szCs w:val="28"/>
        </w:rPr>
        <w:t>вул. Богомольця, 1 у м. Луцьку громадян</w:t>
      </w:r>
      <w:r>
        <w:t xml:space="preserve"> </w:t>
      </w:r>
      <w:r>
        <w:rPr>
          <w:szCs w:val="28"/>
        </w:rPr>
        <w:t xml:space="preserve">Бондарчук Марії Юхимівни, Вальчука Василя Васильовича, Сохи Галини Йосипівни, витяг з Державного земельного кадастру про земельну ділянку, </w:t>
      </w:r>
      <w:r>
        <w:t xml:space="preserve">керуючись статтями 12, 81, 87, 90, 91, 116, 118, 121, 125, 126 Земельного кодексу України, </w:t>
      </w:r>
      <w:r>
        <w:rPr>
          <w:szCs w:val="28"/>
        </w:rPr>
        <w:t xml:space="preserve">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землеустрій»,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w:t>
      </w:r>
      <w:r>
        <w:t>та ст. 26 Закону України «Про місцеве самоврядування в Україні», міська рада</w:t>
      </w:r>
    </w:p>
    <w:p w:rsidR="00DD7299" w:rsidRPr="00CC495F" w:rsidRDefault="00DD7299">
      <w:pPr>
        <w:jc w:val="both"/>
        <w:rPr>
          <w:szCs w:val="28"/>
        </w:rPr>
      </w:pPr>
    </w:p>
    <w:p w:rsidR="00DD7299" w:rsidRDefault="00DD7299">
      <w:pPr>
        <w:jc w:val="both"/>
        <w:rPr>
          <w:sz w:val="44"/>
          <w:szCs w:val="38"/>
        </w:rPr>
      </w:pPr>
      <w:r>
        <w:rPr>
          <w:szCs w:val="28"/>
        </w:rPr>
        <w:t>ВИРІШИЛА:</w:t>
      </w:r>
    </w:p>
    <w:p w:rsidR="00DD7299" w:rsidRPr="00CC495F" w:rsidRDefault="00DD7299">
      <w:pPr>
        <w:jc w:val="both"/>
        <w:rPr>
          <w:szCs w:val="28"/>
        </w:rPr>
      </w:pPr>
    </w:p>
    <w:p w:rsidR="00DD7299" w:rsidRDefault="00DD7299" w:rsidP="005A1E65">
      <w:pPr>
        <w:tabs>
          <w:tab w:val="left" w:pos="709"/>
        </w:tabs>
        <w:ind w:right="43" w:firstLine="709"/>
        <w:jc w:val="both"/>
        <w:rPr>
          <w:szCs w:val="28"/>
        </w:rPr>
      </w:pPr>
      <w:r>
        <w:rPr>
          <w:szCs w:val="28"/>
        </w:rPr>
        <w:t>1.</w:t>
      </w:r>
      <w:r>
        <w:rPr>
          <w:sz w:val="24"/>
        </w:rPr>
        <w:t> </w:t>
      </w:r>
      <w:r w:rsidRPr="00B2768D">
        <w:rPr>
          <w:szCs w:val="28"/>
        </w:rPr>
        <w:t>Затвердити</w:t>
      </w:r>
      <w:r w:rsidRPr="00CC495F">
        <w:rPr>
          <w:sz w:val="16"/>
          <w:szCs w:val="16"/>
        </w:rPr>
        <w:t xml:space="preserve"> </w:t>
      </w:r>
      <w:r w:rsidRPr="00B2768D">
        <w:rPr>
          <w:szCs w:val="28"/>
        </w:rPr>
        <w:t>громадянам</w:t>
      </w:r>
      <w:r w:rsidRPr="00CC495F">
        <w:rPr>
          <w:sz w:val="16"/>
          <w:szCs w:val="16"/>
        </w:rPr>
        <w:t xml:space="preserve"> </w:t>
      </w:r>
      <w:r>
        <w:rPr>
          <w:szCs w:val="28"/>
        </w:rPr>
        <w:t>Бондарчук Марії Юхимівні (частка 45/100</w:t>
      </w:r>
      <w:r w:rsidRPr="00B2768D">
        <w:rPr>
          <w:szCs w:val="28"/>
        </w:rPr>
        <w:t>)</w:t>
      </w:r>
      <w:r>
        <w:rPr>
          <w:szCs w:val="28"/>
        </w:rPr>
        <w:t xml:space="preserve">, Вальчуку Василю Васильовичу (частка 30/100), Сосі Галині Йосипівні (частка 25/100) </w:t>
      </w:r>
      <w:r>
        <w:t xml:space="preserve">технічну документацію із землеустрою щодо встановлення (відновлення) меж земельної ділянки в натурі (на місцевості) </w:t>
      </w:r>
      <w:r>
        <w:rPr>
          <w:szCs w:val="28"/>
        </w:rPr>
        <w:t>на                  вул. Богомольця, 1 у м. Луцьку площею  0,0663 га, кадастровим номером 0710100000:22:075:0037 для будівництва та обслуговування жилого будинку, господарських будівель і споруд.</w:t>
      </w:r>
    </w:p>
    <w:p w:rsidR="00DD7299" w:rsidRPr="00D63511" w:rsidRDefault="00DD7299" w:rsidP="00F22BCE">
      <w:pPr>
        <w:ind w:right="43" w:firstLine="709"/>
        <w:jc w:val="both"/>
        <w:rPr>
          <w:szCs w:val="28"/>
        </w:rPr>
      </w:pPr>
      <w:r>
        <w:rPr>
          <w:szCs w:val="28"/>
        </w:rPr>
        <w:t>2. </w:t>
      </w:r>
      <w:r w:rsidRPr="00EE656D">
        <w:rPr>
          <w:szCs w:val="28"/>
        </w:rPr>
        <w:t xml:space="preserve">Передати громадянам </w:t>
      </w:r>
      <w:r>
        <w:rPr>
          <w:szCs w:val="28"/>
        </w:rPr>
        <w:t>Бондарчук Марії Юхимівні (частка 45/100</w:t>
      </w:r>
      <w:r w:rsidRPr="00B2768D">
        <w:rPr>
          <w:szCs w:val="28"/>
        </w:rPr>
        <w:t>)</w:t>
      </w:r>
      <w:r>
        <w:rPr>
          <w:szCs w:val="28"/>
        </w:rPr>
        <w:t xml:space="preserve">, Вальчуку Василю Васильовичу (частка 30/100), Сосі Галині Йосипівні (частка 25/100)  </w:t>
      </w:r>
      <w:r w:rsidRPr="00EE656D">
        <w:rPr>
          <w:szCs w:val="28"/>
        </w:rPr>
        <w:t>безоплатно</w:t>
      </w:r>
      <w:r>
        <w:rPr>
          <w:szCs w:val="28"/>
        </w:rPr>
        <w:t xml:space="preserve"> </w:t>
      </w:r>
      <w:r w:rsidRPr="00EE656D">
        <w:rPr>
          <w:szCs w:val="28"/>
        </w:rPr>
        <w:t>у</w:t>
      </w:r>
      <w:r>
        <w:rPr>
          <w:szCs w:val="28"/>
        </w:rPr>
        <w:t xml:space="preserve"> </w:t>
      </w:r>
      <w:r w:rsidRPr="00EE656D">
        <w:rPr>
          <w:szCs w:val="28"/>
        </w:rPr>
        <w:t>спільну</w:t>
      </w:r>
      <w:r>
        <w:rPr>
          <w:szCs w:val="28"/>
        </w:rPr>
        <w:t xml:space="preserve"> </w:t>
      </w:r>
      <w:r w:rsidRPr="00EE656D">
        <w:rPr>
          <w:szCs w:val="28"/>
        </w:rPr>
        <w:t xml:space="preserve">часткову  </w:t>
      </w:r>
      <w:r>
        <w:rPr>
          <w:szCs w:val="28"/>
        </w:rPr>
        <w:t xml:space="preserve"> </w:t>
      </w:r>
      <w:r w:rsidRPr="00EE656D">
        <w:rPr>
          <w:szCs w:val="28"/>
        </w:rPr>
        <w:t xml:space="preserve">власність </w:t>
      </w:r>
      <w:r>
        <w:rPr>
          <w:szCs w:val="28"/>
        </w:rPr>
        <w:t xml:space="preserve">  </w:t>
      </w:r>
      <w:r w:rsidRPr="00EE656D">
        <w:rPr>
          <w:szCs w:val="28"/>
        </w:rPr>
        <w:t xml:space="preserve">земельну </w:t>
      </w:r>
      <w:r>
        <w:rPr>
          <w:szCs w:val="28"/>
        </w:rPr>
        <w:t xml:space="preserve"> </w:t>
      </w:r>
      <w:r w:rsidRPr="00EE656D">
        <w:rPr>
          <w:szCs w:val="28"/>
        </w:rPr>
        <w:t>ділянку</w:t>
      </w:r>
      <w:r>
        <w:rPr>
          <w:szCs w:val="28"/>
        </w:rPr>
        <w:t xml:space="preserve"> </w:t>
      </w:r>
      <w:r w:rsidRPr="00EE656D">
        <w:rPr>
          <w:szCs w:val="28"/>
        </w:rPr>
        <w:t xml:space="preserve">  на </w:t>
      </w:r>
      <w:r>
        <w:rPr>
          <w:szCs w:val="28"/>
        </w:rPr>
        <w:t xml:space="preserve">  </w:t>
      </w:r>
      <w:r w:rsidRPr="00EE656D">
        <w:rPr>
          <w:szCs w:val="28"/>
        </w:rPr>
        <w:t xml:space="preserve">вул. </w:t>
      </w:r>
      <w:r>
        <w:rPr>
          <w:szCs w:val="28"/>
        </w:rPr>
        <w:t xml:space="preserve">Богомольця, 1 у  м. Луцьку </w:t>
      </w:r>
      <w:r w:rsidRPr="00EE656D">
        <w:rPr>
          <w:szCs w:val="28"/>
        </w:rPr>
        <w:t>площею</w:t>
      </w:r>
      <w:r>
        <w:rPr>
          <w:szCs w:val="28"/>
        </w:rPr>
        <w:t xml:space="preserve"> 0,0663</w:t>
      </w:r>
      <w:r w:rsidRPr="00EE656D">
        <w:rPr>
          <w:szCs w:val="28"/>
        </w:rPr>
        <w:t xml:space="preserve"> га,</w:t>
      </w:r>
      <w:r>
        <w:rPr>
          <w:szCs w:val="28"/>
        </w:rPr>
        <w:t xml:space="preserve"> </w:t>
      </w:r>
      <w:r w:rsidRPr="00EE656D">
        <w:rPr>
          <w:szCs w:val="28"/>
        </w:rPr>
        <w:t>кадастровим номером 0710100000:</w:t>
      </w:r>
      <w:r>
        <w:rPr>
          <w:szCs w:val="28"/>
        </w:rPr>
        <w:t>22:075:0037</w:t>
      </w:r>
      <w:r w:rsidRPr="00EE656D">
        <w:rPr>
          <w:szCs w:val="28"/>
        </w:rPr>
        <w:t xml:space="preserve"> для будівництва та обслуговування жилого будинку, господарських будівель і споруд, згідно з додатком.</w:t>
      </w:r>
    </w:p>
    <w:p w:rsidR="00DD7299" w:rsidRDefault="00DD7299">
      <w:pPr>
        <w:ind w:right="43" w:firstLine="709"/>
        <w:jc w:val="both"/>
        <w:rPr>
          <w:szCs w:val="28"/>
        </w:rPr>
      </w:pPr>
      <w:r>
        <w:rPr>
          <w:szCs w:val="28"/>
        </w:rPr>
        <w:t>3. Зобов’язати громадян Бондарчук Марію Юхимівну, Вальчука Василя Васильовича, Соху Галину Йосипівну:</w:t>
      </w:r>
    </w:p>
    <w:p w:rsidR="00DD7299" w:rsidRDefault="00DD7299">
      <w:pPr>
        <w:ind w:right="43" w:firstLine="709"/>
        <w:jc w:val="both"/>
        <w:rPr>
          <w:szCs w:val="28"/>
        </w:rPr>
      </w:pPr>
      <w:r>
        <w:rPr>
          <w:szCs w:val="28"/>
        </w:rPr>
        <w:t>3.1. Зареєструвати земельну ділянку та речові права на неї в порядку</w:t>
      </w:r>
      <w:r>
        <w:rPr>
          <w:szCs w:val="28"/>
          <w:lang w:val="ru-RU"/>
        </w:rPr>
        <w:t>,</w:t>
      </w:r>
      <w:r>
        <w:rPr>
          <w:szCs w:val="28"/>
        </w:rPr>
        <w:t xml:space="preserve"> визначеному чинним законодавством України.</w:t>
      </w:r>
    </w:p>
    <w:p w:rsidR="00DD7299" w:rsidRDefault="00DD7299">
      <w:pPr>
        <w:ind w:right="43" w:firstLine="709"/>
        <w:jc w:val="both"/>
        <w:rPr>
          <w:szCs w:val="28"/>
        </w:rPr>
      </w:pPr>
      <w:r>
        <w:rPr>
          <w:szCs w:val="28"/>
        </w:rPr>
        <w:t>3.2.</w:t>
      </w:r>
      <w:r>
        <w:rPr>
          <w:szCs w:val="28"/>
          <w:lang w:val="ru-RU"/>
        </w:rPr>
        <w:t> </w:t>
      </w:r>
      <w:r>
        <w:rPr>
          <w:szCs w:val="28"/>
        </w:rPr>
        <w:t>Виконувати обов</w:t>
      </w:r>
      <w:r>
        <w:rPr>
          <w:szCs w:val="28"/>
          <w:lang w:val="ru-RU"/>
        </w:rPr>
        <w:t>’</w:t>
      </w:r>
      <w:r>
        <w:rPr>
          <w:szCs w:val="28"/>
        </w:rPr>
        <w:t>язки власників земельної ділянки, відповідно до вимог ст. 91 Земельного кодексу України.</w:t>
      </w:r>
    </w:p>
    <w:p w:rsidR="00DD7299" w:rsidRDefault="00DD7299">
      <w:pPr>
        <w:ind w:right="43" w:firstLine="709"/>
        <w:jc w:val="both"/>
        <w:rPr>
          <w:szCs w:val="28"/>
        </w:rPr>
      </w:pPr>
      <w:r>
        <w:rPr>
          <w:szCs w:val="28"/>
        </w:rPr>
        <w:t>3.3.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DD7299" w:rsidRDefault="00DD7299">
      <w:pPr>
        <w:ind w:right="43" w:firstLine="709"/>
        <w:jc w:val="both"/>
        <w:rPr>
          <w:szCs w:val="28"/>
          <w:lang w:val="ru-RU"/>
        </w:rPr>
      </w:pPr>
      <w:r>
        <w:rPr>
          <w:szCs w:val="28"/>
        </w:rPr>
        <w:t xml:space="preserve">4. Контроль за виконанням даного рішення покласти на постійну комісію міської ради з питань земельних відносин та земельного кадастру </w:t>
      </w:r>
      <w:r w:rsidRPr="00D63D6E">
        <w:rPr>
          <w:szCs w:val="28"/>
        </w:rPr>
        <w:t>(Козлюк О.Є.).</w:t>
      </w:r>
    </w:p>
    <w:p w:rsidR="00DD7299" w:rsidRDefault="00DD7299">
      <w:pPr>
        <w:ind w:firstLine="763"/>
        <w:jc w:val="both"/>
        <w:rPr>
          <w:szCs w:val="28"/>
          <w:lang w:val="ru-RU"/>
        </w:rPr>
      </w:pPr>
    </w:p>
    <w:p w:rsidR="00DD7299" w:rsidRDefault="00DD7299">
      <w:pPr>
        <w:ind w:firstLine="763"/>
        <w:jc w:val="both"/>
        <w:rPr>
          <w:szCs w:val="28"/>
          <w:lang w:val="ru-RU"/>
        </w:rPr>
      </w:pPr>
    </w:p>
    <w:p w:rsidR="00DD7299" w:rsidRDefault="00DD7299" w:rsidP="00676687">
      <w:pPr>
        <w:jc w:val="both"/>
        <w:rPr>
          <w:szCs w:val="28"/>
        </w:rPr>
      </w:pPr>
      <w:r>
        <w:rPr>
          <w:szCs w:val="28"/>
        </w:rPr>
        <w:t>Міський голова                                                                              Ігор ПОЛІЩУК</w:t>
      </w:r>
    </w:p>
    <w:p w:rsidR="00DD7299" w:rsidRDefault="00DD7299">
      <w:pPr>
        <w:jc w:val="both"/>
        <w:rPr>
          <w:szCs w:val="28"/>
        </w:rPr>
      </w:pPr>
    </w:p>
    <w:p w:rsidR="00DD7299" w:rsidRDefault="00DD7299">
      <w:pPr>
        <w:jc w:val="both"/>
        <w:rPr>
          <w:szCs w:val="28"/>
        </w:rPr>
      </w:pPr>
    </w:p>
    <w:p w:rsidR="00DD7299" w:rsidRDefault="00DD7299">
      <w:pPr>
        <w:jc w:val="both"/>
        <w:rPr>
          <w:szCs w:val="28"/>
        </w:rPr>
      </w:pPr>
      <w:r>
        <w:rPr>
          <w:sz w:val="24"/>
        </w:rPr>
        <w:t>Шабала 777 873</w:t>
      </w: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rsidP="00EA4E76">
      <w:pPr>
        <w:tabs>
          <w:tab w:val="left" w:pos="1935"/>
        </w:tabs>
        <w:jc w:val="both"/>
        <w:rPr>
          <w:szCs w:val="28"/>
        </w:rPr>
      </w:pPr>
      <w:r>
        <w:rPr>
          <w:szCs w:val="28"/>
        </w:rPr>
        <w:tab/>
      </w: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p w:rsidR="00DD7299" w:rsidRDefault="00DD7299">
      <w:pPr>
        <w:jc w:val="both"/>
        <w:rPr>
          <w:szCs w:val="28"/>
        </w:rPr>
      </w:pPr>
    </w:p>
    <w:sectPr w:rsidR="00DD7299" w:rsidSect="00CA4825">
      <w:pgSz w:w="11906" w:h="16838"/>
      <w:pgMar w:top="567" w:right="567" w:bottom="1701" w:left="1985" w:header="720" w:footer="720"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99" w:rsidRDefault="00DD7299">
      <w:r>
        <w:separator/>
      </w:r>
    </w:p>
  </w:endnote>
  <w:endnote w:type="continuationSeparator" w:id="0">
    <w:p w:rsidR="00DD7299" w:rsidRDefault="00DD7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206030504050203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99" w:rsidRDefault="00DD7299">
      <w:r>
        <w:separator/>
      </w:r>
    </w:p>
  </w:footnote>
  <w:footnote w:type="continuationSeparator" w:id="0">
    <w:p w:rsidR="00DD7299" w:rsidRDefault="00DD7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527"/>
    <w:rsid w:val="0000109C"/>
    <w:rsid w:val="00005F81"/>
    <w:rsid w:val="00031D0B"/>
    <w:rsid w:val="0003789A"/>
    <w:rsid w:val="00041395"/>
    <w:rsid w:val="00055C8E"/>
    <w:rsid w:val="00064376"/>
    <w:rsid w:val="00066C09"/>
    <w:rsid w:val="00075BFC"/>
    <w:rsid w:val="000952C9"/>
    <w:rsid w:val="000A4768"/>
    <w:rsid w:val="000B604B"/>
    <w:rsid w:val="000C16A7"/>
    <w:rsid w:val="000C25AA"/>
    <w:rsid w:val="000E6E85"/>
    <w:rsid w:val="00103886"/>
    <w:rsid w:val="001044B5"/>
    <w:rsid w:val="00106C8D"/>
    <w:rsid w:val="001104C7"/>
    <w:rsid w:val="00120EB8"/>
    <w:rsid w:val="00126D0D"/>
    <w:rsid w:val="00135CA3"/>
    <w:rsid w:val="00135EF0"/>
    <w:rsid w:val="001631CB"/>
    <w:rsid w:val="001634CA"/>
    <w:rsid w:val="00163F98"/>
    <w:rsid w:val="0019433C"/>
    <w:rsid w:val="00196705"/>
    <w:rsid w:val="001A1FF4"/>
    <w:rsid w:val="001A6FF1"/>
    <w:rsid w:val="001B4C50"/>
    <w:rsid w:val="001E2E1D"/>
    <w:rsid w:val="001F65BD"/>
    <w:rsid w:val="00207443"/>
    <w:rsid w:val="00221D29"/>
    <w:rsid w:val="002267F5"/>
    <w:rsid w:val="0028105F"/>
    <w:rsid w:val="0028634E"/>
    <w:rsid w:val="00296206"/>
    <w:rsid w:val="002B70AF"/>
    <w:rsid w:val="002C7677"/>
    <w:rsid w:val="002C770E"/>
    <w:rsid w:val="002E36DB"/>
    <w:rsid w:val="002F2F49"/>
    <w:rsid w:val="0030238A"/>
    <w:rsid w:val="0032007E"/>
    <w:rsid w:val="003235E4"/>
    <w:rsid w:val="003414BC"/>
    <w:rsid w:val="00347236"/>
    <w:rsid w:val="00347D13"/>
    <w:rsid w:val="003829E0"/>
    <w:rsid w:val="003948C1"/>
    <w:rsid w:val="003968D6"/>
    <w:rsid w:val="003A64DD"/>
    <w:rsid w:val="003C11DB"/>
    <w:rsid w:val="003E5B17"/>
    <w:rsid w:val="003F2CA7"/>
    <w:rsid w:val="0040048B"/>
    <w:rsid w:val="00415E28"/>
    <w:rsid w:val="00430D15"/>
    <w:rsid w:val="004350F0"/>
    <w:rsid w:val="00441503"/>
    <w:rsid w:val="00466ED9"/>
    <w:rsid w:val="00495025"/>
    <w:rsid w:val="004A74F3"/>
    <w:rsid w:val="004C0B47"/>
    <w:rsid w:val="004C11FA"/>
    <w:rsid w:val="004C7D4C"/>
    <w:rsid w:val="004D360A"/>
    <w:rsid w:val="004E7E0E"/>
    <w:rsid w:val="005046E8"/>
    <w:rsid w:val="005353A4"/>
    <w:rsid w:val="0054481C"/>
    <w:rsid w:val="0055431D"/>
    <w:rsid w:val="00557012"/>
    <w:rsid w:val="00563220"/>
    <w:rsid w:val="00563D64"/>
    <w:rsid w:val="005932C1"/>
    <w:rsid w:val="005A0770"/>
    <w:rsid w:val="005A1E65"/>
    <w:rsid w:val="005B0CC8"/>
    <w:rsid w:val="005B2A55"/>
    <w:rsid w:val="005D2B79"/>
    <w:rsid w:val="005E2F0F"/>
    <w:rsid w:val="005E320A"/>
    <w:rsid w:val="005F180C"/>
    <w:rsid w:val="005F59B8"/>
    <w:rsid w:val="005F62EE"/>
    <w:rsid w:val="006150A5"/>
    <w:rsid w:val="00621623"/>
    <w:rsid w:val="00643E58"/>
    <w:rsid w:val="006609C9"/>
    <w:rsid w:val="00660C0E"/>
    <w:rsid w:val="00661D65"/>
    <w:rsid w:val="00664C76"/>
    <w:rsid w:val="00672066"/>
    <w:rsid w:val="00676687"/>
    <w:rsid w:val="006841AF"/>
    <w:rsid w:val="00684DDE"/>
    <w:rsid w:val="006A0762"/>
    <w:rsid w:val="006B1B10"/>
    <w:rsid w:val="006B6B09"/>
    <w:rsid w:val="006E5FB5"/>
    <w:rsid w:val="00737F17"/>
    <w:rsid w:val="00742110"/>
    <w:rsid w:val="00763527"/>
    <w:rsid w:val="00775E25"/>
    <w:rsid w:val="007771DF"/>
    <w:rsid w:val="00792CF6"/>
    <w:rsid w:val="00793B1C"/>
    <w:rsid w:val="00797419"/>
    <w:rsid w:val="007A5891"/>
    <w:rsid w:val="007B1454"/>
    <w:rsid w:val="007B60B4"/>
    <w:rsid w:val="007D1C9B"/>
    <w:rsid w:val="007D6D74"/>
    <w:rsid w:val="007E333B"/>
    <w:rsid w:val="007E33E6"/>
    <w:rsid w:val="007E5E0A"/>
    <w:rsid w:val="007E6FCF"/>
    <w:rsid w:val="007F4AE5"/>
    <w:rsid w:val="00802285"/>
    <w:rsid w:val="00804686"/>
    <w:rsid w:val="00807205"/>
    <w:rsid w:val="008126A4"/>
    <w:rsid w:val="0084272C"/>
    <w:rsid w:val="0084531D"/>
    <w:rsid w:val="00871CDA"/>
    <w:rsid w:val="00886AF3"/>
    <w:rsid w:val="00886F83"/>
    <w:rsid w:val="008A7E04"/>
    <w:rsid w:val="008B0E34"/>
    <w:rsid w:val="008B222E"/>
    <w:rsid w:val="008C074E"/>
    <w:rsid w:val="008C638B"/>
    <w:rsid w:val="008E65DC"/>
    <w:rsid w:val="008E77E9"/>
    <w:rsid w:val="0090316E"/>
    <w:rsid w:val="00921F24"/>
    <w:rsid w:val="00930A32"/>
    <w:rsid w:val="0094171A"/>
    <w:rsid w:val="00947343"/>
    <w:rsid w:val="00956A9A"/>
    <w:rsid w:val="009621E2"/>
    <w:rsid w:val="00963A9A"/>
    <w:rsid w:val="00977A6F"/>
    <w:rsid w:val="009827E6"/>
    <w:rsid w:val="009A54F5"/>
    <w:rsid w:val="009D229D"/>
    <w:rsid w:val="00A20443"/>
    <w:rsid w:val="00A21086"/>
    <w:rsid w:val="00A3127D"/>
    <w:rsid w:val="00A5437E"/>
    <w:rsid w:val="00A71A2E"/>
    <w:rsid w:val="00A7206E"/>
    <w:rsid w:val="00A9463D"/>
    <w:rsid w:val="00A957EA"/>
    <w:rsid w:val="00AB7A3C"/>
    <w:rsid w:val="00AC6495"/>
    <w:rsid w:val="00AD5ED9"/>
    <w:rsid w:val="00B2768D"/>
    <w:rsid w:val="00B3508A"/>
    <w:rsid w:val="00B775D8"/>
    <w:rsid w:val="00B90280"/>
    <w:rsid w:val="00B920B7"/>
    <w:rsid w:val="00BA4C11"/>
    <w:rsid w:val="00BC75DF"/>
    <w:rsid w:val="00BD3B1E"/>
    <w:rsid w:val="00BE08A0"/>
    <w:rsid w:val="00BE6AE5"/>
    <w:rsid w:val="00C0564E"/>
    <w:rsid w:val="00C06A0F"/>
    <w:rsid w:val="00C076D3"/>
    <w:rsid w:val="00C10D26"/>
    <w:rsid w:val="00C11487"/>
    <w:rsid w:val="00C140E9"/>
    <w:rsid w:val="00C15EC7"/>
    <w:rsid w:val="00C23175"/>
    <w:rsid w:val="00C23AEE"/>
    <w:rsid w:val="00C36C19"/>
    <w:rsid w:val="00C57272"/>
    <w:rsid w:val="00C621D3"/>
    <w:rsid w:val="00C62EB1"/>
    <w:rsid w:val="00C63517"/>
    <w:rsid w:val="00C94654"/>
    <w:rsid w:val="00C955EC"/>
    <w:rsid w:val="00CA4825"/>
    <w:rsid w:val="00CA4989"/>
    <w:rsid w:val="00CC495F"/>
    <w:rsid w:val="00CD13A2"/>
    <w:rsid w:val="00CD4B0C"/>
    <w:rsid w:val="00CD5829"/>
    <w:rsid w:val="00D050E1"/>
    <w:rsid w:val="00D2784F"/>
    <w:rsid w:val="00D30F4F"/>
    <w:rsid w:val="00D31ACB"/>
    <w:rsid w:val="00D37FC1"/>
    <w:rsid w:val="00D41A0B"/>
    <w:rsid w:val="00D51A8D"/>
    <w:rsid w:val="00D63511"/>
    <w:rsid w:val="00D63D6E"/>
    <w:rsid w:val="00DA1E73"/>
    <w:rsid w:val="00DD7299"/>
    <w:rsid w:val="00DF34F2"/>
    <w:rsid w:val="00E0228E"/>
    <w:rsid w:val="00E03230"/>
    <w:rsid w:val="00E06085"/>
    <w:rsid w:val="00E1188A"/>
    <w:rsid w:val="00E46403"/>
    <w:rsid w:val="00E506DC"/>
    <w:rsid w:val="00E535D7"/>
    <w:rsid w:val="00E536FF"/>
    <w:rsid w:val="00E71996"/>
    <w:rsid w:val="00E85870"/>
    <w:rsid w:val="00EA4E76"/>
    <w:rsid w:val="00EC1ED2"/>
    <w:rsid w:val="00EC2A6A"/>
    <w:rsid w:val="00EC5046"/>
    <w:rsid w:val="00ED36F8"/>
    <w:rsid w:val="00ED5D0F"/>
    <w:rsid w:val="00EE211E"/>
    <w:rsid w:val="00EE656D"/>
    <w:rsid w:val="00F11541"/>
    <w:rsid w:val="00F22BCE"/>
    <w:rsid w:val="00F26C1E"/>
    <w:rsid w:val="00F33341"/>
    <w:rsid w:val="00F37EEF"/>
    <w:rsid w:val="00F62F66"/>
    <w:rsid w:val="00F7647B"/>
    <w:rsid w:val="00F83D12"/>
    <w:rsid w:val="00F934E8"/>
    <w:rsid w:val="00FB4339"/>
    <w:rsid w:val="00FC6ECF"/>
    <w:rsid w:val="00FF3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8D"/>
    <w:pPr>
      <w:suppressAutoHyphens/>
    </w:pPr>
    <w:rPr>
      <w:sz w:val="28"/>
      <w:szCs w:val="24"/>
      <w:lang w:val="uk-UA" w:eastAsia="zh-CN"/>
    </w:rPr>
  </w:style>
  <w:style w:type="paragraph" w:styleId="Heading1">
    <w:name w:val="heading 1"/>
    <w:basedOn w:val="Normal"/>
    <w:next w:val="Normal"/>
    <w:link w:val="Heading1Char"/>
    <w:uiPriority w:val="99"/>
    <w:qFormat/>
    <w:rsid w:val="00106C8D"/>
    <w:pPr>
      <w:keepNext/>
      <w:numPr>
        <w:numId w:val="2"/>
      </w:numPr>
      <w:tabs>
        <w:tab w:val="left" w:pos="0"/>
      </w:tabs>
      <w:jc w:val="center"/>
      <w:outlineLvl w:val="0"/>
    </w:pPr>
    <w:rPr>
      <w:b/>
      <w:bCs/>
      <w:sz w:val="32"/>
    </w:rPr>
  </w:style>
  <w:style w:type="paragraph" w:styleId="Heading2">
    <w:name w:val="heading 2"/>
    <w:basedOn w:val="Normal"/>
    <w:next w:val="Normal"/>
    <w:link w:val="Heading2Char"/>
    <w:uiPriority w:val="99"/>
    <w:qFormat/>
    <w:rsid w:val="00106C8D"/>
    <w:pPr>
      <w:keepNext/>
      <w:numPr>
        <w:numId w:val="3"/>
      </w:numPr>
      <w:tabs>
        <w:tab w:val="left" w:pos="0"/>
      </w:tabs>
      <w:spacing w:before="240" w:after="60"/>
      <w:ind w:left="576" w:hanging="576"/>
      <w:outlineLvl w:val="1"/>
    </w:pPr>
    <w:rPr>
      <w:rFonts w:ascii="Arial" w:hAnsi="Arial" w:cs="Arial"/>
      <w:b/>
      <w:bCs/>
      <w:i/>
      <w:iCs/>
      <w:szCs w:val="28"/>
    </w:rPr>
  </w:style>
  <w:style w:type="paragraph" w:styleId="Heading3">
    <w:name w:val="heading 3"/>
    <w:basedOn w:val="Title"/>
    <w:next w:val="BodyText"/>
    <w:link w:val="Heading3Char"/>
    <w:uiPriority w:val="99"/>
    <w:qFormat/>
    <w:rsid w:val="00106C8D"/>
    <w:pPr>
      <w:numPr>
        <w:numId w:val="3"/>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6C8D"/>
    <w:rPr>
      <w:rFonts w:ascii="Cambria" w:hAnsi="Cambria" w:cs="Times New Roman"/>
      <w:b/>
      <w:kern w:val="1"/>
      <w:sz w:val="32"/>
      <w:lang w:val="uk-UA" w:eastAsia="zh-CN"/>
    </w:rPr>
  </w:style>
  <w:style w:type="character" w:customStyle="1" w:styleId="Heading2Char">
    <w:name w:val="Heading 2 Char"/>
    <w:basedOn w:val="DefaultParagraphFont"/>
    <w:link w:val="Heading2"/>
    <w:uiPriority w:val="99"/>
    <w:locked/>
    <w:rsid w:val="00106C8D"/>
    <w:rPr>
      <w:rFonts w:ascii="Cambria" w:hAnsi="Cambria" w:cs="Times New Roman"/>
      <w:b/>
      <w:i/>
      <w:sz w:val="28"/>
      <w:lang w:val="uk-UA" w:eastAsia="zh-CN"/>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uk-UA" w:eastAsia="zh-CN"/>
    </w:rPr>
  </w:style>
  <w:style w:type="character" w:customStyle="1" w:styleId="WW8Num1z0">
    <w:name w:val="WW8Num1z0"/>
    <w:uiPriority w:val="99"/>
    <w:rsid w:val="00106C8D"/>
  </w:style>
  <w:style w:type="character" w:customStyle="1" w:styleId="WW8Num1z1">
    <w:name w:val="WW8Num1z1"/>
    <w:uiPriority w:val="99"/>
    <w:rsid w:val="00106C8D"/>
  </w:style>
  <w:style w:type="character" w:customStyle="1" w:styleId="WW8Num1z2">
    <w:name w:val="WW8Num1z2"/>
    <w:uiPriority w:val="99"/>
    <w:rsid w:val="00106C8D"/>
  </w:style>
  <w:style w:type="character" w:customStyle="1" w:styleId="WW8Num1z3">
    <w:name w:val="WW8Num1z3"/>
    <w:uiPriority w:val="99"/>
    <w:rsid w:val="00106C8D"/>
  </w:style>
  <w:style w:type="character" w:customStyle="1" w:styleId="WW8Num1z4">
    <w:name w:val="WW8Num1z4"/>
    <w:uiPriority w:val="99"/>
    <w:rsid w:val="00106C8D"/>
  </w:style>
  <w:style w:type="character" w:customStyle="1" w:styleId="WW8Num1z5">
    <w:name w:val="WW8Num1z5"/>
    <w:uiPriority w:val="99"/>
    <w:rsid w:val="00106C8D"/>
  </w:style>
  <w:style w:type="character" w:customStyle="1" w:styleId="WW8Num1z6">
    <w:name w:val="WW8Num1z6"/>
    <w:uiPriority w:val="99"/>
    <w:rsid w:val="00106C8D"/>
  </w:style>
  <w:style w:type="character" w:customStyle="1" w:styleId="WW8Num1z7">
    <w:name w:val="WW8Num1z7"/>
    <w:uiPriority w:val="99"/>
    <w:rsid w:val="00106C8D"/>
  </w:style>
  <w:style w:type="character" w:customStyle="1" w:styleId="WW8Num1z8">
    <w:name w:val="WW8Num1z8"/>
    <w:uiPriority w:val="99"/>
    <w:rsid w:val="00106C8D"/>
  </w:style>
  <w:style w:type="character" w:customStyle="1" w:styleId="WW8Num2z0">
    <w:name w:val="WW8Num2z0"/>
    <w:uiPriority w:val="99"/>
    <w:rsid w:val="00106C8D"/>
  </w:style>
  <w:style w:type="character" w:customStyle="1" w:styleId="WW8Num2z1">
    <w:name w:val="WW8Num2z1"/>
    <w:uiPriority w:val="99"/>
    <w:rsid w:val="00106C8D"/>
  </w:style>
  <w:style w:type="character" w:customStyle="1" w:styleId="WW8Num2z2">
    <w:name w:val="WW8Num2z2"/>
    <w:uiPriority w:val="99"/>
    <w:rsid w:val="00106C8D"/>
  </w:style>
  <w:style w:type="character" w:customStyle="1" w:styleId="WW8Num2z3">
    <w:name w:val="WW8Num2z3"/>
    <w:uiPriority w:val="99"/>
    <w:rsid w:val="00106C8D"/>
  </w:style>
  <w:style w:type="character" w:customStyle="1" w:styleId="WW8Num2z4">
    <w:name w:val="WW8Num2z4"/>
    <w:uiPriority w:val="99"/>
    <w:rsid w:val="00106C8D"/>
  </w:style>
  <w:style w:type="character" w:customStyle="1" w:styleId="WW8Num2z5">
    <w:name w:val="WW8Num2z5"/>
    <w:uiPriority w:val="99"/>
    <w:rsid w:val="00106C8D"/>
  </w:style>
  <w:style w:type="character" w:customStyle="1" w:styleId="WW8Num2z6">
    <w:name w:val="WW8Num2z6"/>
    <w:uiPriority w:val="99"/>
    <w:rsid w:val="00106C8D"/>
  </w:style>
  <w:style w:type="character" w:customStyle="1" w:styleId="WW8Num2z7">
    <w:name w:val="WW8Num2z7"/>
    <w:uiPriority w:val="99"/>
    <w:rsid w:val="00106C8D"/>
  </w:style>
  <w:style w:type="character" w:customStyle="1" w:styleId="WW8Num2z8">
    <w:name w:val="WW8Num2z8"/>
    <w:uiPriority w:val="99"/>
    <w:rsid w:val="00106C8D"/>
  </w:style>
  <w:style w:type="character" w:customStyle="1" w:styleId="WW8Num3z0">
    <w:name w:val="WW8Num3z0"/>
    <w:uiPriority w:val="99"/>
    <w:rsid w:val="00106C8D"/>
  </w:style>
  <w:style w:type="character" w:customStyle="1" w:styleId="2">
    <w:name w:val="Основной шрифт абзаца2"/>
    <w:uiPriority w:val="99"/>
    <w:rsid w:val="00106C8D"/>
  </w:style>
  <w:style w:type="character" w:customStyle="1" w:styleId="WW8Num1zfalse">
    <w:name w:val="WW8Num1zfalse"/>
    <w:uiPriority w:val="99"/>
    <w:rsid w:val="00106C8D"/>
  </w:style>
  <w:style w:type="character" w:customStyle="1" w:styleId="WW8Num1ztrue">
    <w:name w:val="WW8Num1ztrue"/>
    <w:uiPriority w:val="99"/>
    <w:rsid w:val="00106C8D"/>
  </w:style>
  <w:style w:type="character" w:customStyle="1" w:styleId="WW8Num1ztrue7">
    <w:name w:val="WW8Num1ztrue7"/>
    <w:uiPriority w:val="99"/>
    <w:rsid w:val="00106C8D"/>
  </w:style>
  <w:style w:type="character" w:customStyle="1" w:styleId="WW8Num1ztrue6">
    <w:name w:val="WW8Num1ztrue6"/>
    <w:uiPriority w:val="99"/>
    <w:rsid w:val="00106C8D"/>
  </w:style>
  <w:style w:type="character" w:customStyle="1" w:styleId="WW8Num1ztrue5">
    <w:name w:val="WW8Num1ztrue5"/>
    <w:uiPriority w:val="99"/>
    <w:rsid w:val="00106C8D"/>
  </w:style>
  <w:style w:type="character" w:customStyle="1" w:styleId="WW8Num1ztrue4">
    <w:name w:val="WW8Num1ztrue4"/>
    <w:uiPriority w:val="99"/>
    <w:rsid w:val="00106C8D"/>
  </w:style>
  <w:style w:type="character" w:customStyle="1" w:styleId="WW8Num1ztrue3">
    <w:name w:val="WW8Num1ztrue3"/>
    <w:uiPriority w:val="99"/>
    <w:rsid w:val="00106C8D"/>
  </w:style>
  <w:style w:type="character" w:customStyle="1" w:styleId="WW8Num1ztrue2">
    <w:name w:val="WW8Num1ztrue2"/>
    <w:uiPriority w:val="99"/>
    <w:rsid w:val="00106C8D"/>
  </w:style>
  <w:style w:type="character" w:customStyle="1" w:styleId="WW8Num1ztrue1">
    <w:name w:val="WW8Num1ztrue1"/>
    <w:uiPriority w:val="99"/>
    <w:rsid w:val="00106C8D"/>
  </w:style>
  <w:style w:type="character" w:customStyle="1" w:styleId="WW-WW8Num1ztrue">
    <w:name w:val="WW-WW8Num1ztrue"/>
    <w:uiPriority w:val="99"/>
    <w:rsid w:val="00106C8D"/>
  </w:style>
  <w:style w:type="character" w:customStyle="1" w:styleId="WW-WW8Num1ztrue1">
    <w:name w:val="WW-WW8Num1ztrue1"/>
    <w:uiPriority w:val="99"/>
    <w:rsid w:val="00106C8D"/>
  </w:style>
  <w:style w:type="character" w:customStyle="1" w:styleId="WW-WW8Num1ztrue2">
    <w:name w:val="WW-WW8Num1ztrue2"/>
    <w:uiPriority w:val="99"/>
    <w:rsid w:val="00106C8D"/>
  </w:style>
  <w:style w:type="character" w:customStyle="1" w:styleId="WW-WW8Num1ztrue3">
    <w:name w:val="WW-WW8Num1ztrue3"/>
    <w:uiPriority w:val="99"/>
    <w:rsid w:val="00106C8D"/>
  </w:style>
  <w:style w:type="character" w:customStyle="1" w:styleId="WW-WW8Num1ztrue4">
    <w:name w:val="WW-WW8Num1ztrue4"/>
    <w:uiPriority w:val="99"/>
    <w:rsid w:val="00106C8D"/>
  </w:style>
  <w:style w:type="character" w:customStyle="1" w:styleId="WW-WW8Num1ztrue5">
    <w:name w:val="WW-WW8Num1ztrue5"/>
    <w:uiPriority w:val="99"/>
    <w:rsid w:val="00106C8D"/>
  </w:style>
  <w:style w:type="character" w:customStyle="1" w:styleId="WW-WW8Num1ztrue6">
    <w:name w:val="WW-WW8Num1ztrue6"/>
    <w:uiPriority w:val="99"/>
    <w:rsid w:val="00106C8D"/>
  </w:style>
  <w:style w:type="character" w:customStyle="1" w:styleId="WW-WW8Num1ztrue7">
    <w:name w:val="WW-WW8Num1ztrue7"/>
    <w:uiPriority w:val="99"/>
    <w:rsid w:val="00106C8D"/>
  </w:style>
  <w:style w:type="character" w:customStyle="1" w:styleId="WW-WW8Num1ztrue11">
    <w:name w:val="WW-WW8Num1ztrue11"/>
    <w:uiPriority w:val="99"/>
    <w:rsid w:val="00106C8D"/>
  </w:style>
  <w:style w:type="character" w:customStyle="1" w:styleId="WW-WW8Num1ztrue21">
    <w:name w:val="WW-WW8Num1ztrue21"/>
    <w:uiPriority w:val="99"/>
    <w:rsid w:val="00106C8D"/>
  </w:style>
  <w:style w:type="character" w:customStyle="1" w:styleId="WW-WW8Num1ztrue31">
    <w:name w:val="WW-WW8Num1ztrue31"/>
    <w:uiPriority w:val="99"/>
    <w:rsid w:val="00106C8D"/>
  </w:style>
  <w:style w:type="character" w:customStyle="1" w:styleId="WW-WW8Num1ztrue41">
    <w:name w:val="WW-WW8Num1ztrue41"/>
    <w:uiPriority w:val="99"/>
    <w:rsid w:val="00106C8D"/>
  </w:style>
  <w:style w:type="character" w:customStyle="1" w:styleId="WW-WW8Num1ztrue51">
    <w:name w:val="WW-WW8Num1ztrue51"/>
    <w:uiPriority w:val="99"/>
    <w:rsid w:val="00106C8D"/>
  </w:style>
  <w:style w:type="character" w:customStyle="1" w:styleId="WW-WW8Num1ztrue61">
    <w:name w:val="WW-WW8Num1ztrue61"/>
    <w:uiPriority w:val="99"/>
    <w:rsid w:val="00106C8D"/>
  </w:style>
  <w:style w:type="character" w:customStyle="1" w:styleId="WW-WW8Num1ztrue71">
    <w:name w:val="WW-WW8Num1ztrue71"/>
    <w:uiPriority w:val="99"/>
    <w:rsid w:val="00106C8D"/>
  </w:style>
  <w:style w:type="character" w:customStyle="1" w:styleId="WW-WW8Num1ztrue111">
    <w:name w:val="WW-WW8Num1ztrue111"/>
    <w:uiPriority w:val="99"/>
    <w:rsid w:val="00106C8D"/>
  </w:style>
  <w:style w:type="character" w:customStyle="1" w:styleId="WW-WW8Num1ztrue211">
    <w:name w:val="WW-WW8Num1ztrue211"/>
    <w:uiPriority w:val="99"/>
    <w:rsid w:val="00106C8D"/>
  </w:style>
  <w:style w:type="character" w:customStyle="1" w:styleId="WW-WW8Num1ztrue311">
    <w:name w:val="WW-WW8Num1ztrue311"/>
    <w:uiPriority w:val="99"/>
    <w:rsid w:val="00106C8D"/>
  </w:style>
  <w:style w:type="character" w:customStyle="1" w:styleId="WW-WW8Num1ztrue411">
    <w:name w:val="WW-WW8Num1ztrue411"/>
    <w:uiPriority w:val="99"/>
    <w:rsid w:val="00106C8D"/>
  </w:style>
  <w:style w:type="character" w:customStyle="1" w:styleId="WW-WW8Num1ztrue511">
    <w:name w:val="WW-WW8Num1ztrue511"/>
    <w:uiPriority w:val="99"/>
    <w:rsid w:val="00106C8D"/>
  </w:style>
  <w:style w:type="character" w:customStyle="1" w:styleId="WW-WW8Num1ztrue611">
    <w:name w:val="WW-WW8Num1ztrue611"/>
    <w:uiPriority w:val="99"/>
    <w:rsid w:val="00106C8D"/>
  </w:style>
  <w:style w:type="character" w:customStyle="1" w:styleId="1">
    <w:name w:val="Основной шрифт абзаца1"/>
    <w:uiPriority w:val="99"/>
    <w:rsid w:val="00106C8D"/>
  </w:style>
  <w:style w:type="character" w:customStyle="1" w:styleId="BodyTextChar">
    <w:name w:val="Body Text Char"/>
    <w:uiPriority w:val="99"/>
    <w:rsid w:val="00106C8D"/>
    <w:rPr>
      <w:sz w:val="24"/>
      <w:lang w:val="uk-UA" w:eastAsia="zh-CN"/>
    </w:rPr>
  </w:style>
  <w:style w:type="character" w:customStyle="1" w:styleId="BalloonTextChar">
    <w:name w:val="Balloon Text Char"/>
    <w:uiPriority w:val="99"/>
    <w:rsid w:val="00106C8D"/>
    <w:rPr>
      <w:sz w:val="2"/>
      <w:lang w:val="uk-UA" w:eastAsia="zh-CN"/>
    </w:rPr>
  </w:style>
  <w:style w:type="paragraph" w:styleId="Title">
    <w:name w:val="Title"/>
    <w:basedOn w:val="Normal"/>
    <w:next w:val="BodyText"/>
    <w:link w:val="TitleChar"/>
    <w:uiPriority w:val="99"/>
    <w:qFormat/>
    <w:rsid w:val="00106C8D"/>
    <w:pPr>
      <w:keepNext/>
      <w:spacing w:before="240" w:after="120"/>
    </w:pPr>
    <w:rPr>
      <w:rFonts w:ascii="Arial" w:eastAsia="Arial Unicode MS" w:hAnsi="Arial" w:cs="Mangal"/>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uk-UA" w:eastAsia="zh-CN"/>
    </w:rPr>
  </w:style>
  <w:style w:type="paragraph" w:styleId="BodyText">
    <w:name w:val="Body Text"/>
    <w:basedOn w:val="Normal"/>
    <w:link w:val="BodyTextChar1"/>
    <w:uiPriority w:val="99"/>
    <w:rsid w:val="00106C8D"/>
    <w:pPr>
      <w:spacing w:after="120"/>
    </w:pPr>
  </w:style>
  <w:style w:type="character" w:customStyle="1" w:styleId="BodyTextChar1">
    <w:name w:val="Body Text Char1"/>
    <w:basedOn w:val="DefaultParagraphFont"/>
    <w:link w:val="BodyText"/>
    <w:uiPriority w:val="99"/>
    <w:semiHidden/>
    <w:locked/>
    <w:rPr>
      <w:rFonts w:cs="Times New Roman"/>
      <w:sz w:val="24"/>
      <w:szCs w:val="24"/>
      <w:lang w:val="uk-UA" w:eastAsia="zh-CN"/>
    </w:rPr>
  </w:style>
  <w:style w:type="paragraph" w:styleId="List">
    <w:name w:val="List"/>
    <w:basedOn w:val="BodyText"/>
    <w:uiPriority w:val="99"/>
    <w:rsid w:val="00106C8D"/>
    <w:rPr>
      <w:rFonts w:cs="Mangal"/>
    </w:rPr>
  </w:style>
  <w:style w:type="paragraph" w:styleId="Caption">
    <w:name w:val="caption"/>
    <w:basedOn w:val="Normal"/>
    <w:uiPriority w:val="99"/>
    <w:qFormat/>
    <w:rsid w:val="00106C8D"/>
    <w:pPr>
      <w:suppressLineNumbers/>
      <w:spacing w:before="120" w:after="120"/>
    </w:pPr>
    <w:rPr>
      <w:rFonts w:cs="Mangal"/>
      <w:i/>
      <w:iCs/>
    </w:rPr>
  </w:style>
  <w:style w:type="paragraph" w:customStyle="1" w:styleId="20">
    <w:name w:val="Указатель2"/>
    <w:basedOn w:val="Normal"/>
    <w:uiPriority w:val="99"/>
    <w:rsid w:val="00106C8D"/>
    <w:pPr>
      <w:suppressLineNumbers/>
    </w:pPr>
    <w:rPr>
      <w:rFonts w:cs="Mangal"/>
    </w:rPr>
  </w:style>
  <w:style w:type="paragraph" w:customStyle="1" w:styleId="10">
    <w:name w:val="Название объекта1"/>
    <w:basedOn w:val="Normal"/>
    <w:uiPriority w:val="99"/>
    <w:rsid w:val="00106C8D"/>
    <w:pPr>
      <w:suppressLineNumbers/>
      <w:spacing w:before="120" w:after="120"/>
    </w:pPr>
    <w:rPr>
      <w:rFonts w:cs="Mangal"/>
      <w:i/>
      <w:iCs/>
      <w:sz w:val="24"/>
    </w:rPr>
  </w:style>
  <w:style w:type="paragraph" w:customStyle="1" w:styleId="11">
    <w:name w:val="Указатель1"/>
    <w:basedOn w:val="Normal"/>
    <w:uiPriority w:val="99"/>
    <w:rsid w:val="00106C8D"/>
    <w:pPr>
      <w:suppressLineNumbers/>
    </w:pPr>
    <w:rPr>
      <w:rFonts w:cs="Mangal"/>
    </w:rPr>
  </w:style>
  <w:style w:type="paragraph" w:styleId="BalloonText">
    <w:name w:val="Balloon Text"/>
    <w:basedOn w:val="Normal"/>
    <w:link w:val="BalloonTextChar1"/>
    <w:uiPriority w:val="99"/>
    <w:rsid w:val="00106C8D"/>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cs="Times New Roman"/>
      <w:sz w:val="2"/>
      <w:lang w:val="uk-UA" w:eastAsia="zh-CN"/>
    </w:rPr>
  </w:style>
  <w:style w:type="paragraph" w:customStyle="1" w:styleId="12">
    <w:name w:val="Цитата1"/>
    <w:basedOn w:val="Normal"/>
    <w:uiPriority w:val="99"/>
    <w:rsid w:val="00106C8D"/>
    <w:pPr>
      <w:tabs>
        <w:tab w:val="left" w:pos="616"/>
        <w:tab w:val="left" w:pos="5954"/>
        <w:tab w:val="left" w:pos="6096"/>
      </w:tabs>
      <w:overflowPunct w:val="0"/>
      <w:autoSpaceDE w:val="0"/>
      <w:ind w:left="284" w:right="-426" w:hanging="284"/>
      <w:jc w:val="both"/>
    </w:pPr>
    <w:rPr>
      <w:sz w:val="22"/>
    </w:rPr>
  </w:style>
  <w:style w:type="paragraph" w:customStyle="1" w:styleId="13">
    <w:name w:val="Схема документа1"/>
    <w:basedOn w:val="Normal"/>
    <w:uiPriority w:val="99"/>
    <w:rsid w:val="00106C8D"/>
    <w:pPr>
      <w:shd w:val="clear" w:color="auto" w:fill="000080"/>
    </w:pPr>
    <w:rPr>
      <w:rFonts w:ascii="Tahoma" w:hAnsi="Tahoma" w:cs="Tahoma"/>
      <w:sz w:val="20"/>
      <w:szCs w:val="20"/>
    </w:rPr>
  </w:style>
  <w:style w:type="paragraph" w:styleId="Header">
    <w:name w:val="header"/>
    <w:basedOn w:val="Normal"/>
    <w:link w:val="HeaderChar"/>
    <w:uiPriority w:val="99"/>
    <w:rsid w:val="00466ED9"/>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lang w:val="uk-UA" w:eastAsia="zh-CN"/>
    </w:rPr>
  </w:style>
  <w:style w:type="paragraph" w:styleId="Footer">
    <w:name w:val="footer"/>
    <w:basedOn w:val="Normal"/>
    <w:link w:val="FooterChar"/>
    <w:uiPriority w:val="99"/>
    <w:rsid w:val="00466ED9"/>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2</Pages>
  <Words>511</Words>
  <Characters>2916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cp:keywords/>
  <dc:description/>
  <cp:lastModifiedBy>natalya</cp:lastModifiedBy>
  <cp:revision>12</cp:revision>
  <cp:lastPrinted>2021-06-17T11:37:00Z</cp:lastPrinted>
  <dcterms:created xsi:type="dcterms:W3CDTF">2021-06-17T11:11:00Z</dcterms:created>
  <dcterms:modified xsi:type="dcterms:W3CDTF">2021-06-17T12:10:00Z</dcterms:modified>
</cp:coreProperties>
</file>