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F2" w:rsidRDefault="006156F2" w:rsidP="00E965D8">
      <w:pPr>
        <w:tabs>
          <w:tab w:val="left" w:pos="48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filled="t">
            <v:fill color2="black"/>
            <v:imagedata r:id="rId7" o:title=""/>
          </v:shape>
          <o:OLEObject Type="Embed" ProgID="Paint.Picture" ShapeID="_x0000_i1025" DrawAspect="Content" ObjectID="_1685528053" r:id="rId8"/>
        </w:object>
      </w:r>
    </w:p>
    <w:p w:rsidR="006156F2" w:rsidRDefault="006156F2" w:rsidP="00E965D8">
      <w:pPr>
        <w:tabs>
          <w:tab w:val="left" w:pos="4820"/>
        </w:tabs>
        <w:jc w:val="center"/>
        <w:rPr>
          <w:sz w:val="16"/>
          <w:szCs w:val="16"/>
        </w:rPr>
      </w:pPr>
    </w:p>
    <w:p w:rsidR="006156F2" w:rsidRDefault="006156F2">
      <w:pPr>
        <w:pStyle w:val="Heading1"/>
        <w:tabs>
          <w:tab w:val="num" w:pos="0"/>
        </w:tabs>
        <w:rPr>
          <w:sz w:val="20"/>
          <w:szCs w:val="20"/>
        </w:rPr>
      </w:pPr>
      <w:r>
        <w:rPr>
          <w:sz w:val="28"/>
          <w:szCs w:val="28"/>
        </w:rPr>
        <w:t>ЛУЦЬКА  МІСЬКА  РАДА</w:t>
      </w:r>
    </w:p>
    <w:p w:rsidR="006156F2" w:rsidRDefault="006156F2" w:rsidP="00296206">
      <w:pPr>
        <w:tabs>
          <w:tab w:val="left" w:pos="7260"/>
        </w:tabs>
        <w:rPr>
          <w:sz w:val="20"/>
          <w:szCs w:val="20"/>
        </w:rPr>
      </w:pPr>
      <w:r>
        <w:rPr>
          <w:sz w:val="20"/>
          <w:szCs w:val="20"/>
        </w:rPr>
        <w:tab/>
      </w:r>
    </w:p>
    <w:p w:rsidR="006156F2" w:rsidRDefault="006156F2">
      <w:pPr>
        <w:pStyle w:val="Heading2"/>
        <w:numPr>
          <w:ilvl w:val="1"/>
          <w:numId w:val="3"/>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Р І Ш Е Н Н Я</w:t>
      </w:r>
    </w:p>
    <w:p w:rsidR="006156F2" w:rsidRPr="00F050F5" w:rsidRDefault="006156F2">
      <w:pPr>
        <w:jc w:val="center"/>
        <w:rPr>
          <w:b/>
          <w:sz w:val="36"/>
          <w:szCs w:val="36"/>
        </w:rPr>
      </w:pPr>
    </w:p>
    <w:p w:rsidR="006156F2" w:rsidRDefault="006156F2">
      <w:pPr>
        <w:widowControl w:val="0"/>
        <w:tabs>
          <w:tab w:val="left" w:pos="4687"/>
        </w:tabs>
        <w:jc w:val="both"/>
        <w:rPr>
          <w:sz w:val="24"/>
        </w:rPr>
      </w:pPr>
      <w:r>
        <w:rPr>
          <w:sz w:val="24"/>
        </w:rPr>
        <w:t>________________                                        Луцьк                                         №______________</w:t>
      </w:r>
    </w:p>
    <w:p w:rsidR="006156F2" w:rsidRPr="00354321" w:rsidRDefault="006156F2">
      <w:pPr>
        <w:widowControl w:val="0"/>
        <w:jc w:val="both"/>
        <w:rPr>
          <w:sz w:val="20"/>
          <w:szCs w:val="20"/>
        </w:rPr>
      </w:pPr>
      <w:r w:rsidRPr="00354321">
        <w:rPr>
          <w:sz w:val="20"/>
          <w:szCs w:val="20"/>
        </w:rPr>
        <w:t xml:space="preserve">                                                </w:t>
      </w:r>
    </w:p>
    <w:p w:rsidR="006156F2" w:rsidRDefault="006156F2" w:rsidP="004A7BFD">
      <w:pPr>
        <w:widowControl w:val="0"/>
        <w:tabs>
          <w:tab w:val="left" w:pos="4395"/>
          <w:tab w:val="left" w:pos="4962"/>
        </w:tabs>
        <w:rPr>
          <w:spacing w:val="-6"/>
          <w:szCs w:val="28"/>
        </w:rPr>
      </w:pPr>
      <w:r>
        <w:rPr>
          <w:spacing w:val="-6"/>
          <w:szCs w:val="28"/>
        </w:rPr>
        <w:t xml:space="preserve">Про  надання  дозволу  на  розроблення </w:t>
      </w:r>
    </w:p>
    <w:p w:rsidR="006156F2" w:rsidRDefault="006156F2" w:rsidP="004A7BFD">
      <w:pPr>
        <w:widowControl w:val="0"/>
        <w:tabs>
          <w:tab w:val="left" w:pos="4536"/>
          <w:tab w:val="left" w:pos="4962"/>
        </w:tabs>
        <w:rPr>
          <w:spacing w:val="-6"/>
          <w:szCs w:val="28"/>
        </w:rPr>
      </w:pPr>
      <w:r>
        <w:rPr>
          <w:spacing w:val="-6"/>
          <w:szCs w:val="28"/>
        </w:rPr>
        <w:t>технічної документації  із</w:t>
      </w:r>
      <w:r w:rsidRPr="004A7BFD">
        <w:rPr>
          <w:spacing w:val="-6"/>
          <w:sz w:val="40"/>
          <w:szCs w:val="40"/>
        </w:rPr>
        <w:t xml:space="preserve"> </w:t>
      </w:r>
      <w:r>
        <w:rPr>
          <w:spacing w:val="-6"/>
          <w:szCs w:val="28"/>
        </w:rPr>
        <w:t xml:space="preserve">землеустрою </w:t>
      </w:r>
    </w:p>
    <w:p w:rsidR="006156F2" w:rsidRDefault="006156F2" w:rsidP="004A7BFD">
      <w:pPr>
        <w:widowControl w:val="0"/>
        <w:tabs>
          <w:tab w:val="left" w:pos="4395"/>
          <w:tab w:val="left" w:pos="4962"/>
        </w:tabs>
        <w:rPr>
          <w:spacing w:val="-6"/>
          <w:sz w:val="16"/>
          <w:szCs w:val="16"/>
        </w:rPr>
      </w:pPr>
      <w:r>
        <w:rPr>
          <w:spacing w:val="-6"/>
          <w:szCs w:val="28"/>
        </w:rPr>
        <w:t xml:space="preserve">щодо поділу </w:t>
      </w:r>
      <w:r>
        <w:rPr>
          <w:szCs w:val="28"/>
        </w:rPr>
        <w:t>та об</w:t>
      </w:r>
      <w:r w:rsidRPr="004A7BFD">
        <w:rPr>
          <w:szCs w:val="28"/>
        </w:rPr>
        <w:t>’</w:t>
      </w:r>
      <w:r>
        <w:rPr>
          <w:szCs w:val="28"/>
        </w:rPr>
        <w:t xml:space="preserve">єднання  </w:t>
      </w:r>
      <w:r w:rsidRPr="00122380">
        <w:rPr>
          <w:spacing w:val="-6"/>
          <w:sz w:val="20"/>
          <w:szCs w:val="20"/>
        </w:rPr>
        <w:t xml:space="preserve"> </w:t>
      </w:r>
      <w:r>
        <w:rPr>
          <w:spacing w:val="-6"/>
          <w:szCs w:val="28"/>
        </w:rPr>
        <w:t xml:space="preserve">земельних </w:t>
      </w:r>
      <w:r w:rsidRPr="009F497E">
        <w:rPr>
          <w:spacing w:val="-6"/>
          <w:sz w:val="16"/>
          <w:szCs w:val="16"/>
        </w:rPr>
        <w:t xml:space="preserve">   </w:t>
      </w:r>
    </w:p>
    <w:p w:rsidR="006156F2" w:rsidRDefault="006156F2" w:rsidP="00BA1A2D">
      <w:pPr>
        <w:widowControl w:val="0"/>
        <w:tabs>
          <w:tab w:val="left" w:pos="4536"/>
          <w:tab w:val="left" w:pos="4962"/>
        </w:tabs>
        <w:rPr>
          <w:sz w:val="26"/>
          <w:szCs w:val="26"/>
        </w:rPr>
      </w:pPr>
      <w:r>
        <w:rPr>
          <w:spacing w:val="-6"/>
          <w:szCs w:val="28"/>
        </w:rPr>
        <w:t>ділянок    комунальної</w:t>
      </w:r>
      <w:r w:rsidRPr="003A2BB0">
        <w:rPr>
          <w:spacing w:val="-6"/>
          <w:sz w:val="32"/>
          <w:szCs w:val="32"/>
        </w:rPr>
        <w:t xml:space="preserve"> </w:t>
      </w:r>
      <w:r>
        <w:rPr>
          <w:spacing w:val="-6"/>
          <w:sz w:val="32"/>
          <w:szCs w:val="32"/>
        </w:rPr>
        <w:t xml:space="preserve">   </w:t>
      </w:r>
      <w:r>
        <w:rPr>
          <w:szCs w:val="28"/>
        </w:rPr>
        <w:t xml:space="preserve">власності  </w:t>
      </w:r>
      <w:r w:rsidRPr="004A7BFD">
        <w:rPr>
          <w:sz w:val="40"/>
          <w:szCs w:val="40"/>
        </w:rPr>
        <w:t xml:space="preserve"> </w:t>
      </w:r>
      <w:r>
        <w:rPr>
          <w:szCs w:val="28"/>
        </w:rPr>
        <w:t>на</w:t>
      </w:r>
      <w:r>
        <w:rPr>
          <w:sz w:val="26"/>
          <w:szCs w:val="26"/>
        </w:rPr>
        <w:t xml:space="preserve"> </w:t>
      </w:r>
    </w:p>
    <w:p w:rsidR="006156F2" w:rsidRPr="003A2BB0" w:rsidRDefault="006156F2" w:rsidP="004A7BFD">
      <w:pPr>
        <w:widowControl w:val="0"/>
        <w:tabs>
          <w:tab w:val="left" w:pos="4395"/>
          <w:tab w:val="left" w:pos="4962"/>
        </w:tabs>
        <w:rPr>
          <w:spacing w:val="-6"/>
          <w:szCs w:val="28"/>
        </w:rPr>
      </w:pPr>
      <w:r>
        <w:rPr>
          <w:spacing w:val="-4"/>
          <w:szCs w:val="28"/>
        </w:rPr>
        <w:t>вул. Гущанській,</w:t>
      </w:r>
      <w:r w:rsidRPr="00122380">
        <w:rPr>
          <w:spacing w:val="-4"/>
          <w:sz w:val="24"/>
        </w:rPr>
        <w:t xml:space="preserve"> </w:t>
      </w:r>
      <w:r>
        <w:rPr>
          <w:spacing w:val="-4"/>
          <w:szCs w:val="28"/>
        </w:rPr>
        <w:t xml:space="preserve">110 у м. Луцьку                                            </w:t>
      </w:r>
      <w:r>
        <w:rPr>
          <w:spacing w:val="-4"/>
          <w:sz w:val="26"/>
          <w:szCs w:val="26"/>
        </w:rPr>
        <w:t xml:space="preserve">  </w:t>
      </w:r>
      <w:r>
        <w:rPr>
          <w:spacing w:val="-4"/>
          <w:sz w:val="24"/>
          <w:szCs w:val="26"/>
        </w:rPr>
        <w:t xml:space="preserve"> </w:t>
      </w:r>
    </w:p>
    <w:p w:rsidR="006156F2" w:rsidRPr="00354321" w:rsidRDefault="006156F2" w:rsidP="00E2266B">
      <w:pPr>
        <w:tabs>
          <w:tab w:val="left" w:pos="2450"/>
        </w:tabs>
        <w:overflowPunct w:val="0"/>
        <w:autoSpaceDE w:val="0"/>
        <w:ind w:right="-868"/>
        <w:jc w:val="both"/>
        <w:rPr>
          <w:b/>
          <w:sz w:val="36"/>
          <w:szCs w:val="36"/>
        </w:rPr>
      </w:pPr>
      <w:r w:rsidRPr="00354321">
        <w:rPr>
          <w:b/>
          <w:sz w:val="36"/>
          <w:szCs w:val="36"/>
        </w:rPr>
        <w:tab/>
      </w:r>
    </w:p>
    <w:p w:rsidR="006156F2" w:rsidRDefault="006156F2" w:rsidP="00E2266B">
      <w:pPr>
        <w:tabs>
          <w:tab w:val="left" w:pos="993"/>
        </w:tabs>
        <w:ind w:firstLine="709"/>
        <w:jc w:val="both"/>
        <w:rPr>
          <w:szCs w:val="28"/>
        </w:rPr>
      </w:pPr>
      <w:r>
        <w:rPr>
          <w:szCs w:val="28"/>
        </w:rPr>
        <w:t xml:space="preserve">Розглянувши </w:t>
      </w:r>
      <w:r>
        <w:rPr>
          <w:spacing w:val="-6"/>
          <w:szCs w:val="28"/>
        </w:rPr>
        <w:t>схему</w:t>
      </w:r>
      <w:r>
        <w:rPr>
          <w:szCs w:val="28"/>
        </w:rPr>
        <w:t xml:space="preserve"> </w:t>
      </w:r>
      <w:r>
        <w:rPr>
          <w:spacing w:val="4"/>
          <w:szCs w:val="28"/>
        </w:rPr>
        <w:t>поділу</w:t>
      </w:r>
      <w:r>
        <w:rPr>
          <w:szCs w:val="28"/>
        </w:rPr>
        <w:t xml:space="preserve"> земельної ділянки комунальної власності на вул. </w:t>
      </w:r>
      <w:r>
        <w:rPr>
          <w:spacing w:val="-4"/>
          <w:szCs w:val="28"/>
        </w:rPr>
        <w:t>Гущанській, 110 у м. Луцьку</w:t>
      </w:r>
      <w:r>
        <w:rPr>
          <w:szCs w:val="28"/>
        </w:rPr>
        <w:t xml:space="preserve"> для будівництва та обслуговування жилого будинку, господарських будівель і споруд </w:t>
      </w:r>
      <w:r w:rsidRPr="00D051FD">
        <w:rPr>
          <w:szCs w:val="28"/>
        </w:rPr>
        <w:t>[</w:t>
      </w:r>
      <w:r>
        <w:rPr>
          <w:szCs w:val="28"/>
        </w:rPr>
        <w:t>В.02.01 - для будівництва і обслуговування житлового будинку, господарських будівель і споруд (присадибна ділянка)</w:t>
      </w:r>
      <w:r w:rsidRPr="00D051FD">
        <w:rPr>
          <w:szCs w:val="28"/>
        </w:rPr>
        <w:t>]</w:t>
      </w:r>
      <w:r>
        <w:rPr>
          <w:szCs w:val="28"/>
        </w:rPr>
        <w:t>, інформацію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28.05.2021, номер інформаційної довідки 258900743</w:t>
      </w:r>
      <w:r>
        <w:rPr>
          <w:color w:val="000000"/>
          <w:spacing w:val="2"/>
          <w:szCs w:val="28"/>
        </w:rPr>
        <w:t xml:space="preserve">, </w:t>
      </w:r>
      <w:r>
        <w:rPr>
          <w:szCs w:val="28"/>
        </w:rPr>
        <w:t>керуючись статтями 12, 79-1, 83, 122, 186 Земельного кодексу України, статтею 56 Закону України «Про землеустрій», статтею    27 Закону України «Про Державний земельний кадастр», Законом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міська рада</w:t>
      </w:r>
    </w:p>
    <w:p w:rsidR="006156F2" w:rsidRPr="00354321" w:rsidRDefault="006156F2" w:rsidP="00E2266B">
      <w:pPr>
        <w:tabs>
          <w:tab w:val="left" w:pos="2240"/>
        </w:tabs>
        <w:jc w:val="both"/>
        <w:rPr>
          <w:sz w:val="36"/>
          <w:szCs w:val="36"/>
        </w:rPr>
      </w:pPr>
      <w:r w:rsidRPr="00354321">
        <w:rPr>
          <w:sz w:val="36"/>
          <w:szCs w:val="36"/>
        </w:rPr>
        <w:tab/>
      </w:r>
    </w:p>
    <w:p w:rsidR="006156F2" w:rsidRDefault="006156F2" w:rsidP="00E2266B">
      <w:pPr>
        <w:jc w:val="both"/>
        <w:rPr>
          <w:szCs w:val="28"/>
        </w:rPr>
      </w:pPr>
      <w:r>
        <w:rPr>
          <w:szCs w:val="28"/>
        </w:rPr>
        <w:t>ВИРІШИЛА:</w:t>
      </w:r>
    </w:p>
    <w:p w:rsidR="006156F2" w:rsidRPr="00354321" w:rsidRDefault="006156F2" w:rsidP="00E2266B">
      <w:pPr>
        <w:jc w:val="both"/>
        <w:rPr>
          <w:sz w:val="36"/>
          <w:szCs w:val="36"/>
        </w:rPr>
      </w:pPr>
    </w:p>
    <w:p w:rsidR="006156F2" w:rsidRDefault="006156F2" w:rsidP="00BA1A2D">
      <w:pPr>
        <w:numPr>
          <w:ilvl w:val="0"/>
          <w:numId w:val="2"/>
        </w:numPr>
        <w:tabs>
          <w:tab w:val="clear" w:pos="0"/>
          <w:tab w:val="left" w:pos="450"/>
          <w:tab w:val="num" w:pos="720"/>
        </w:tabs>
        <w:ind w:left="57" w:firstLine="510"/>
        <w:jc w:val="both"/>
      </w:pPr>
      <w:r>
        <w:rPr>
          <w:szCs w:val="28"/>
        </w:rPr>
        <w:t>1. </w:t>
      </w:r>
      <w:r>
        <w:t xml:space="preserve">Надати дозвіл на </w:t>
      </w:r>
      <w:r>
        <w:rPr>
          <w:szCs w:val="28"/>
        </w:rPr>
        <w:t>розроблення технічної документації із землеустрою щодо поділу та об</w:t>
      </w:r>
      <w:r w:rsidRPr="00122380">
        <w:rPr>
          <w:szCs w:val="28"/>
        </w:rPr>
        <w:t>’</w:t>
      </w:r>
      <w:r>
        <w:rPr>
          <w:szCs w:val="28"/>
        </w:rPr>
        <w:t xml:space="preserve">єднання земельних ділянок комунальної власності на   </w:t>
      </w:r>
      <w:r>
        <w:rPr>
          <w:spacing w:val="-6"/>
          <w:szCs w:val="28"/>
        </w:rPr>
        <w:t xml:space="preserve">вул. </w:t>
      </w:r>
      <w:r>
        <w:rPr>
          <w:spacing w:val="-4"/>
          <w:szCs w:val="28"/>
        </w:rPr>
        <w:t>Гущанській, 110 у м.  Луцьку</w:t>
      </w:r>
      <w:r>
        <w:rPr>
          <w:szCs w:val="28"/>
        </w:rPr>
        <w:t xml:space="preserve"> </w:t>
      </w:r>
      <w:r>
        <w:rPr>
          <w:spacing w:val="-4"/>
          <w:szCs w:val="28"/>
        </w:rPr>
        <w:t xml:space="preserve">площею 0,1981 га, кадастровим номером 0710100000:42:025:0010 </w:t>
      </w:r>
      <w:r>
        <w:rPr>
          <w:szCs w:val="28"/>
        </w:rPr>
        <w:t xml:space="preserve">для будівництва та обслуговування жилого будинку, господарських будівель і споруд </w:t>
      </w:r>
      <w:r w:rsidRPr="00D051FD">
        <w:rPr>
          <w:szCs w:val="28"/>
        </w:rPr>
        <w:t>[</w:t>
      </w:r>
      <w:r>
        <w:rPr>
          <w:szCs w:val="28"/>
        </w:rPr>
        <w:t>В.02.01 - для будівництва і обслуговування житлового будинку, господарських будівель і споруд (присадибна ділянка)</w:t>
      </w:r>
      <w:r w:rsidRPr="00D051FD">
        <w:rPr>
          <w:szCs w:val="28"/>
        </w:rPr>
        <w:t>]</w:t>
      </w:r>
      <w:r>
        <w:rPr>
          <w:szCs w:val="28"/>
        </w:rPr>
        <w:t>, згідно з додатком</w:t>
      </w:r>
      <w:r>
        <w:rPr>
          <w:spacing w:val="-4"/>
          <w:szCs w:val="28"/>
        </w:rPr>
        <w:t>.</w:t>
      </w:r>
    </w:p>
    <w:p w:rsidR="006156F2" w:rsidRDefault="006156F2" w:rsidP="00295DA0">
      <w:pPr>
        <w:tabs>
          <w:tab w:val="left" w:pos="567"/>
          <w:tab w:val="left" w:pos="709"/>
        </w:tabs>
        <w:ind w:firstLine="567"/>
        <w:jc w:val="both"/>
      </w:pPr>
      <w:r>
        <w:rPr>
          <w:spacing w:val="-4"/>
          <w:szCs w:val="28"/>
        </w:rPr>
        <w:t>2. </w:t>
      </w:r>
      <w:r>
        <w:rPr>
          <w:szCs w:val="28"/>
        </w:rPr>
        <w:t>Внести відомості до Державного земельного кадастру про земельні</w:t>
      </w:r>
      <w:r>
        <w:t xml:space="preserve"> </w:t>
      </w:r>
      <w:r>
        <w:rPr>
          <w:szCs w:val="28"/>
        </w:rPr>
        <w:t>ділянки, які утворилися в результаті поділу, згідно порядку, визначеного чинним законодавством України.</w:t>
      </w:r>
    </w:p>
    <w:p w:rsidR="006156F2" w:rsidRDefault="006156F2" w:rsidP="00672D10">
      <w:pPr>
        <w:numPr>
          <w:ilvl w:val="0"/>
          <w:numId w:val="2"/>
        </w:numPr>
        <w:tabs>
          <w:tab w:val="clear" w:pos="0"/>
          <w:tab w:val="num" w:pos="720"/>
        </w:tabs>
        <w:ind w:left="0" w:firstLine="567"/>
        <w:jc w:val="both"/>
      </w:pPr>
      <w:r>
        <w:rPr>
          <w:szCs w:val="28"/>
        </w:rPr>
        <w:t>3. Розроблену технічну документацію із землеустрою щодо поділу та об</w:t>
      </w:r>
      <w:r w:rsidRPr="00122380">
        <w:rPr>
          <w:szCs w:val="28"/>
        </w:rPr>
        <w:t>’</w:t>
      </w:r>
      <w:r>
        <w:rPr>
          <w:szCs w:val="28"/>
        </w:rPr>
        <w:t>єднання земельних ділянок комунальної власності подати на затвердження до міської ради.</w:t>
      </w:r>
    </w:p>
    <w:p w:rsidR="006156F2" w:rsidRDefault="006156F2" w:rsidP="00EE496A">
      <w:pPr>
        <w:ind w:firstLine="567"/>
        <w:jc w:val="both"/>
        <w:rPr>
          <w:szCs w:val="28"/>
        </w:rPr>
      </w:pPr>
      <w:r>
        <w:rPr>
          <w:szCs w:val="28"/>
        </w:rPr>
        <w:t xml:space="preserve">4. Контроль за виконанням даного рішення покласти на постійну комісію міської  ради  з  питань земельних відносин та земельного  кадастру </w:t>
      </w:r>
      <w:r>
        <w:rPr>
          <w:spacing w:val="-4"/>
          <w:szCs w:val="28"/>
        </w:rPr>
        <w:t>(</w:t>
      </w:r>
      <w:r>
        <w:rPr>
          <w:szCs w:val="28"/>
        </w:rPr>
        <w:t>Козлюк О.Є.</w:t>
      </w:r>
      <w:r>
        <w:rPr>
          <w:spacing w:val="-4"/>
          <w:szCs w:val="28"/>
        </w:rPr>
        <w:t>).</w:t>
      </w:r>
      <w:r>
        <w:rPr>
          <w:szCs w:val="28"/>
        </w:rPr>
        <w:t xml:space="preserve"> </w:t>
      </w:r>
    </w:p>
    <w:p w:rsidR="006156F2" w:rsidRDefault="006156F2" w:rsidP="00C312F7">
      <w:pPr>
        <w:tabs>
          <w:tab w:val="left" w:pos="3220"/>
        </w:tabs>
        <w:jc w:val="both"/>
        <w:rPr>
          <w:szCs w:val="28"/>
        </w:rPr>
      </w:pPr>
    </w:p>
    <w:p w:rsidR="006156F2" w:rsidRDefault="006156F2" w:rsidP="00C312F7">
      <w:pPr>
        <w:tabs>
          <w:tab w:val="left" w:pos="3220"/>
        </w:tabs>
        <w:jc w:val="both"/>
        <w:rPr>
          <w:szCs w:val="28"/>
        </w:rPr>
      </w:pPr>
    </w:p>
    <w:p w:rsidR="006156F2" w:rsidRDefault="006156F2" w:rsidP="00C312F7">
      <w:pPr>
        <w:tabs>
          <w:tab w:val="left" w:pos="3220"/>
        </w:tabs>
        <w:jc w:val="both"/>
        <w:rPr>
          <w:szCs w:val="28"/>
        </w:rPr>
      </w:pPr>
      <w:r>
        <w:rPr>
          <w:szCs w:val="28"/>
        </w:rPr>
        <w:t>Міський голова                                                                              Ігор ПОЛІЩУК</w:t>
      </w:r>
    </w:p>
    <w:p w:rsidR="006156F2" w:rsidRDefault="006156F2" w:rsidP="00E2266B">
      <w:pPr>
        <w:jc w:val="both"/>
        <w:rPr>
          <w:szCs w:val="28"/>
        </w:rPr>
      </w:pPr>
    </w:p>
    <w:p w:rsidR="006156F2" w:rsidRDefault="006156F2" w:rsidP="00E2266B">
      <w:pPr>
        <w:jc w:val="both"/>
        <w:rPr>
          <w:szCs w:val="28"/>
        </w:rPr>
      </w:pPr>
    </w:p>
    <w:p w:rsidR="006156F2" w:rsidRDefault="006156F2" w:rsidP="00E2266B">
      <w:pPr>
        <w:jc w:val="both"/>
        <w:rPr>
          <w:sz w:val="24"/>
        </w:rPr>
      </w:pPr>
      <w:r>
        <w:rPr>
          <w:sz w:val="24"/>
        </w:rPr>
        <w:t>Шабала 777 873</w:t>
      </w:r>
    </w:p>
    <w:p w:rsidR="006156F2" w:rsidRPr="009738A2" w:rsidRDefault="006156F2" w:rsidP="00E2266B">
      <w:pPr>
        <w:jc w:val="both"/>
        <w:rPr>
          <w:sz w:val="24"/>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rsidP="00EA4E76">
      <w:pPr>
        <w:tabs>
          <w:tab w:val="left" w:pos="1935"/>
        </w:tabs>
        <w:jc w:val="both"/>
        <w:rPr>
          <w:szCs w:val="28"/>
        </w:rPr>
      </w:pPr>
      <w:r>
        <w:rPr>
          <w:szCs w:val="28"/>
        </w:rPr>
        <w:tab/>
      </w: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p w:rsidR="006156F2" w:rsidRDefault="006156F2">
      <w:pPr>
        <w:jc w:val="both"/>
        <w:rPr>
          <w:szCs w:val="28"/>
        </w:rPr>
      </w:pPr>
    </w:p>
    <w:sectPr w:rsidR="006156F2" w:rsidSect="00F56A68">
      <w:pgSz w:w="11906" w:h="16838"/>
      <w:pgMar w:top="567" w:right="567" w:bottom="1701" w:left="1985" w:header="720" w:footer="720" w:gutter="0"/>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6F2" w:rsidRDefault="006156F2">
      <w:r>
        <w:separator/>
      </w:r>
    </w:p>
  </w:endnote>
  <w:endnote w:type="continuationSeparator" w:id="0">
    <w:p w:rsidR="006156F2" w:rsidRDefault="0061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20603050405020304"/>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6F2" w:rsidRDefault="006156F2">
      <w:r>
        <w:separator/>
      </w:r>
    </w:p>
  </w:footnote>
  <w:footnote w:type="continuationSeparator" w:id="0">
    <w:p w:rsidR="006156F2" w:rsidRDefault="00615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527"/>
    <w:rsid w:val="00003405"/>
    <w:rsid w:val="00005F81"/>
    <w:rsid w:val="00041395"/>
    <w:rsid w:val="00055F7F"/>
    <w:rsid w:val="00064376"/>
    <w:rsid w:val="00066C09"/>
    <w:rsid w:val="000833BD"/>
    <w:rsid w:val="000845A6"/>
    <w:rsid w:val="00090365"/>
    <w:rsid w:val="000919DF"/>
    <w:rsid w:val="000952C9"/>
    <w:rsid w:val="000953D9"/>
    <w:rsid w:val="00097263"/>
    <w:rsid w:val="000A4768"/>
    <w:rsid w:val="000B4024"/>
    <w:rsid w:val="000C23FB"/>
    <w:rsid w:val="000D2DBE"/>
    <w:rsid w:val="000E3348"/>
    <w:rsid w:val="000E6E85"/>
    <w:rsid w:val="001044B5"/>
    <w:rsid w:val="0010625D"/>
    <w:rsid w:val="001104C7"/>
    <w:rsid w:val="00120EB8"/>
    <w:rsid w:val="00122380"/>
    <w:rsid w:val="00126D0D"/>
    <w:rsid w:val="00135CA3"/>
    <w:rsid w:val="00135EF0"/>
    <w:rsid w:val="00143BD0"/>
    <w:rsid w:val="001631CB"/>
    <w:rsid w:val="0016506E"/>
    <w:rsid w:val="00177E28"/>
    <w:rsid w:val="00196705"/>
    <w:rsid w:val="001A1FF4"/>
    <w:rsid w:val="001A6FF1"/>
    <w:rsid w:val="001B638A"/>
    <w:rsid w:val="001E2D73"/>
    <w:rsid w:val="001E2E1D"/>
    <w:rsid w:val="002060CF"/>
    <w:rsid w:val="00207443"/>
    <w:rsid w:val="00221D29"/>
    <w:rsid w:val="00225F1E"/>
    <w:rsid w:val="002267F5"/>
    <w:rsid w:val="00232803"/>
    <w:rsid w:val="00251B6B"/>
    <w:rsid w:val="00266262"/>
    <w:rsid w:val="002740C1"/>
    <w:rsid w:val="00294795"/>
    <w:rsid w:val="00295DA0"/>
    <w:rsid w:val="00296206"/>
    <w:rsid w:val="002A0AF1"/>
    <w:rsid w:val="002B2EDE"/>
    <w:rsid w:val="002B7E62"/>
    <w:rsid w:val="002C11B9"/>
    <w:rsid w:val="002C41DB"/>
    <w:rsid w:val="002C7677"/>
    <w:rsid w:val="002D1DBC"/>
    <w:rsid w:val="002E36DB"/>
    <w:rsid w:val="002E4E39"/>
    <w:rsid w:val="003235E4"/>
    <w:rsid w:val="00327116"/>
    <w:rsid w:val="00327C4B"/>
    <w:rsid w:val="003414BC"/>
    <w:rsid w:val="0034345D"/>
    <w:rsid w:val="00347236"/>
    <w:rsid w:val="00347D13"/>
    <w:rsid w:val="00354321"/>
    <w:rsid w:val="003622BE"/>
    <w:rsid w:val="003714AC"/>
    <w:rsid w:val="003829E0"/>
    <w:rsid w:val="003A2BB0"/>
    <w:rsid w:val="003A663C"/>
    <w:rsid w:val="003E0DE4"/>
    <w:rsid w:val="003E5B17"/>
    <w:rsid w:val="003F2CA7"/>
    <w:rsid w:val="0040048B"/>
    <w:rsid w:val="004346D6"/>
    <w:rsid w:val="004350F0"/>
    <w:rsid w:val="00441503"/>
    <w:rsid w:val="00442A24"/>
    <w:rsid w:val="00466ED9"/>
    <w:rsid w:val="00495025"/>
    <w:rsid w:val="004A7BFD"/>
    <w:rsid w:val="004C0651"/>
    <w:rsid w:val="004C0B47"/>
    <w:rsid w:val="004C11FA"/>
    <w:rsid w:val="004C4E6F"/>
    <w:rsid w:val="004C71D6"/>
    <w:rsid w:val="005046E8"/>
    <w:rsid w:val="00513DDD"/>
    <w:rsid w:val="00532971"/>
    <w:rsid w:val="005353A4"/>
    <w:rsid w:val="0054288D"/>
    <w:rsid w:val="0054481C"/>
    <w:rsid w:val="00547A5B"/>
    <w:rsid w:val="005635DB"/>
    <w:rsid w:val="00563D64"/>
    <w:rsid w:val="00565CE8"/>
    <w:rsid w:val="005727DC"/>
    <w:rsid w:val="005A1E65"/>
    <w:rsid w:val="005A7C0B"/>
    <w:rsid w:val="005B0CC8"/>
    <w:rsid w:val="005D2B79"/>
    <w:rsid w:val="005E320A"/>
    <w:rsid w:val="005F1CE7"/>
    <w:rsid w:val="005F62EE"/>
    <w:rsid w:val="006049CE"/>
    <w:rsid w:val="006150A5"/>
    <w:rsid w:val="006156F2"/>
    <w:rsid w:val="00660C0E"/>
    <w:rsid w:val="00664C76"/>
    <w:rsid w:val="00672066"/>
    <w:rsid w:val="00672D10"/>
    <w:rsid w:val="006841AF"/>
    <w:rsid w:val="00684DDE"/>
    <w:rsid w:val="00686318"/>
    <w:rsid w:val="006A0762"/>
    <w:rsid w:val="006B1172"/>
    <w:rsid w:val="006B1B10"/>
    <w:rsid w:val="006B6B09"/>
    <w:rsid w:val="006E5FB5"/>
    <w:rsid w:val="00712024"/>
    <w:rsid w:val="00742110"/>
    <w:rsid w:val="00763527"/>
    <w:rsid w:val="007750E6"/>
    <w:rsid w:val="00775E25"/>
    <w:rsid w:val="00792730"/>
    <w:rsid w:val="00792CF6"/>
    <w:rsid w:val="007A0F01"/>
    <w:rsid w:val="007A5891"/>
    <w:rsid w:val="007B1454"/>
    <w:rsid w:val="007B60B4"/>
    <w:rsid w:val="007D1C9B"/>
    <w:rsid w:val="007D3BDA"/>
    <w:rsid w:val="007E33E6"/>
    <w:rsid w:val="007F1320"/>
    <w:rsid w:val="007F4AE5"/>
    <w:rsid w:val="00807205"/>
    <w:rsid w:val="008126A4"/>
    <w:rsid w:val="0085047B"/>
    <w:rsid w:val="008712A5"/>
    <w:rsid w:val="00871CDA"/>
    <w:rsid w:val="00883E4B"/>
    <w:rsid w:val="00886AF3"/>
    <w:rsid w:val="00886F83"/>
    <w:rsid w:val="008964EC"/>
    <w:rsid w:val="008B0E34"/>
    <w:rsid w:val="008B58A3"/>
    <w:rsid w:val="008B771B"/>
    <w:rsid w:val="008C074E"/>
    <w:rsid w:val="008D5D1E"/>
    <w:rsid w:val="008E65DC"/>
    <w:rsid w:val="0090316E"/>
    <w:rsid w:val="00930A32"/>
    <w:rsid w:val="009346AE"/>
    <w:rsid w:val="0094171A"/>
    <w:rsid w:val="0094325D"/>
    <w:rsid w:val="00947343"/>
    <w:rsid w:val="00962E7E"/>
    <w:rsid w:val="009738A2"/>
    <w:rsid w:val="00977A6F"/>
    <w:rsid w:val="009827E6"/>
    <w:rsid w:val="00993C60"/>
    <w:rsid w:val="00997FA8"/>
    <w:rsid w:val="009A54F5"/>
    <w:rsid w:val="009D3052"/>
    <w:rsid w:val="009E6A8D"/>
    <w:rsid w:val="009F497E"/>
    <w:rsid w:val="00A04448"/>
    <w:rsid w:val="00A103A3"/>
    <w:rsid w:val="00A15F9E"/>
    <w:rsid w:val="00A20443"/>
    <w:rsid w:val="00A21086"/>
    <w:rsid w:val="00A21560"/>
    <w:rsid w:val="00A3127D"/>
    <w:rsid w:val="00A339FF"/>
    <w:rsid w:val="00A347B7"/>
    <w:rsid w:val="00A43C08"/>
    <w:rsid w:val="00A4420E"/>
    <w:rsid w:val="00A71A2E"/>
    <w:rsid w:val="00A7206E"/>
    <w:rsid w:val="00A8433E"/>
    <w:rsid w:val="00A9463D"/>
    <w:rsid w:val="00A94871"/>
    <w:rsid w:val="00A957EA"/>
    <w:rsid w:val="00A958C3"/>
    <w:rsid w:val="00AA04CB"/>
    <w:rsid w:val="00AA62FC"/>
    <w:rsid w:val="00AC6495"/>
    <w:rsid w:val="00AD7AA2"/>
    <w:rsid w:val="00AF2556"/>
    <w:rsid w:val="00B1019E"/>
    <w:rsid w:val="00B2768D"/>
    <w:rsid w:val="00B3508A"/>
    <w:rsid w:val="00B3597B"/>
    <w:rsid w:val="00B47289"/>
    <w:rsid w:val="00B50794"/>
    <w:rsid w:val="00B66BBD"/>
    <w:rsid w:val="00B775D8"/>
    <w:rsid w:val="00B920B7"/>
    <w:rsid w:val="00B94901"/>
    <w:rsid w:val="00BA1A2D"/>
    <w:rsid w:val="00BA49A3"/>
    <w:rsid w:val="00BA68CF"/>
    <w:rsid w:val="00BC75DF"/>
    <w:rsid w:val="00BD41C7"/>
    <w:rsid w:val="00BE08A0"/>
    <w:rsid w:val="00BE6AE5"/>
    <w:rsid w:val="00C0564E"/>
    <w:rsid w:val="00C076D3"/>
    <w:rsid w:val="00C10D26"/>
    <w:rsid w:val="00C11487"/>
    <w:rsid w:val="00C140E9"/>
    <w:rsid w:val="00C23AEE"/>
    <w:rsid w:val="00C312F7"/>
    <w:rsid w:val="00C44EF0"/>
    <w:rsid w:val="00C562AD"/>
    <w:rsid w:val="00C57272"/>
    <w:rsid w:val="00C60F89"/>
    <w:rsid w:val="00C62EB1"/>
    <w:rsid w:val="00C84AA7"/>
    <w:rsid w:val="00C8761B"/>
    <w:rsid w:val="00C94654"/>
    <w:rsid w:val="00C959ED"/>
    <w:rsid w:val="00CA373F"/>
    <w:rsid w:val="00CB1A9D"/>
    <w:rsid w:val="00CB5AC9"/>
    <w:rsid w:val="00CC53AB"/>
    <w:rsid w:val="00CD4B0C"/>
    <w:rsid w:val="00CD4C15"/>
    <w:rsid w:val="00CE7EFE"/>
    <w:rsid w:val="00D048A2"/>
    <w:rsid w:val="00D050E1"/>
    <w:rsid w:val="00D051FD"/>
    <w:rsid w:val="00D2784F"/>
    <w:rsid w:val="00D31ACB"/>
    <w:rsid w:val="00D41A0B"/>
    <w:rsid w:val="00D51A8D"/>
    <w:rsid w:val="00D63511"/>
    <w:rsid w:val="00DA1E73"/>
    <w:rsid w:val="00DA5C1B"/>
    <w:rsid w:val="00DB1591"/>
    <w:rsid w:val="00DC31FD"/>
    <w:rsid w:val="00DE73AC"/>
    <w:rsid w:val="00DF34F2"/>
    <w:rsid w:val="00DF39CC"/>
    <w:rsid w:val="00E0228E"/>
    <w:rsid w:val="00E06085"/>
    <w:rsid w:val="00E1188A"/>
    <w:rsid w:val="00E2266B"/>
    <w:rsid w:val="00E238A0"/>
    <w:rsid w:val="00E31541"/>
    <w:rsid w:val="00E46403"/>
    <w:rsid w:val="00E506DC"/>
    <w:rsid w:val="00E536FF"/>
    <w:rsid w:val="00E64E5F"/>
    <w:rsid w:val="00E66FB4"/>
    <w:rsid w:val="00E85870"/>
    <w:rsid w:val="00E8645C"/>
    <w:rsid w:val="00E965D8"/>
    <w:rsid w:val="00EA2478"/>
    <w:rsid w:val="00EA4E76"/>
    <w:rsid w:val="00EC2A6A"/>
    <w:rsid w:val="00EC65D9"/>
    <w:rsid w:val="00EC6834"/>
    <w:rsid w:val="00ED5D0F"/>
    <w:rsid w:val="00EE3305"/>
    <w:rsid w:val="00EE496A"/>
    <w:rsid w:val="00EE656D"/>
    <w:rsid w:val="00F050F5"/>
    <w:rsid w:val="00F11541"/>
    <w:rsid w:val="00F147BB"/>
    <w:rsid w:val="00F26C1E"/>
    <w:rsid w:val="00F30E19"/>
    <w:rsid w:val="00F37EEF"/>
    <w:rsid w:val="00F56A68"/>
    <w:rsid w:val="00F62F66"/>
    <w:rsid w:val="00F7647B"/>
    <w:rsid w:val="00FB51E3"/>
    <w:rsid w:val="00FC4FC1"/>
    <w:rsid w:val="00FC6ECF"/>
    <w:rsid w:val="00FE64EA"/>
    <w:rsid w:val="00FF13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A8"/>
    <w:pPr>
      <w:suppressAutoHyphens/>
    </w:pPr>
    <w:rPr>
      <w:sz w:val="28"/>
      <w:szCs w:val="24"/>
      <w:lang w:val="uk-UA" w:eastAsia="zh-CN"/>
    </w:rPr>
  </w:style>
  <w:style w:type="paragraph" w:styleId="Heading1">
    <w:name w:val="heading 1"/>
    <w:basedOn w:val="Normal"/>
    <w:next w:val="Normal"/>
    <w:link w:val="Heading1Char"/>
    <w:uiPriority w:val="99"/>
    <w:qFormat/>
    <w:rsid w:val="00997FA8"/>
    <w:pPr>
      <w:keepNext/>
      <w:numPr>
        <w:numId w:val="2"/>
      </w:numPr>
      <w:tabs>
        <w:tab w:val="left" w:pos="0"/>
      </w:tabs>
      <w:jc w:val="center"/>
      <w:outlineLvl w:val="0"/>
    </w:pPr>
    <w:rPr>
      <w:b/>
      <w:bCs/>
      <w:sz w:val="32"/>
    </w:rPr>
  </w:style>
  <w:style w:type="paragraph" w:styleId="Heading2">
    <w:name w:val="heading 2"/>
    <w:basedOn w:val="Normal"/>
    <w:next w:val="Normal"/>
    <w:link w:val="Heading2Char"/>
    <w:uiPriority w:val="99"/>
    <w:qFormat/>
    <w:rsid w:val="00997FA8"/>
    <w:pPr>
      <w:keepNext/>
      <w:numPr>
        <w:numId w:val="3"/>
      </w:numPr>
      <w:tabs>
        <w:tab w:val="left" w:pos="0"/>
      </w:tabs>
      <w:spacing w:before="240" w:after="60"/>
      <w:ind w:left="576" w:hanging="576"/>
      <w:outlineLvl w:val="1"/>
    </w:pPr>
    <w:rPr>
      <w:rFonts w:ascii="Arial" w:hAnsi="Arial" w:cs="Arial"/>
      <w:b/>
      <w:bCs/>
      <w:i/>
      <w:iCs/>
      <w:szCs w:val="28"/>
    </w:rPr>
  </w:style>
  <w:style w:type="paragraph" w:styleId="Heading3">
    <w:name w:val="heading 3"/>
    <w:basedOn w:val="Title"/>
    <w:next w:val="BodyText"/>
    <w:link w:val="Heading3Char"/>
    <w:uiPriority w:val="99"/>
    <w:qFormat/>
    <w:rsid w:val="00997FA8"/>
    <w:pPr>
      <w:numPr>
        <w:numId w:val="3"/>
      </w:numP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7FA8"/>
    <w:rPr>
      <w:rFonts w:ascii="Cambria" w:hAnsi="Cambria" w:cs="Times New Roman"/>
      <w:b/>
      <w:kern w:val="1"/>
      <w:sz w:val="32"/>
      <w:lang w:val="uk-UA" w:eastAsia="zh-CN"/>
    </w:rPr>
  </w:style>
  <w:style w:type="character" w:customStyle="1" w:styleId="Heading2Char">
    <w:name w:val="Heading 2 Char"/>
    <w:basedOn w:val="DefaultParagraphFont"/>
    <w:link w:val="Heading2"/>
    <w:uiPriority w:val="99"/>
    <w:locked/>
    <w:rsid w:val="00997FA8"/>
    <w:rPr>
      <w:rFonts w:ascii="Cambria" w:hAnsi="Cambria" w:cs="Times New Roman"/>
      <w:b/>
      <w:i/>
      <w:sz w:val="28"/>
      <w:lang w:val="uk-UA" w:eastAsia="zh-CN"/>
    </w:rPr>
  </w:style>
  <w:style w:type="character" w:customStyle="1" w:styleId="Heading3Char">
    <w:name w:val="Heading 3 Char"/>
    <w:basedOn w:val="DefaultParagraphFont"/>
    <w:link w:val="Heading3"/>
    <w:uiPriority w:val="99"/>
    <w:semiHidden/>
    <w:locked/>
    <w:rsid w:val="000833BD"/>
    <w:rPr>
      <w:rFonts w:ascii="Cambria" w:hAnsi="Cambria" w:cs="Times New Roman"/>
      <w:b/>
      <w:bCs/>
      <w:sz w:val="26"/>
      <w:szCs w:val="26"/>
      <w:lang w:val="uk-UA" w:eastAsia="zh-CN"/>
    </w:rPr>
  </w:style>
  <w:style w:type="character" w:customStyle="1" w:styleId="WW8Num1z0">
    <w:name w:val="WW8Num1z0"/>
    <w:uiPriority w:val="99"/>
    <w:rsid w:val="00997FA8"/>
  </w:style>
  <w:style w:type="character" w:customStyle="1" w:styleId="WW8Num1z1">
    <w:name w:val="WW8Num1z1"/>
    <w:uiPriority w:val="99"/>
    <w:rsid w:val="00997FA8"/>
  </w:style>
  <w:style w:type="character" w:customStyle="1" w:styleId="WW8Num1z2">
    <w:name w:val="WW8Num1z2"/>
    <w:uiPriority w:val="99"/>
    <w:rsid w:val="00997FA8"/>
  </w:style>
  <w:style w:type="character" w:customStyle="1" w:styleId="WW8Num1z3">
    <w:name w:val="WW8Num1z3"/>
    <w:uiPriority w:val="99"/>
    <w:rsid w:val="00997FA8"/>
  </w:style>
  <w:style w:type="character" w:customStyle="1" w:styleId="WW8Num1z4">
    <w:name w:val="WW8Num1z4"/>
    <w:uiPriority w:val="99"/>
    <w:rsid w:val="00997FA8"/>
  </w:style>
  <w:style w:type="character" w:customStyle="1" w:styleId="WW8Num1z5">
    <w:name w:val="WW8Num1z5"/>
    <w:uiPriority w:val="99"/>
    <w:rsid w:val="00997FA8"/>
  </w:style>
  <w:style w:type="character" w:customStyle="1" w:styleId="WW8Num1z6">
    <w:name w:val="WW8Num1z6"/>
    <w:uiPriority w:val="99"/>
    <w:rsid w:val="00997FA8"/>
  </w:style>
  <w:style w:type="character" w:customStyle="1" w:styleId="WW8Num1z7">
    <w:name w:val="WW8Num1z7"/>
    <w:uiPriority w:val="99"/>
    <w:rsid w:val="00997FA8"/>
  </w:style>
  <w:style w:type="character" w:customStyle="1" w:styleId="WW8Num1z8">
    <w:name w:val="WW8Num1z8"/>
    <w:uiPriority w:val="99"/>
    <w:rsid w:val="00997FA8"/>
  </w:style>
  <w:style w:type="character" w:customStyle="1" w:styleId="WW8Num2z0">
    <w:name w:val="WW8Num2z0"/>
    <w:uiPriority w:val="99"/>
    <w:rsid w:val="00997FA8"/>
  </w:style>
  <w:style w:type="character" w:customStyle="1" w:styleId="WW8Num2z1">
    <w:name w:val="WW8Num2z1"/>
    <w:uiPriority w:val="99"/>
    <w:rsid w:val="00997FA8"/>
  </w:style>
  <w:style w:type="character" w:customStyle="1" w:styleId="WW8Num2z2">
    <w:name w:val="WW8Num2z2"/>
    <w:uiPriority w:val="99"/>
    <w:rsid w:val="00997FA8"/>
  </w:style>
  <w:style w:type="character" w:customStyle="1" w:styleId="WW8Num2z3">
    <w:name w:val="WW8Num2z3"/>
    <w:uiPriority w:val="99"/>
    <w:rsid w:val="00997FA8"/>
  </w:style>
  <w:style w:type="character" w:customStyle="1" w:styleId="WW8Num2z4">
    <w:name w:val="WW8Num2z4"/>
    <w:uiPriority w:val="99"/>
    <w:rsid w:val="00997FA8"/>
  </w:style>
  <w:style w:type="character" w:customStyle="1" w:styleId="WW8Num2z5">
    <w:name w:val="WW8Num2z5"/>
    <w:uiPriority w:val="99"/>
    <w:rsid w:val="00997FA8"/>
  </w:style>
  <w:style w:type="character" w:customStyle="1" w:styleId="WW8Num2z6">
    <w:name w:val="WW8Num2z6"/>
    <w:uiPriority w:val="99"/>
    <w:rsid w:val="00997FA8"/>
  </w:style>
  <w:style w:type="character" w:customStyle="1" w:styleId="WW8Num2z7">
    <w:name w:val="WW8Num2z7"/>
    <w:uiPriority w:val="99"/>
    <w:rsid w:val="00997FA8"/>
  </w:style>
  <w:style w:type="character" w:customStyle="1" w:styleId="WW8Num2z8">
    <w:name w:val="WW8Num2z8"/>
    <w:uiPriority w:val="99"/>
    <w:rsid w:val="00997FA8"/>
  </w:style>
  <w:style w:type="character" w:customStyle="1" w:styleId="WW8Num3z0">
    <w:name w:val="WW8Num3z0"/>
    <w:uiPriority w:val="99"/>
    <w:rsid w:val="00997FA8"/>
  </w:style>
  <w:style w:type="character" w:customStyle="1" w:styleId="2">
    <w:name w:val="Основной шрифт абзаца2"/>
    <w:uiPriority w:val="99"/>
    <w:rsid w:val="00997FA8"/>
  </w:style>
  <w:style w:type="character" w:customStyle="1" w:styleId="WW8Num1zfalse">
    <w:name w:val="WW8Num1zfalse"/>
    <w:uiPriority w:val="99"/>
    <w:rsid w:val="00997FA8"/>
  </w:style>
  <w:style w:type="character" w:customStyle="1" w:styleId="WW8Num1ztrue">
    <w:name w:val="WW8Num1ztrue"/>
    <w:uiPriority w:val="99"/>
    <w:rsid w:val="00997FA8"/>
  </w:style>
  <w:style w:type="character" w:customStyle="1" w:styleId="WW8Num1ztrue7">
    <w:name w:val="WW8Num1ztrue7"/>
    <w:uiPriority w:val="99"/>
    <w:rsid w:val="00997FA8"/>
  </w:style>
  <w:style w:type="character" w:customStyle="1" w:styleId="WW8Num1ztrue6">
    <w:name w:val="WW8Num1ztrue6"/>
    <w:uiPriority w:val="99"/>
    <w:rsid w:val="00997FA8"/>
  </w:style>
  <w:style w:type="character" w:customStyle="1" w:styleId="WW8Num1ztrue5">
    <w:name w:val="WW8Num1ztrue5"/>
    <w:uiPriority w:val="99"/>
    <w:rsid w:val="00997FA8"/>
  </w:style>
  <w:style w:type="character" w:customStyle="1" w:styleId="WW8Num1ztrue4">
    <w:name w:val="WW8Num1ztrue4"/>
    <w:uiPriority w:val="99"/>
    <w:rsid w:val="00997FA8"/>
  </w:style>
  <w:style w:type="character" w:customStyle="1" w:styleId="WW8Num1ztrue3">
    <w:name w:val="WW8Num1ztrue3"/>
    <w:uiPriority w:val="99"/>
    <w:rsid w:val="00997FA8"/>
  </w:style>
  <w:style w:type="character" w:customStyle="1" w:styleId="WW8Num1ztrue2">
    <w:name w:val="WW8Num1ztrue2"/>
    <w:uiPriority w:val="99"/>
    <w:rsid w:val="00997FA8"/>
  </w:style>
  <w:style w:type="character" w:customStyle="1" w:styleId="WW8Num1ztrue1">
    <w:name w:val="WW8Num1ztrue1"/>
    <w:uiPriority w:val="99"/>
    <w:rsid w:val="00997FA8"/>
  </w:style>
  <w:style w:type="character" w:customStyle="1" w:styleId="WW-WW8Num1ztrue">
    <w:name w:val="WW-WW8Num1ztrue"/>
    <w:uiPriority w:val="99"/>
    <w:rsid w:val="00997FA8"/>
  </w:style>
  <w:style w:type="character" w:customStyle="1" w:styleId="WW-WW8Num1ztrue1">
    <w:name w:val="WW-WW8Num1ztrue1"/>
    <w:uiPriority w:val="99"/>
    <w:rsid w:val="00997FA8"/>
  </w:style>
  <w:style w:type="character" w:customStyle="1" w:styleId="WW-WW8Num1ztrue2">
    <w:name w:val="WW-WW8Num1ztrue2"/>
    <w:uiPriority w:val="99"/>
    <w:rsid w:val="00997FA8"/>
  </w:style>
  <w:style w:type="character" w:customStyle="1" w:styleId="WW-WW8Num1ztrue3">
    <w:name w:val="WW-WW8Num1ztrue3"/>
    <w:uiPriority w:val="99"/>
    <w:rsid w:val="00997FA8"/>
  </w:style>
  <w:style w:type="character" w:customStyle="1" w:styleId="WW-WW8Num1ztrue4">
    <w:name w:val="WW-WW8Num1ztrue4"/>
    <w:uiPriority w:val="99"/>
    <w:rsid w:val="00997FA8"/>
  </w:style>
  <w:style w:type="character" w:customStyle="1" w:styleId="WW-WW8Num1ztrue5">
    <w:name w:val="WW-WW8Num1ztrue5"/>
    <w:uiPriority w:val="99"/>
    <w:rsid w:val="00997FA8"/>
  </w:style>
  <w:style w:type="character" w:customStyle="1" w:styleId="WW-WW8Num1ztrue6">
    <w:name w:val="WW-WW8Num1ztrue6"/>
    <w:uiPriority w:val="99"/>
    <w:rsid w:val="00997FA8"/>
  </w:style>
  <w:style w:type="character" w:customStyle="1" w:styleId="WW-WW8Num1ztrue7">
    <w:name w:val="WW-WW8Num1ztrue7"/>
    <w:uiPriority w:val="99"/>
    <w:rsid w:val="00997FA8"/>
  </w:style>
  <w:style w:type="character" w:customStyle="1" w:styleId="WW-WW8Num1ztrue11">
    <w:name w:val="WW-WW8Num1ztrue11"/>
    <w:uiPriority w:val="99"/>
    <w:rsid w:val="00997FA8"/>
  </w:style>
  <w:style w:type="character" w:customStyle="1" w:styleId="WW-WW8Num1ztrue21">
    <w:name w:val="WW-WW8Num1ztrue21"/>
    <w:uiPriority w:val="99"/>
    <w:rsid w:val="00997FA8"/>
  </w:style>
  <w:style w:type="character" w:customStyle="1" w:styleId="WW-WW8Num1ztrue31">
    <w:name w:val="WW-WW8Num1ztrue31"/>
    <w:uiPriority w:val="99"/>
    <w:rsid w:val="00997FA8"/>
  </w:style>
  <w:style w:type="character" w:customStyle="1" w:styleId="WW-WW8Num1ztrue41">
    <w:name w:val="WW-WW8Num1ztrue41"/>
    <w:uiPriority w:val="99"/>
    <w:rsid w:val="00997FA8"/>
  </w:style>
  <w:style w:type="character" w:customStyle="1" w:styleId="WW-WW8Num1ztrue51">
    <w:name w:val="WW-WW8Num1ztrue51"/>
    <w:uiPriority w:val="99"/>
    <w:rsid w:val="00997FA8"/>
  </w:style>
  <w:style w:type="character" w:customStyle="1" w:styleId="WW-WW8Num1ztrue61">
    <w:name w:val="WW-WW8Num1ztrue61"/>
    <w:uiPriority w:val="99"/>
    <w:rsid w:val="00997FA8"/>
  </w:style>
  <w:style w:type="character" w:customStyle="1" w:styleId="WW-WW8Num1ztrue71">
    <w:name w:val="WW-WW8Num1ztrue71"/>
    <w:uiPriority w:val="99"/>
    <w:rsid w:val="00997FA8"/>
  </w:style>
  <w:style w:type="character" w:customStyle="1" w:styleId="WW-WW8Num1ztrue111">
    <w:name w:val="WW-WW8Num1ztrue111"/>
    <w:uiPriority w:val="99"/>
    <w:rsid w:val="00997FA8"/>
  </w:style>
  <w:style w:type="character" w:customStyle="1" w:styleId="WW-WW8Num1ztrue211">
    <w:name w:val="WW-WW8Num1ztrue211"/>
    <w:uiPriority w:val="99"/>
    <w:rsid w:val="00997FA8"/>
  </w:style>
  <w:style w:type="character" w:customStyle="1" w:styleId="WW-WW8Num1ztrue311">
    <w:name w:val="WW-WW8Num1ztrue311"/>
    <w:uiPriority w:val="99"/>
    <w:rsid w:val="00997FA8"/>
  </w:style>
  <w:style w:type="character" w:customStyle="1" w:styleId="WW-WW8Num1ztrue411">
    <w:name w:val="WW-WW8Num1ztrue411"/>
    <w:uiPriority w:val="99"/>
    <w:rsid w:val="00997FA8"/>
  </w:style>
  <w:style w:type="character" w:customStyle="1" w:styleId="WW-WW8Num1ztrue511">
    <w:name w:val="WW-WW8Num1ztrue511"/>
    <w:uiPriority w:val="99"/>
    <w:rsid w:val="00997FA8"/>
  </w:style>
  <w:style w:type="character" w:customStyle="1" w:styleId="WW-WW8Num1ztrue611">
    <w:name w:val="WW-WW8Num1ztrue611"/>
    <w:uiPriority w:val="99"/>
    <w:rsid w:val="00997FA8"/>
  </w:style>
  <w:style w:type="character" w:customStyle="1" w:styleId="1">
    <w:name w:val="Основной шрифт абзаца1"/>
    <w:uiPriority w:val="99"/>
    <w:rsid w:val="00997FA8"/>
  </w:style>
  <w:style w:type="character" w:customStyle="1" w:styleId="BodyTextChar">
    <w:name w:val="Body Text Char"/>
    <w:uiPriority w:val="99"/>
    <w:rsid w:val="00997FA8"/>
    <w:rPr>
      <w:sz w:val="24"/>
      <w:lang w:val="uk-UA" w:eastAsia="zh-CN"/>
    </w:rPr>
  </w:style>
  <w:style w:type="character" w:customStyle="1" w:styleId="BalloonTextChar">
    <w:name w:val="Balloon Text Char"/>
    <w:uiPriority w:val="99"/>
    <w:rsid w:val="00997FA8"/>
    <w:rPr>
      <w:sz w:val="2"/>
      <w:lang w:val="uk-UA" w:eastAsia="zh-CN"/>
    </w:rPr>
  </w:style>
  <w:style w:type="paragraph" w:styleId="Title">
    <w:name w:val="Title"/>
    <w:basedOn w:val="Normal"/>
    <w:next w:val="BodyText"/>
    <w:link w:val="TitleChar"/>
    <w:uiPriority w:val="99"/>
    <w:qFormat/>
    <w:rsid w:val="00997FA8"/>
    <w:pPr>
      <w:keepNext/>
      <w:spacing w:before="240" w:after="120"/>
    </w:pPr>
    <w:rPr>
      <w:rFonts w:ascii="Arial" w:eastAsia="Arial Unicode MS" w:hAnsi="Arial" w:cs="Mangal"/>
      <w:szCs w:val="28"/>
    </w:rPr>
  </w:style>
  <w:style w:type="character" w:customStyle="1" w:styleId="TitleChar">
    <w:name w:val="Title Char"/>
    <w:basedOn w:val="DefaultParagraphFont"/>
    <w:link w:val="Title"/>
    <w:uiPriority w:val="99"/>
    <w:locked/>
    <w:rsid w:val="000833BD"/>
    <w:rPr>
      <w:rFonts w:ascii="Cambria" w:hAnsi="Cambria" w:cs="Times New Roman"/>
      <w:b/>
      <w:bCs/>
      <w:kern w:val="28"/>
      <w:sz w:val="32"/>
      <w:szCs w:val="32"/>
      <w:lang w:val="uk-UA" w:eastAsia="zh-CN"/>
    </w:rPr>
  </w:style>
  <w:style w:type="paragraph" w:styleId="BodyText">
    <w:name w:val="Body Text"/>
    <w:basedOn w:val="Normal"/>
    <w:link w:val="BodyTextChar1"/>
    <w:uiPriority w:val="99"/>
    <w:rsid w:val="00997FA8"/>
    <w:pPr>
      <w:spacing w:after="120"/>
    </w:pPr>
  </w:style>
  <w:style w:type="character" w:customStyle="1" w:styleId="BodyTextChar1">
    <w:name w:val="Body Text Char1"/>
    <w:basedOn w:val="DefaultParagraphFont"/>
    <w:link w:val="BodyText"/>
    <w:uiPriority w:val="99"/>
    <w:semiHidden/>
    <w:locked/>
    <w:rsid w:val="000833BD"/>
    <w:rPr>
      <w:rFonts w:cs="Times New Roman"/>
      <w:sz w:val="24"/>
      <w:szCs w:val="24"/>
      <w:lang w:val="uk-UA" w:eastAsia="zh-CN"/>
    </w:rPr>
  </w:style>
  <w:style w:type="paragraph" w:styleId="List">
    <w:name w:val="List"/>
    <w:basedOn w:val="BodyText"/>
    <w:uiPriority w:val="99"/>
    <w:rsid w:val="00997FA8"/>
    <w:rPr>
      <w:rFonts w:cs="Mangal"/>
    </w:rPr>
  </w:style>
  <w:style w:type="paragraph" w:styleId="Caption">
    <w:name w:val="caption"/>
    <w:basedOn w:val="Normal"/>
    <w:uiPriority w:val="99"/>
    <w:qFormat/>
    <w:rsid w:val="00997FA8"/>
    <w:pPr>
      <w:suppressLineNumbers/>
      <w:spacing w:before="120" w:after="120"/>
    </w:pPr>
    <w:rPr>
      <w:rFonts w:cs="Mangal"/>
      <w:i/>
      <w:iCs/>
    </w:rPr>
  </w:style>
  <w:style w:type="paragraph" w:customStyle="1" w:styleId="20">
    <w:name w:val="Указатель2"/>
    <w:basedOn w:val="Normal"/>
    <w:uiPriority w:val="99"/>
    <w:rsid w:val="00997FA8"/>
    <w:pPr>
      <w:suppressLineNumbers/>
    </w:pPr>
    <w:rPr>
      <w:rFonts w:cs="Mangal"/>
    </w:rPr>
  </w:style>
  <w:style w:type="paragraph" w:customStyle="1" w:styleId="10">
    <w:name w:val="Название объекта1"/>
    <w:basedOn w:val="Normal"/>
    <w:uiPriority w:val="99"/>
    <w:rsid w:val="00997FA8"/>
    <w:pPr>
      <w:suppressLineNumbers/>
      <w:spacing w:before="120" w:after="120"/>
    </w:pPr>
    <w:rPr>
      <w:rFonts w:cs="Mangal"/>
      <w:i/>
      <w:iCs/>
      <w:sz w:val="24"/>
    </w:rPr>
  </w:style>
  <w:style w:type="paragraph" w:customStyle="1" w:styleId="11">
    <w:name w:val="Указатель1"/>
    <w:basedOn w:val="Normal"/>
    <w:uiPriority w:val="99"/>
    <w:rsid w:val="00997FA8"/>
    <w:pPr>
      <w:suppressLineNumbers/>
    </w:pPr>
    <w:rPr>
      <w:rFonts w:cs="Mangal"/>
    </w:rPr>
  </w:style>
  <w:style w:type="paragraph" w:styleId="BalloonText">
    <w:name w:val="Balloon Text"/>
    <w:basedOn w:val="Normal"/>
    <w:link w:val="BalloonTextChar1"/>
    <w:uiPriority w:val="99"/>
    <w:rsid w:val="00997FA8"/>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833BD"/>
    <w:rPr>
      <w:rFonts w:cs="Times New Roman"/>
      <w:sz w:val="2"/>
      <w:lang w:val="uk-UA" w:eastAsia="zh-CN"/>
    </w:rPr>
  </w:style>
  <w:style w:type="paragraph" w:customStyle="1" w:styleId="12">
    <w:name w:val="Цитата1"/>
    <w:basedOn w:val="Normal"/>
    <w:uiPriority w:val="99"/>
    <w:rsid w:val="00997FA8"/>
    <w:pPr>
      <w:tabs>
        <w:tab w:val="left" w:pos="616"/>
        <w:tab w:val="left" w:pos="5954"/>
        <w:tab w:val="left" w:pos="6096"/>
      </w:tabs>
      <w:overflowPunct w:val="0"/>
      <w:autoSpaceDE w:val="0"/>
      <w:ind w:left="284" w:right="-426" w:hanging="284"/>
      <w:jc w:val="both"/>
    </w:pPr>
    <w:rPr>
      <w:sz w:val="22"/>
    </w:rPr>
  </w:style>
  <w:style w:type="paragraph" w:customStyle="1" w:styleId="13">
    <w:name w:val="Схема документа1"/>
    <w:basedOn w:val="Normal"/>
    <w:uiPriority w:val="99"/>
    <w:rsid w:val="00997FA8"/>
    <w:pPr>
      <w:shd w:val="clear" w:color="auto" w:fill="000080"/>
    </w:pPr>
    <w:rPr>
      <w:rFonts w:ascii="Tahoma" w:hAnsi="Tahoma" w:cs="Tahoma"/>
      <w:sz w:val="20"/>
      <w:szCs w:val="20"/>
    </w:rPr>
  </w:style>
  <w:style w:type="paragraph" w:styleId="Header">
    <w:name w:val="header"/>
    <w:basedOn w:val="Normal"/>
    <w:link w:val="HeaderChar"/>
    <w:uiPriority w:val="99"/>
    <w:rsid w:val="00466ED9"/>
    <w:pPr>
      <w:tabs>
        <w:tab w:val="center" w:pos="4677"/>
        <w:tab w:val="right" w:pos="9355"/>
      </w:tabs>
    </w:pPr>
  </w:style>
  <w:style w:type="character" w:customStyle="1" w:styleId="HeaderChar">
    <w:name w:val="Header Char"/>
    <w:basedOn w:val="DefaultParagraphFont"/>
    <w:link w:val="Header"/>
    <w:uiPriority w:val="99"/>
    <w:semiHidden/>
    <w:locked/>
    <w:rsid w:val="000833BD"/>
    <w:rPr>
      <w:rFonts w:cs="Times New Roman"/>
      <w:sz w:val="24"/>
      <w:szCs w:val="24"/>
      <w:lang w:val="uk-UA" w:eastAsia="zh-CN"/>
    </w:rPr>
  </w:style>
  <w:style w:type="paragraph" w:styleId="Footer">
    <w:name w:val="footer"/>
    <w:basedOn w:val="Normal"/>
    <w:link w:val="FooterChar"/>
    <w:uiPriority w:val="99"/>
    <w:rsid w:val="00466ED9"/>
    <w:pPr>
      <w:tabs>
        <w:tab w:val="center" w:pos="4677"/>
        <w:tab w:val="right" w:pos="9355"/>
      </w:tabs>
    </w:pPr>
  </w:style>
  <w:style w:type="character" w:customStyle="1" w:styleId="FooterChar">
    <w:name w:val="Footer Char"/>
    <w:basedOn w:val="DefaultParagraphFont"/>
    <w:link w:val="Footer"/>
    <w:uiPriority w:val="99"/>
    <w:semiHidden/>
    <w:locked/>
    <w:rsid w:val="000833BD"/>
    <w:rPr>
      <w:rFonts w:cs="Times New Roman"/>
      <w:sz w:val="24"/>
      <w:szCs w:val="24"/>
      <w:lang w:val="uk-UA" w:eastAsia="zh-CN"/>
    </w:rPr>
  </w:style>
</w:styles>
</file>

<file path=word/webSettings.xml><?xml version="1.0" encoding="utf-8"?>
<w:webSettings xmlns:r="http://schemas.openxmlformats.org/officeDocument/2006/relationships" xmlns:w="http://schemas.openxmlformats.org/wordprocessingml/2006/main">
  <w:divs>
    <w:div w:id="151330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2</Pages>
  <Words>412</Words>
  <Characters>2350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cp:keywords/>
  <dc:description/>
  <cp:lastModifiedBy>natalya</cp:lastModifiedBy>
  <cp:revision>24</cp:revision>
  <cp:lastPrinted>2021-06-18T08:56:00Z</cp:lastPrinted>
  <dcterms:created xsi:type="dcterms:W3CDTF">2021-06-17T12:20:00Z</dcterms:created>
  <dcterms:modified xsi:type="dcterms:W3CDTF">2021-06-18T09:28:00Z</dcterms:modified>
</cp:coreProperties>
</file>