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CF" w:rsidRDefault="006615CF">
      <w:pPr>
        <w:widowControl w:val="0"/>
        <w:jc w:val="center"/>
        <w:rPr>
          <w:szCs w:val="28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687350224" r:id="rId6"/>
        </w:object>
      </w:r>
    </w:p>
    <w:p w:rsidR="006615CF" w:rsidRDefault="006615CF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6615CF" w:rsidRDefault="006615CF">
      <w:pPr>
        <w:widowControl w:val="0"/>
        <w:rPr>
          <w:sz w:val="20"/>
          <w:szCs w:val="20"/>
        </w:rPr>
      </w:pPr>
    </w:p>
    <w:p w:rsidR="006615CF" w:rsidRDefault="006615CF">
      <w:pPr>
        <w:pStyle w:val="Heading2"/>
        <w:widowControl w:val="0"/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:rsidR="006615CF" w:rsidRDefault="006615CF">
      <w:pPr>
        <w:widowControl w:val="0"/>
        <w:jc w:val="center"/>
        <w:rPr>
          <w:b/>
          <w:bCs/>
        </w:rPr>
      </w:pPr>
    </w:p>
    <w:p w:rsidR="006615CF" w:rsidRDefault="006615CF">
      <w:pPr>
        <w:widowControl w:val="0"/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6615CF" w:rsidRDefault="006615CF">
      <w:pPr>
        <w:widowControl w:val="0"/>
        <w:jc w:val="both"/>
        <w:rPr>
          <w:sz w:val="24"/>
        </w:rPr>
      </w:pPr>
    </w:p>
    <w:p w:rsidR="006615CF" w:rsidRPr="00BF066E" w:rsidRDefault="006615CF" w:rsidP="000E6B9F">
      <w:pPr>
        <w:rPr>
          <w:sz w:val="27"/>
          <w:szCs w:val="27"/>
        </w:rPr>
      </w:pPr>
      <w:r w:rsidRPr="00BF066E">
        <w:rPr>
          <w:sz w:val="27"/>
          <w:szCs w:val="27"/>
        </w:rPr>
        <w:t xml:space="preserve">Про надання дозволу  на  розроблення </w:t>
      </w:r>
    </w:p>
    <w:p w:rsidR="006615CF" w:rsidRPr="00BF066E" w:rsidRDefault="006615CF" w:rsidP="000E6B9F">
      <w:pPr>
        <w:rPr>
          <w:sz w:val="27"/>
          <w:szCs w:val="27"/>
        </w:rPr>
      </w:pPr>
      <w:r w:rsidRPr="00BF066E">
        <w:rPr>
          <w:sz w:val="27"/>
          <w:szCs w:val="27"/>
        </w:rPr>
        <w:t xml:space="preserve">технічної документації із землеустрою </w:t>
      </w:r>
    </w:p>
    <w:p w:rsidR="006615CF" w:rsidRPr="00BF066E" w:rsidRDefault="006615CF" w:rsidP="000E6B9F">
      <w:pPr>
        <w:rPr>
          <w:sz w:val="27"/>
          <w:szCs w:val="27"/>
        </w:rPr>
      </w:pPr>
      <w:r w:rsidRPr="00BF066E">
        <w:rPr>
          <w:sz w:val="27"/>
          <w:szCs w:val="27"/>
        </w:rPr>
        <w:t xml:space="preserve">щодо поділу та об’єднання  земельних </w:t>
      </w:r>
    </w:p>
    <w:p w:rsidR="006615CF" w:rsidRPr="00BF066E" w:rsidRDefault="006615CF" w:rsidP="000E6B9F">
      <w:pPr>
        <w:rPr>
          <w:sz w:val="27"/>
          <w:szCs w:val="27"/>
        </w:rPr>
      </w:pPr>
      <w:r w:rsidRPr="00BF066E">
        <w:rPr>
          <w:sz w:val="27"/>
          <w:szCs w:val="27"/>
        </w:rPr>
        <w:t xml:space="preserve">ділянок   комунальної    власності    на </w:t>
      </w:r>
    </w:p>
    <w:p w:rsidR="006615CF" w:rsidRPr="00BF066E" w:rsidRDefault="006615CF">
      <w:pPr>
        <w:widowControl w:val="0"/>
        <w:rPr>
          <w:sz w:val="27"/>
          <w:szCs w:val="27"/>
        </w:rPr>
      </w:pPr>
      <w:r w:rsidRPr="00BF066E">
        <w:rPr>
          <w:sz w:val="27"/>
          <w:szCs w:val="27"/>
        </w:rPr>
        <w:t>вул. Конякіна, 18-а у м. Луцьку (площею 0,3376 га)</w:t>
      </w:r>
    </w:p>
    <w:p w:rsidR="006615CF" w:rsidRPr="00BF066E" w:rsidRDefault="006615CF">
      <w:pPr>
        <w:jc w:val="both"/>
        <w:rPr>
          <w:spacing w:val="-4"/>
          <w:sz w:val="27"/>
          <w:szCs w:val="27"/>
        </w:rPr>
      </w:pPr>
    </w:p>
    <w:p w:rsidR="006615CF" w:rsidRPr="00BF066E" w:rsidRDefault="006615CF" w:rsidP="00CA1872">
      <w:pPr>
        <w:ind w:firstLine="708"/>
        <w:jc w:val="both"/>
        <w:rPr>
          <w:b/>
          <w:color w:val="000000"/>
          <w:sz w:val="27"/>
          <w:szCs w:val="27"/>
        </w:rPr>
      </w:pPr>
      <w:r w:rsidRPr="00BF066E">
        <w:rPr>
          <w:sz w:val="27"/>
          <w:szCs w:val="27"/>
        </w:rPr>
        <w:t>Розглянувши клопотання КОМЕРЦІЙНО-ВИРОБНИЧОГО ПІДПРИЄМСТВА «ВОЛИНЬКУЛЬТТОРГ» ТОВАРИСТВА</w:t>
      </w:r>
      <w:r>
        <w:rPr>
          <w:sz w:val="27"/>
          <w:szCs w:val="27"/>
        </w:rPr>
        <w:t xml:space="preserve"> З ОБМЕЖЕНОЮ ВІДПОВІДАЛЬНІСТЮ, к</w:t>
      </w:r>
      <w:r w:rsidRPr="00BF066E">
        <w:rPr>
          <w:sz w:val="27"/>
          <w:szCs w:val="27"/>
        </w:rPr>
        <w:t xml:space="preserve">омерційної фірми «Культтовари» товариства з обмеженою відповідальністю, громадянки Ковальчук Олени Сергіївни щодо </w:t>
      </w:r>
      <w:r w:rsidRPr="00BF066E">
        <w:rPr>
          <w:spacing w:val="4"/>
          <w:sz w:val="27"/>
          <w:szCs w:val="27"/>
        </w:rPr>
        <w:t>поділу</w:t>
      </w:r>
      <w:r w:rsidRPr="00BF066E">
        <w:rPr>
          <w:sz w:val="27"/>
          <w:szCs w:val="27"/>
        </w:rPr>
        <w:t xml:space="preserve"> земельної ділянки комунальної власності на вул. Конякіна, 18-а у м. Луцьку, інформацію з Державного реєстру речових прав на нерухоме майно, відповідно до якої право власності Луцької міської територіальної громади, від імені якої діє Луцька міська рада, на земельну ділянку площею 0,3376 га зареєстроване у Державному реєстрі речових прав на нерухоме майно від </w:t>
      </w:r>
      <w:r w:rsidRPr="00483783">
        <w:rPr>
          <w:sz w:val="27"/>
          <w:szCs w:val="27"/>
        </w:rPr>
        <w:t>03.08.2020</w:t>
      </w:r>
      <w:r w:rsidRPr="00BF066E">
        <w:rPr>
          <w:sz w:val="27"/>
          <w:szCs w:val="27"/>
        </w:rPr>
        <w:t xml:space="preserve">, номер запису про право власності: </w:t>
      </w:r>
      <w:r w:rsidRPr="00483783">
        <w:rPr>
          <w:sz w:val="27"/>
          <w:szCs w:val="27"/>
        </w:rPr>
        <w:t>37632847</w:t>
      </w:r>
      <w:r w:rsidRPr="00BF066E">
        <w:rPr>
          <w:sz w:val="27"/>
          <w:szCs w:val="27"/>
        </w:rPr>
        <w:t>, витяг з Державного земельного кадастру про земельну ділянку від 13.05.2021 № НВ-0006783412021, Державний акт на право постійного користування земельною ділянкою КОМЕРЦІЙНО-ВИРОБНИЧОГО ПІДПРИЄМСТВА «ВОЛИНЬКУЛЬТТОРГ» ТОВАРИСТВА З ОБМЕЖЕНОЮ ВІДПОВІДАЛЬНІСТЮ,</w:t>
      </w:r>
      <w:r w:rsidRPr="00BF066E">
        <w:rPr>
          <w:b/>
          <w:sz w:val="27"/>
          <w:szCs w:val="27"/>
        </w:rPr>
        <w:t xml:space="preserve"> </w:t>
      </w:r>
      <w:r w:rsidRPr="00BF066E">
        <w:rPr>
          <w:sz w:val="27"/>
          <w:szCs w:val="27"/>
        </w:rPr>
        <w:t>зареєстрований в Книзі записів державних актів на право постійного користування землею ві</w:t>
      </w:r>
      <w:r>
        <w:rPr>
          <w:sz w:val="27"/>
          <w:szCs w:val="27"/>
        </w:rPr>
        <w:t>д 29.11.1995 за № 118 (</w:t>
      </w:r>
      <w:r w:rsidRPr="00BF066E">
        <w:rPr>
          <w:sz w:val="27"/>
          <w:szCs w:val="27"/>
        </w:rPr>
        <w:t>прав</w:t>
      </w:r>
      <w:r>
        <w:rPr>
          <w:sz w:val="27"/>
          <w:szCs w:val="27"/>
        </w:rPr>
        <w:t>о</w:t>
      </w:r>
      <w:r w:rsidRPr="00BF066E">
        <w:rPr>
          <w:sz w:val="27"/>
          <w:szCs w:val="27"/>
        </w:rPr>
        <w:t xml:space="preserve"> постійного користування </w:t>
      </w:r>
      <w:r>
        <w:rPr>
          <w:sz w:val="27"/>
          <w:szCs w:val="27"/>
        </w:rPr>
        <w:t>на земельну ділянку перенесено до Державного</w:t>
      </w:r>
      <w:r w:rsidRPr="00BF066E">
        <w:rPr>
          <w:sz w:val="27"/>
          <w:szCs w:val="27"/>
        </w:rPr>
        <w:t xml:space="preserve"> реєстр</w:t>
      </w:r>
      <w:r>
        <w:rPr>
          <w:sz w:val="27"/>
          <w:szCs w:val="27"/>
        </w:rPr>
        <w:t>у</w:t>
      </w:r>
      <w:r w:rsidRPr="00BF066E">
        <w:rPr>
          <w:sz w:val="27"/>
          <w:szCs w:val="27"/>
        </w:rPr>
        <w:t xml:space="preserve"> речових прав на нерухоме майно 0</w:t>
      </w:r>
      <w:r>
        <w:rPr>
          <w:sz w:val="27"/>
          <w:szCs w:val="27"/>
        </w:rPr>
        <w:t>3</w:t>
      </w:r>
      <w:r w:rsidRPr="00BF066E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BF066E">
        <w:rPr>
          <w:sz w:val="27"/>
          <w:szCs w:val="27"/>
        </w:rPr>
        <w:t xml:space="preserve">.2020), рішення Луцької міської ради від 31.08.2020 № 91/28 «Про припинення КОМЕРЦІЙНО-ВИРОБНИЧОМУ ПІДПРИЄМСТВУ «ВОЛИНЬКУЛЬТТОРГ» ТОВАРИСТВУ З ОБМЕЖЕНОЮ ВІДПОВІДАЛЬНІСТЮ права постійного користування земельних ділянок на вул. Конякіна, 18-а», відповідно до якого зареєстроване припинення права постійного користування </w:t>
      </w:r>
      <w:r>
        <w:rPr>
          <w:sz w:val="27"/>
          <w:szCs w:val="27"/>
        </w:rPr>
        <w:t xml:space="preserve">земельної ділянки </w:t>
      </w:r>
      <w:r w:rsidRPr="00BF066E">
        <w:rPr>
          <w:sz w:val="27"/>
          <w:szCs w:val="27"/>
        </w:rPr>
        <w:t>у Державному реєстрі речових прав на нерухоме майно 01.09.2020,</w:t>
      </w:r>
      <w:r w:rsidRPr="00BF066E">
        <w:rPr>
          <w:b/>
          <w:spacing w:val="2"/>
          <w:sz w:val="27"/>
          <w:szCs w:val="27"/>
        </w:rPr>
        <w:t xml:space="preserve"> </w:t>
      </w:r>
      <w:r w:rsidRPr="00BF066E">
        <w:rPr>
          <w:color w:val="000000"/>
          <w:sz w:val="27"/>
          <w:szCs w:val="27"/>
        </w:rPr>
        <w:t xml:space="preserve">враховуючи документи, </w:t>
      </w:r>
      <w:r w:rsidRPr="00BF066E">
        <w:rPr>
          <w:sz w:val="27"/>
          <w:szCs w:val="27"/>
        </w:rPr>
        <w:t xml:space="preserve">що посвідчують право власності </w:t>
      </w:r>
      <w:r w:rsidRPr="00BF066E">
        <w:rPr>
          <w:color w:val="000000"/>
          <w:sz w:val="27"/>
          <w:szCs w:val="27"/>
        </w:rPr>
        <w:t xml:space="preserve">на об’єкти нерухомого майна на </w:t>
      </w:r>
      <w:r w:rsidRPr="00BF066E">
        <w:rPr>
          <w:sz w:val="27"/>
          <w:szCs w:val="27"/>
        </w:rPr>
        <w:t>вул. Конякіна, 18-а у м. Луцьку: КОМЕРЦІЙНО-ВИРОБНИЧОГО ПІДПРИЄМСТВА «ВОЛИНЬКУЛЬТТОРГ» ТОВАРИСТВА З ОБМЕЖЕНОЮ ВІДПОВІДАЛЬНІСТЮ</w:t>
      </w:r>
      <w:r w:rsidRPr="00BF066E">
        <w:rPr>
          <w:b/>
          <w:sz w:val="27"/>
          <w:szCs w:val="27"/>
        </w:rPr>
        <w:t xml:space="preserve"> – </w:t>
      </w:r>
      <w:r w:rsidRPr="00BF066E">
        <w:rPr>
          <w:sz w:val="27"/>
          <w:szCs w:val="27"/>
        </w:rPr>
        <w:t>витяг з Державного реєстру речових прав на нерухоме майно про реєстрацію права власності від 20.03.2019, індексний номер витягу: 160253636, відповідно до якого право власності на допоміжні приміщення виставкового павільйону зареєстроване від 18.03.2019, номер запису про право власності: 30777019, технічний паспорт на об’єкт нерухомого майна від 22.10.2010, технічний паспорт на паливну від 25.02.2021, технічний паспорт на складські приміщення від 25.02.2021, технічний пасп</w:t>
      </w:r>
      <w:r>
        <w:rPr>
          <w:sz w:val="27"/>
          <w:szCs w:val="27"/>
        </w:rPr>
        <w:t>орт на будівлю охорони від 18.03.2019; к</w:t>
      </w:r>
      <w:r w:rsidRPr="00BF066E">
        <w:rPr>
          <w:sz w:val="27"/>
          <w:szCs w:val="27"/>
        </w:rPr>
        <w:t xml:space="preserve">омерційної фірми «Культтовари» товариства з обмеженою відповідальністю </w:t>
      </w:r>
      <w:r w:rsidRPr="00BF066E">
        <w:rPr>
          <w:b/>
          <w:sz w:val="27"/>
          <w:szCs w:val="27"/>
        </w:rPr>
        <w:t xml:space="preserve">– </w:t>
      </w:r>
      <w:r w:rsidRPr="00BF066E">
        <w:rPr>
          <w:sz w:val="27"/>
          <w:szCs w:val="27"/>
        </w:rPr>
        <w:t>витяг про реєстрацію права власності на нерухоме майно від 01.03.2006, номер витягу: 9977847, відповідно до якого право власності на адміністративно-побутове приміщення зареєстроване від 01.03.2006, реєстраційний номер: 14006093, технічний паспорт на об’єкт нерухомого майна від 14.06.2005;</w:t>
      </w:r>
      <w:r w:rsidRPr="00BF066E">
        <w:rPr>
          <w:b/>
          <w:sz w:val="27"/>
          <w:szCs w:val="27"/>
        </w:rPr>
        <w:t xml:space="preserve"> </w:t>
      </w:r>
      <w:r w:rsidRPr="00BF066E">
        <w:rPr>
          <w:sz w:val="27"/>
          <w:szCs w:val="27"/>
        </w:rPr>
        <w:t xml:space="preserve">громадянки Ковальчук Олени Сергіївни </w:t>
      </w:r>
      <w:r w:rsidRPr="00BF066E">
        <w:rPr>
          <w:b/>
          <w:sz w:val="27"/>
          <w:szCs w:val="27"/>
        </w:rPr>
        <w:t xml:space="preserve">– </w:t>
      </w:r>
      <w:r w:rsidRPr="00BF066E">
        <w:rPr>
          <w:sz w:val="27"/>
          <w:szCs w:val="27"/>
        </w:rPr>
        <w:t xml:space="preserve">витяг з Державного реєстру речових прав на нерухоме майно про реєстрацію права власності від </w:t>
      </w:r>
      <w:r>
        <w:rPr>
          <w:sz w:val="27"/>
          <w:szCs w:val="27"/>
        </w:rPr>
        <w:t>14</w:t>
      </w:r>
      <w:r w:rsidRPr="00BF066E">
        <w:rPr>
          <w:sz w:val="27"/>
          <w:szCs w:val="27"/>
        </w:rPr>
        <w:t xml:space="preserve">.03.2019, індексний номер витягу: </w:t>
      </w:r>
      <w:r>
        <w:rPr>
          <w:sz w:val="27"/>
          <w:szCs w:val="27"/>
        </w:rPr>
        <w:t>159595403</w:t>
      </w:r>
      <w:r w:rsidRPr="00BF066E">
        <w:rPr>
          <w:sz w:val="27"/>
          <w:szCs w:val="27"/>
        </w:rPr>
        <w:t>,</w:t>
      </w:r>
      <w:r w:rsidRPr="00BF066E">
        <w:rPr>
          <w:b/>
          <w:sz w:val="27"/>
          <w:szCs w:val="27"/>
        </w:rPr>
        <w:t xml:space="preserve"> </w:t>
      </w:r>
      <w:r w:rsidRPr="00BF066E">
        <w:rPr>
          <w:sz w:val="27"/>
          <w:szCs w:val="27"/>
        </w:rPr>
        <w:t xml:space="preserve">відповідно до якого право власності на приміщення виставкового павільйону зареєстроване в Державному реєстрі речових прав на нерухоме майно від 14.03.2019, номер запису про право власності: 30696487, технічний паспорт на об’єкт нерухомого майна від 25.02.2019, керуючись статтями 12, 79-1, 122, 186 Земельного кодексу України, статтею 56 Закону України «Про землеустрій», статтею 27 Закону України «Про Державний земельний кадастр», </w:t>
      </w:r>
      <w:r w:rsidRPr="00BF066E">
        <w:rPr>
          <w:rFonts w:eastAsia="SimSun"/>
          <w:sz w:val="27"/>
          <w:szCs w:val="27"/>
        </w:rPr>
        <w:t>Прикінцевими та перехідними положеннями</w:t>
      </w:r>
      <w:r w:rsidRPr="00BF066E">
        <w:rPr>
          <w:sz w:val="27"/>
          <w:szCs w:val="27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статтею 26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6615CF" w:rsidRPr="00BF066E" w:rsidRDefault="006615CF">
      <w:pPr>
        <w:ind w:firstLine="708"/>
        <w:jc w:val="both"/>
        <w:rPr>
          <w:sz w:val="27"/>
          <w:szCs w:val="27"/>
        </w:rPr>
      </w:pPr>
    </w:p>
    <w:p w:rsidR="006615CF" w:rsidRPr="00BF066E" w:rsidRDefault="006615CF">
      <w:pPr>
        <w:rPr>
          <w:sz w:val="27"/>
          <w:szCs w:val="27"/>
        </w:rPr>
      </w:pPr>
      <w:r w:rsidRPr="00BF066E">
        <w:rPr>
          <w:sz w:val="27"/>
          <w:szCs w:val="27"/>
        </w:rPr>
        <w:t>ВИРІШИЛА:</w:t>
      </w:r>
    </w:p>
    <w:p w:rsidR="006615CF" w:rsidRPr="00BF066E" w:rsidRDefault="006615CF">
      <w:pPr>
        <w:rPr>
          <w:sz w:val="27"/>
          <w:szCs w:val="27"/>
        </w:rPr>
      </w:pPr>
    </w:p>
    <w:p w:rsidR="006615CF" w:rsidRPr="00BF066E" w:rsidRDefault="006615CF">
      <w:pPr>
        <w:ind w:firstLine="763"/>
        <w:jc w:val="both"/>
        <w:rPr>
          <w:sz w:val="27"/>
          <w:szCs w:val="27"/>
        </w:rPr>
      </w:pPr>
      <w:r w:rsidRPr="00BF066E">
        <w:rPr>
          <w:sz w:val="27"/>
          <w:szCs w:val="27"/>
        </w:rPr>
        <w:t xml:space="preserve">1. Надати дозвіл на розроблення </w:t>
      </w:r>
      <w:r w:rsidRPr="00BF066E">
        <w:rPr>
          <w:spacing w:val="-4"/>
          <w:sz w:val="27"/>
          <w:szCs w:val="27"/>
        </w:rPr>
        <w:t xml:space="preserve">технічної документації із землеустрою щодо поділу та об’єднання земельних ділянок комунальної власності на </w:t>
      </w:r>
      <w:r w:rsidRPr="00BF066E">
        <w:rPr>
          <w:sz w:val="27"/>
          <w:szCs w:val="27"/>
        </w:rPr>
        <w:t>вул. Конякіна, 18-а у м. Луцьку</w:t>
      </w:r>
      <w:r w:rsidRPr="00BF066E">
        <w:rPr>
          <w:spacing w:val="-4"/>
          <w:sz w:val="27"/>
          <w:szCs w:val="27"/>
        </w:rPr>
        <w:t xml:space="preserve">, </w:t>
      </w:r>
      <w:r w:rsidRPr="00BF066E">
        <w:rPr>
          <w:spacing w:val="2"/>
          <w:sz w:val="27"/>
          <w:szCs w:val="27"/>
        </w:rPr>
        <w:t>кадастровим номером 0710100000:22:025:0101, площею 0,3376 га, для обслуговування адміністративних та господарських будівель</w:t>
      </w:r>
      <w:r w:rsidRPr="00BF066E">
        <w:rPr>
          <w:spacing w:val="-2"/>
          <w:sz w:val="27"/>
          <w:szCs w:val="27"/>
        </w:rPr>
        <w:t>, згідно з додатком.</w:t>
      </w:r>
    </w:p>
    <w:p w:rsidR="006615CF" w:rsidRPr="00BF066E" w:rsidRDefault="006615CF">
      <w:pPr>
        <w:widowControl w:val="0"/>
        <w:ind w:firstLine="763"/>
        <w:jc w:val="both"/>
        <w:rPr>
          <w:sz w:val="27"/>
          <w:szCs w:val="27"/>
        </w:rPr>
      </w:pPr>
      <w:r w:rsidRPr="00BF066E">
        <w:rPr>
          <w:sz w:val="27"/>
          <w:szCs w:val="27"/>
        </w:rPr>
        <w:t>2. Внести відомості до Державного земельного кадастру про новостворені земельні ділянки, згідно порядку, визначеного чинним законодавством України.</w:t>
      </w:r>
    </w:p>
    <w:p w:rsidR="006615CF" w:rsidRPr="00BF066E" w:rsidRDefault="006615CF">
      <w:pPr>
        <w:ind w:firstLine="763"/>
        <w:jc w:val="both"/>
        <w:rPr>
          <w:sz w:val="27"/>
          <w:szCs w:val="27"/>
        </w:rPr>
      </w:pPr>
      <w:r w:rsidRPr="00BF066E">
        <w:rPr>
          <w:sz w:val="27"/>
          <w:szCs w:val="27"/>
        </w:rPr>
        <w:t>3. Розроблену т</w:t>
      </w:r>
      <w:r w:rsidRPr="00BF066E">
        <w:rPr>
          <w:spacing w:val="-4"/>
          <w:sz w:val="27"/>
          <w:szCs w:val="27"/>
        </w:rPr>
        <w:t xml:space="preserve">ехнічну документацію із землеустрою щодо поділу та об’єднання земельних ділянок комунальної власності </w:t>
      </w:r>
      <w:r w:rsidRPr="00BF066E">
        <w:rPr>
          <w:sz w:val="27"/>
          <w:szCs w:val="27"/>
        </w:rPr>
        <w:t>подати на затвердження до міської ради.</w:t>
      </w:r>
    </w:p>
    <w:p w:rsidR="006615CF" w:rsidRPr="00BF066E" w:rsidRDefault="006615CF">
      <w:pPr>
        <w:widowControl w:val="0"/>
        <w:ind w:firstLine="720"/>
        <w:jc w:val="both"/>
        <w:rPr>
          <w:sz w:val="27"/>
          <w:szCs w:val="27"/>
        </w:rPr>
      </w:pPr>
      <w:r w:rsidRPr="00BF066E">
        <w:rPr>
          <w:sz w:val="27"/>
          <w:szCs w:val="27"/>
        </w:rPr>
        <w:t xml:space="preserve">4. Контроль за виконанням даного рішення покласти на постійну комісію міської ради з питань земельних відносин та земельного кадастру                 (Козлюк О.Є.). </w:t>
      </w:r>
    </w:p>
    <w:p w:rsidR="006615CF" w:rsidRPr="00BF066E" w:rsidRDefault="006615CF">
      <w:pPr>
        <w:ind w:firstLine="763"/>
        <w:jc w:val="both"/>
        <w:rPr>
          <w:sz w:val="27"/>
          <w:szCs w:val="27"/>
        </w:rPr>
      </w:pPr>
    </w:p>
    <w:p w:rsidR="006615CF" w:rsidRPr="00BF066E" w:rsidRDefault="006615CF">
      <w:pPr>
        <w:ind w:firstLine="763"/>
        <w:jc w:val="both"/>
        <w:rPr>
          <w:sz w:val="27"/>
          <w:szCs w:val="27"/>
        </w:rPr>
      </w:pPr>
    </w:p>
    <w:p w:rsidR="006615CF" w:rsidRPr="00BF066E" w:rsidRDefault="006615CF">
      <w:pPr>
        <w:widowControl w:val="0"/>
        <w:jc w:val="both"/>
        <w:rPr>
          <w:sz w:val="27"/>
          <w:szCs w:val="27"/>
        </w:rPr>
      </w:pPr>
      <w:r w:rsidRPr="00BF066E">
        <w:rPr>
          <w:sz w:val="27"/>
          <w:szCs w:val="27"/>
        </w:rPr>
        <w:t xml:space="preserve">Міський голова                                                          </w:t>
      </w:r>
      <w:r>
        <w:rPr>
          <w:sz w:val="27"/>
          <w:szCs w:val="27"/>
        </w:rPr>
        <w:t xml:space="preserve">      </w:t>
      </w:r>
      <w:r w:rsidRPr="00BF066E">
        <w:rPr>
          <w:sz w:val="27"/>
          <w:szCs w:val="27"/>
        </w:rPr>
        <w:t xml:space="preserve">                    Ігор ПОЛІЩУК</w:t>
      </w:r>
    </w:p>
    <w:p w:rsidR="006615CF" w:rsidRDefault="006615CF">
      <w:pPr>
        <w:widowControl w:val="0"/>
        <w:rPr>
          <w:szCs w:val="28"/>
        </w:rPr>
      </w:pPr>
    </w:p>
    <w:p w:rsidR="006615CF" w:rsidRPr="006D2548" w:rsidRDefault="006615CF">
      <w:pPr>
        <w:widowControl w:val="0"/>
        <w:rPr>
          <w:b/>
          <w:szCs w:val="28"/>
        </w:rPr>
      </w:pPr>
    </w:p>
    <w:p w:rsidR="006615CF" w:rsidRPr="00BE053F" w:rsidRDefault="006615CF">
      <w:pPr>
        <w:widowControl w:val="0"/>
      </w:pPr>
      <w:r w:rsidRPr="00BE053F">
        <w:rPr>
          <w:sz w:val="24"/>
        </w:rPr>
        <w:t>Туз 777 863</w:t>
      </w:r>
    </w:p>
    <w:p w:rsidR="006615CF" w:rsidRDefault="006615CF">
      <w:pPr>
        <w:widowControl w:val="0"/>
        <w:jc w:val="both"/>
        <w:rPr>
          <w:sz w:val="24"/>
        </w:rPr>
      </w:pPr>
    </w:p>
    <w:sectPr w:rsidR="006615CF" w:rsidSect="00BF066E">
      <w:pgSz w:w="11906" w:h="16838"/>
      <w:pgMar w:top="709" w:right="567" w:bottom="1418" w:left="1965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30F"/>
    <w:rsid w:val="00000181"/>
    <w:rsid w:val="0001306B"/>
    <w:rsid w:val="000333F7"/>
    <w:rsid w:val="000458D2"/>
    <w:rsid w:val="00072B61"/>
    <w:rsid w:val="00075EF7"/>
    <w:rsid w:val="00077B04"/>
    <w:rsid w:val="00093D7E"/>
    <w:rsid w:val="000A3108"/>
    <w:rsid w:val="000A76D4"/>
    <w:rsid w:val="000D34DC"/>
    <w:rsid w:val="000E3382"/>
    <w:rsid w:val="000E6B9F"/>
    <w:rsid w:val="001054BA"/>
    <w:rsid w:val="00105E94"/>
    <w:rsid w:val="00155252"/>
    <w:rsid w:val="001670D2"/>
    <w:rsid w:val="00174989"/>
    <w:rsid w:val="001B1DC7"/>
    <w:rsid w:val="001B6091"/>
    <w:rsid w:val="001C04F7"/>
    <w:rsid w:val="001E147B"/>
    <w:rsid w:val="001F0017"/>
    <w:rsid w:val="00201EF5"/>
    <w:rsid w:val="002205F1"/>
    <w:rsid w:val="00230475"/>
    <w:rsid w:val="00237047"/>
    <w:rsid w:val="002507D3"/>
    <w:rsid w:val="00292B0E"/>
    <w:rsid w:val="002A2109"/>
    <w:rsid w:val="002B798B"/>
    <w:rsid w:val="002C7638"/>
    <w:rsid w:val="002D0938"/>
    <w:rsid w:val="002D775C"/>
    <w:rsid w:val="00306E7E"/>
    <w:rsid w:val="00321B8D"/>
    <w:rsid w:val="00332E79"/>
    <w:rsid w:val="0034562D"/>
    <w:rsid w:val="003467CB"/>
    <w:rsid w:val="00353739"/>
    <w:rsid w:val="00380D5F"/>
    <w:rsid w:val="00382259"/>
    <w:rsid w:val="0041514F"/>
    <w:rsid w:val="00420FF3"/>
    <w:rsid w:val="004305E0"/>
    <w:rsid w:val="004411EC"/>
    <w:rsid w:val="00451EB8"/>
    <w:rsid w:val="00454890"/>
    <w:rsid w:val="004602CD"/>
    <w:rsid w:val="00477406"/>
    <w:rsid w:val="00483783"/>
    <w:rsid w:val="00493FC6"/>
    <w:rsid w:val="004A39C1"/>
    <w:rsid w:val="004C26A7"/>
    <w:rsid w:val="004D1ED6"/>
    <w:rsid w:val="005271AD"/>
    <w:rsid w:val="005451E6"/>
    <w:rsid w:val="0055444F"/>
    <w:rsid w:val="0057184E"/>
    <w:rsid w:val="00587342"/>
    <w:rsid w:val="005C37A4"/>
    <w:rsid w:val="005C7733"/>
    <w:rsid w:val="005D130F"/>
    <w:rsid w:val="005E769D"/>
    <w:rsid w:val="005F1E1C"/>
    <w:rsid w:val="00601BB4"/>
    <w:rsid w:val="00632DBC"/>
    <w:rsid w:val="006430B6"/>
    <w:rsid w:val="00653453"/>
    <w:rsid w:val="006615CF"/>
    <w:rsid w:val="006B325F"/>
    <w:rsid w:val="006C7568"/>
    <w:rsid w:val="006D2548"/>
    <w:rsid w:val="006F05CA"/>
    <w:rsid w:val="007278CE"/>
    <w:rsid w:val="00746B88"/>
    <w:rsid w:val="00764BEE"/>
    <w:rsid w:val="007809B8"/>
    <w:rsid w:val="00781F41"/>
    <w:rsid w:val="0078788E"/>
    <w:rsid w:val="007C3C6E"/>
    <w:rsid w:val="007D35CF"/>
    <w:rsid w:val="00800761"/>
    <w:rsid w:val="008051E8"/>
    <w:rsid w:val="008211EC"/>
    <w:rsid w:val="00855078"/>
    <w:rsid w:val="00867AA7"/>
    <w:rsid w:val="008B1CA8"/>
    <w:rsid w:val="008C23AA"/>
    <w:rsid w:val="008C75DF"/>
    <w:rsid w:val="008F2720"/>
    <w:rsid w:val="00901BBE"/>
    <w:rsid w:val="009221C2"/>
    <w:rsid w:val="009623F0"/>
    <w:rsid w:val="00965B56"/>
    <w:rsid w:val="00976A3B"/>
    <w:rsid w:val="00994AC9"/>
    <w:rsid w:val="009A2A8D"/>
    <w:rsid w:val="009B111A"/>
    <w:rsid w:val="009B6C4E"/>
    <w:rsid w:val="009D4F0D"/>
    <w:rsid w:val="009D7455"/>
    <w:rsid w:val="00A07114"/>
    <w:rsid w:val="00A12C0E"/>
    <w:rsid w:val="00A31412"/>
    <w:rsid w:val="00A82DC3"/>
    <w:rsid w:val="00AB7DE0"/>
    <w:rsid w:val="00AD0A0A"/>
    <w:rsid w:val="00AE1A41"/>
    <w:rsid w:val="00AE50E6"/>
    <w:rsid w:val="00B0149C"/>
    <w:rsid w:val="00B2667E"/>
    <w:rsid w:val="00B376B5"/>
    <w:rsid w:val="00B46300"/>
    <w:rsid w:val="00BE053F"/>
    <w:rsid w:val="00BE08A3"/>
    <w:rsid w:val="00BF066E"/>
    <w:rsid w:val="00BF6306"/>
    <w:rsid w:val="00C20692"/>
    <w:rsid w:val="00C26C75"/>
    <w:rsid w:val="00C31C64"/>
    <w:rsid w:val="00C47949"/>
    <w:rsid w:val="00C60339"/>
    <w:rsid w:val="00C65FC9"/>
    <w:rsid w:val="00C95494"/>
    <w:rsid w:val="00C977F0"/>
    <w:rsid w:val="00CA1872"/>
    <w:rsid w:val="00CC6CC9"/>
    <w:rsid w:val="00CD7546"/>
    <w:rsid w:val="00CF7182"/>
    <w:rsid w:val="00CF7F43"/>
    <w:rsid w:val="00D10F6B"/>
    <w:rsid w:val="00D206DB"/>
    <w:rsid w:val="00D34E7B"/>
    <w:rsid w:val="00D35981"/>
    <w:rsid w:val="00D47160"/>
    <w:rsid w:val="00D5684C"/>
    <w:rsid w:val="00D73918"/>
    <w:rsid w:val="00D76889"/>
    <w:rsid w:val="00D928DA"/>
    <w:rsid w:val="00D9291B"/>
    <w:rsid w:val="00DA326D"/>
    <w:rsid w:val="00DD4290"/>
    <w:rsid w:val="00DF21AE"/>
    <w:rsid w:val="00DF4DFC"/>
    <w:rsid w:val="00DF6163"/>
    <w:rsid w:val="00E11E32"/>
    <w:rsid w:val="00E229DB"/>
    <w:rsid w:val="00E31ED0"/>
    <w:rsid w:val="00E5478F"/>
    <w:rsid w:val="00E617FF"/>
    <w:rsid w:val="00E81FFE"/>
    <w:rsid w:val="00EE4F81"/>
    <w:rsid w:val="00F1003E"/>
    <w:rsid w:val="00F10F41"/>
    <w:rsid w:val="00F44260"/>
    <w:rsid w:val="00F461FC"/>
    <w:rsid w:val="00F515B3"/>
    <w:rsid w:val="00F570C5"/>
    <w:rsid w:val="00F63ED1"/>
    <w:rsid w:val="00F66F0A"/>
    <w:rsid w:val="00F87C79"/>
    <w:rsid w:val="00F974AD"/>
    <w:rsid w:val="00FC329B"/>
    <w:rsid w:val="00FD4D92"/>
    <w:rsid w:val="00FD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53"/>
    <w:pPr>
      <w:suppressAutoHyphens/>
    </w:pPr>
    <w:rPr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453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453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949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7949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653453"/>
  </w:style>
  <w:style w:type="character" w:customStyle="1" w:styleId="WW8Num1z1">
    <w:name w:val="WW8Num1z1"/>
    <w:uiPriority w:val="99"/>
    <w:rsid w:val="00653453"/>
  </w:style>
  <w:style w:type="character" w:customStyle="1" w:styleId="WW8Num1z2">
    <w:name w:val="WW8Num1z2"/>
    <w:uiPriority w:val="99"/>
    <w:rsid w:val="00653453"/>
  </w:style>
  <w:style w:type="character" w:customStyle="1" w:styleId="WW8Num1z3">
    <w:name w:val="WW8Num1z3"/>
    <w:uiPriority w:val="99"/>
    <w:rsid w:val="00653453"/>
  </w:style>
  <w:style w:type="character" w:customStyle="1" w:styleId="WW8Num1z4">
    <w:name w:val="WW8Num1z4"/>
    <w:uiPriority w:val="99"/>
    <w:rsid w:val="00653453"/>
  </w:style>
  <w:style w:type="character" w:customStyle="1" w:styleId="WW8Num1z5">
    <w:name w:val="WW8Num1z5"/>
    <w:uiPriority w:val="99"/>
    <w:rsid w:val="00653453"/>
  </w:style>
  <w:style w:type="character" w:customStyle="1" w:styleId="WW8Num1z6">
    <w:name w:val="WW8Num1z6"/>
    <w:uiPriority w:val="99"/>
    <w:rsid w:val="00653453"/>
  </w:style>
  <w:style w:type="character" w:customStyle="1" w:styleId="WW8Num1z7">
    <w:name w:val="WW8Num1z7"/>
    <w:uiPriority w:val="99"/>
    <w:rsid w:val="00653453"/>
  </w:style>
  <w:style w:type="character" w:customStyle="1" w:styleId="WW8Num1z8">
    <w:name w:val="WW8Num1z8"/>
    <w:uiPriority w:val="99"/>
    <w:rsid w:val="00653453"/>
  </w:style>
  <w:style w:type="character" w:customStyle="1" w:styleId="WW8Num2z0">
    <w:name w:val="WW8Num2z0"/>
    <w:uiPriority w:val="99"/>
    <w:rsid w:val="00653453"/>
  </w:style>
  <w:style w:type="character" w:customStyle="1" w:styleId="WW8Num2z1">
    <w:name w:val="WW8Num2z1"/>
    <w:uiPriority w:val="99"/>
    <w:rsid w:val="00653453"/>
  </w:style>
  <w:style w:type="character" w:customStyle="1" w:styleId="WW8Num2z2">
    <w:name w:val="WW8Num2z2"/>
    <w:uiPriority w:val="99"/>
    <w:rsid w:val="00653453"/>
  </w:style>
  <w:style w:type="character" w:customStyle="1" w:styleId="WW8Num2z3">
    <w:name w:val="WW8Num2z3"/>
    <w:uiPriority w:val="99"/>
    <w:rsid w:val="00653453"/>
  </w:style>
  <w:style w:type="character" w:customStyle="1" w:styleId="WW8Num2z4">
    <w:name w:val="WW8Num2z4"/>
    <w:uiPriority w:val="99"/>
    <w:rsid w:val="00653453"/>
  </w:style>
  <w:style w:type="character" w:customStyle="1" w:styleId="WW8Num2z5">
    <w:name w:val="WW8Num2z5"/>
    <w:uiPriority w:val="99"/>
    <w:rsid w:val="00653453"/>
  </w:style>
  <w:style w:type="character" w:customStyle="1" w:styleId="WW8Num2z6">
    <w:name w:val="WW8Num2z6"/>
    <w:uiPriority w:val="99"/>
    <w:rsid w:val="00653453"/>
  </w:style>
  <w:style w:type="character" w:customStyle="1" w:styleId="WW8Num2z7">
    <w:name w:val="WW8Num2z7"/>
    <w:uiPriority w:val="99"/>
    <w:rsid w:val="00653453"/>
  </w:style>
  <w:style w:type="character" w:customStyle="1" w:styleId="WW8Num2z8">
    <w:name w:val="WW8Num2z8"/>
    <w:uiPriority w:val="99"/>
    <w:rsid w:val="00653453"/>
  </w:style>
  <w:style w:type="character" w:customStyle="1" w:styleId="3">
    <w:name w:val="Основной шрифт абзаца3"/>
    <w:uiPriority w:val="99"/>
    <w:rsid w:val="00653453"/>
  </w:style>
  <w:style w:type="character" w:customStyle="1" w:styleId="2">
    <w:name w:val="Основной шрифт абзаца2"/>
    <w:uiPriority w:val="99"/>
    <w:rsid w:val="00653453"/>
  </w:style>
  <w:style w:type="character" w:customStyle="1" w:styleId="WW8Num1zfalse">
    <w:name w:val="WW8Num1zfalse"/>
    <w:uiPriority w:val="99"/>
    <w:rsid w:val="00653453"/>
  </w:style>
  <w:style w:type="character" w:customStyle="1" w:styleId="WW8Num1ztrue">
    <w:name w:val="WW8Num1ztrue"/>
    <w:uiPriority w:val="99"/>
    <w:rsid w:val="00653453"/>
  </w:style>
  <w:style w:type="character" w:customStyle="1" w:styleId="WW-WW8Num1ztrue">
    <w:name w:val="WW-WW8Num1ztrue"/>
    <w:uiPriority w:val="99"/>
    <w:rsid w:val="00653453"/>
  </w:style>
  <w:style w:type="character" w:customStyle="1" w:styleId="WW-WW8Num1ztrue1">
    <w:name w:val="WW-WW8Num1ztrue1"/>
    <w:uiPriority w:val="99"/>
    <w:rsid w:val="00653453"/>
  </w:style>
  <w:style w:type="character" w:customStyle="1" w:styleId="WW-WW8Num1ztrue2">
    <w:name w:val="WW-WW8Num1ztrue2"/>
    <w:uiPriority w:val="99"/>
    <w:rsid w:val="00653453"/>
  </w:style>
  <w:style w:type="character" w:customStyle="1" w:styleId="WW-WW8Num1ztrue3">
    <w:name w:val="WW-WW8Num1ztrue3"/>
    <w:uiPriority w:val="99"/>
    <w:rsid w:val="00653453"/>
  </w:style>
  <w:style w:type="character" w:customStyle="1" w:styleId="WW-WW8Num1ztrue4">
    <w:name w:val="WW-WW8Num1ztrue4"/>
    <w:uiPriority w:val="99"/>
    <w:rsid w:val="00653453"/>
  </w:style>
  <w:style w:type="character" w:customStyle="1" w:styleId="WW-WW8Num1ztrue5">
    <w:name w:val="WW-WW8Num1ztrue5"/>
    <w:uiPriority w:val="99"/>
    <w:rsid w:val="00653453"/>
  </w:style>
  <w:style w:type="character" w:customStyle="1" w:styleId="WW-WW8Num1ztrue6">
    <w:name w:val="WW-WW8Num1ztrue6"/>
    <w:uiPriority w:val="99"/>
    <w:rsid w:val="00653453"/>
  </w:style>
  <w:style w:type="character" w:customStyle="1" w:styleId="WW-WW8Num1ztrue7">
    <w:name w:val="WW-WW8Num1ztrue7"/>
    <w:uiPriority w:val="99"/>
    <w:rsid w:val="00653453"/>
  </w:style>
  <w:style w:type="character" w:customStyle="1" w:styleId="WW-WW8Num1ztrue11">
    <w:name w:val="WW-WW8Num1ztrue11"/>
    <w:uiPriority w:val="99"/>
    <w:rsid w:val="00653453"/>
  </w:style>
  <w:style w:type="character" w:customStyle="1" w:styleId="WW-WW8Num1ztrue21">
    <w:name w:val="WW-WW8Num1ztrue21"/>
    <w:uiPriority w:val="99"/>
    <w:rsid w:val="00653453"/>
  </w:style>
  <w:style w:type="character" w:customStyle="1" w:styleId="WW-WW8Num1ztrue31">
    <w:name w:val="WW-WW8Num1ztrue31"/>
    <w:uiPriority w:val="99"/>
    <w:rsid w:val="00653453"/>
  </w:style>
  <w:style w:type="character" w:customStyle="1" w:styleId="WW-WW8Num1ztrue41">
    <w:name w:val="WW-WW8Num1ztrue41"/>
    <w:uiPriority w:val="99"/>
    <w:rsid w:val="00653453"/>
  </w:style>
  <w:style w:type="character" w:customStyle="1" w:styleId="WW-WW8Num1ztrue51">
    <w:name w:val="WW-WW8Num1ztrue51"/>
    <w:uiPriority w:val="99"/>
    <w:rsid w:val="00653453"/>
  </w:style>
  <w:style w:type="character" w:customStyle="1" w:styleId="WW-WW8Num1ztrue61">
    <w:name w:val="WW-WW8Num1ztrue61"/>
    <w:uiPriority w:val="99"/>
    <w:rsid w:val="00653453"/>
  </w:style>
  <w:style w:type="character" w:customStyle="1" w:styleId="WW8Num3z0">
    <w:name w:val="WW8Num3z0"/>
    <w:uiPriority w:val="99"/>
    <w:rsid w:val="00653453"/>
  </w:style>
  <w:style w:type="character" w:customStyle="1" w:styleId="WW8Num3z1">
    <w:name w:val="WW8Num3z1"/>
    <w:uiPriority w:val="99"/>
    <w:rsid w:val="00653453"/>
  </w:style>
  <w:style w:type="character" w:customStyle="1" w:styleId="WW8Num3z2">
    <w:name w:val="WW8Num3z2"/>
    <w:uiPriority w:val="99"/>
    <w:rsid w:val="00653453"/>
  </w:style>
  <w:style w:type="character" w:customStyle="1" w:styleId="WW8Num3z3">
    <w:name w:val="WW8Num3z3"/>
    <w:uiPriority w:val="99"/>
    <w:rsid w:val="00653453"/>
  </w:style>
  <w:style w:type="character" w:customStyle="1" w:styleId="WW8Num3z4">
    <w:name w:val="WW8Num3z4"/>
    <w:uiPriority w:val="99"/>
    <w:rsid w:val="00653453"/>
  </w:style>
  <w:style w:type="character" w:customStyle="1" w:styleId="WW8Num3z5">
    <w:name w:val="WW8Num3z5"/>
    <w:uiPriority w:val="99"/>
    <w:rsid w:val="00653453"/>
  </w:style>
  <w:style w:type="character" w:customStyle="1" w:styleId="WW8Num3z6">
    <w:name w:val="WW8Num3z6"/>
    <w:uiPriority w:val="99"/>
    <w:rsid w:val="00653453"/>
  </w:style>
  <w:style w:type="character" w:customStyle="1" w:styleId="WW8Num3z7">
    <w:name w:val="WW8Num3z7"/>
    <w:uiPriority w:val="99"/>
    <w:rsid w:val="00653453"/>
  </w:style>
  <w:style w:type="character" w:customStyle="1" w:styleId="WW8Num3z8">
    <w:name w:val="WW8Num3z8"/>
    <w:uiPriority w:val="99"/>
    <w:rsid w:val="00653453"/>
  </w:style>
  <w:style w:type="character" w:customStyle="1" w:styleId="1">
    <w:name w:val="Основной шрифт абзаца1"/>
    <w:uiPriority w:val="99"/>
    <w:rsid w:val="00653453"/>
  </w:style>
  <w:style w:type="paragraph" w:customStyle="1" w:styleId="a">
    <w:name w:val="Заголовок"/>
    <w:basedOn w:val="Normal"/>
    <w:next w:val="BodyText"/>
    <w:uiPriority w:val="99"/>
    <w:rsid w:val="00653453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65345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47949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653453"/>
    <w:rPr>
      <w:rFonts w:cs="Mangal"/>
    </w:rPr>
  </w:style>
  <w:style w:type="paragraph" w:styleId="Caption">
    <w:name w:val="caption"/>
    <w:basedOn w:val="Normal"/>
    <w:uiPriority w:val="99"/>
    <w:qFormat/>
    <w:rsid w:val="0065345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653453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653453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Название объекта1"/>
    <w:basedOn w:val="Normal"/>
    <w:uiPriority w:val="99"/>
    <w:rsid w:val="0065345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653453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653453"/>
    <w:pPr>
      <w:ind w:firstLine="54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47949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653453"/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"/>
    <w:basedOn w:val="Normal"/>
    <w:uiPriority w:val="99"/>
    <w:rsid w:val="00653453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503</TotalTime>
  <Pages>2</Pages>
  <Words>3154</Words>
  <Characters>1798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169</cp:revision>
  <cp:lastPrinted>2021-07-09T12:37:00Z</cp:lastPrinted>
  <dcterms:created xsi:type="dcterms:W3CDTF">2021-06-29T11:29:00Z</dcterms:created>
  <dcterms:modified xsi:type="dcterms:W3CDTF">2021-07-09T12:37:00Z</dcterms:modified>
</cp:coreProperties>
</file>