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0FFE" w:rsidRPr="00925773" w:rsidRDefault="009E4A58">
      <w:pPr>
        <w:pStyle w:val="1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1pt;height:58.9pt;z-index:1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6" o:title=""/>
            <w10:wrap type="square" side="left"/>
          </v:shape>
          <o:OLEObject Type="Embed" ProgID="PBrush" ShapeID="_x0000_s1026" DrawAspect="Content" ObjectID="_1688376663" r:id="rId7"/>
        </w:pict>
      </w:r>
    </w:p>
    <w:p w:rsidR="00930FFE" w:rsidRPr="00925773" w:rsidRDefault="00930FFE">
      <w:pPr>
        <w:pStyle w:val="1"/>
        <w:rPr>
          <w:sz w:val="28"/>
          <w:szCs w:val="28"/>
        </w:rPr>
      </w:pPr>
    </w:p>
    <w:p w:rsidR="00930FFE" w:rsidRPr="00925773" w:rsidRDefault="00930FFE">
      <w:pPr>
        <w:pStyle w:val="1"/>
        <w:rPr>
          <w:sz w:val="28"/>
          <w:szCs w:val="28"/>
        </w:rPr>
      </w:pPr>
    </w:p>
    <w:p w:rsidR="00930FFE" w:rsidRPr="00925773" w:rsidRDefault="00930FFE">
      <w:pPr>
        <w:pStyle w:val="1"/>
        <w:rPr>
          <w:sz w:val="16"/>
          <w:szCs w:val="16"/>
        </w:rPr>
      </w:pPr>
    </w:p>
    <w:p w:rsidR="00930FFE" w:rsidRPr="00925773" w:rsidRDefault="00C12814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ЛУЦЬКИЙ МІСЬКИЙ</w:t>
      </w:r>
      <w:r w:rsidR="00C07C0A" w:rsidRPr="00925773">
        <w:rPr>
          <w:sz w:val="28"/>
          <w:szCs w:val="28"/>
        </w:rPr>
        <w:t xml:space="preserve"> ГОЛОВА</w:t>
      </w:r>
    </w:p>
    <w:p w:rsidR="00930FFE" w:rsidRPr="00925773" w:rsidRDefault="00930FFE">
      <w:pPr>
        <w:jc w:val="center"/>
        <w:rPr>
          <w:b/>
          <w:bCs/>
          <w:sz w:val="20"/>
          <w:szCs w:val="20"/>
        </w:rPr>
      </w:pPr>
    </w:p>
    <w:p w:rsidR="00930FFE" w:rsidRPr="00925773" w:rsidRDefault="00C07C0A">
      <w:pPr>
        <w:jc w:val="center"/>
        <w:rPr>
          <w:b/>
          <w:bCs/>
          <w:sz w:val="40"/>
          <w:szCs w:val="40"/>
        </w:rPr>
      </w:pPr>
      <w:r w:rsidRPr="00925773">
        <w:rPr>
          <w:b/>
          <w:bCs/>
          <w:sz w:val="32"/>
          <w:szCs w:val="32"/>
        </w:rPr>
        <w:t>РОЗПОРЯДЖЕННЯ</w:t>
      </w:r>
    </w:p>
    <w:p w:rsidR="00930FFE" w:rsidRPr="00925773" w:rsidRDefault="00930FFE">
      <w:pPr>
        <w:jc w:val="center"/>
        <w:rPr>
          <w:b/>
          <w:bCs/>
          <w:sz w:val="40"/>
          <w:szCs w:val="40"/>
        </w:rPr>
      </w:pPr>
    </w:p>
    <w:p w:rsidR="00930FFE" w:rsidRPr="00925773" w:rsidRDefault="00C07C0A">
      <w:pPr>
        <w:tabs>
          <w:tab w:val="left" w:pos="4510"/>
          <w:tab w:val="left" w:pos="4715"/>
        </w:tabs>
        <w:jc w:val="both"/>
      </w:pPr>
      <w:r w:rsidRPr="00925773">
        <w:t xml:space="preserve"> _________________                                      Луцьк                                  №________________</w:t>
      </w:r>
    </w:p>
    <w:p w:rsidR="00930FFE" w:rsidRPr="00925773" w:rsidRDefault="00930FFE">
      <w:pPr>
        <w:tabs>
          <w:tab w:val="left" w:pos="4510"/>
          <w:tab w:val="left" w:pos="4715"/>
        </w:tabs>
        <w:jc w:val="both"/>
      </w:pPr>
    </w:p>
    <w:p w:rsidR="00930FFE" w:rsidRPr="00925773" w:rsidRDefault="00930FFE">
      <w:pPr>
        <w:rPr>
          <w:sz w:val="28"/>
          <w:szCs w:val="28"/>
        </w:rPr>
      </w:pPr>
    </w:p>
    <w:p w:rsidR="00673042" w:rsidRDefault="00D74742" w:rsidP="009E4A58">
      <w:pPr>
        <w:tabs>
          <w:tab w:val="left" w:pos="4536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розпорядження</w:t>
      </w:r>
      <w:r w:rsidR="009E4A58">
        <w:rPr>
          <w:sz w:val="28"/>
          <w:szCs w:val="28"/>
        </w:rPr>
        <w:t xml:space="preserve"> </w:t>
      </w:r>
      <w:r w:rsidR="008938AB">
        <w:rPr>
          <w:sz w:val="28"/>
          <w:szCs w:val="28"/>
        </w:rPr>
        <w:t>міського голови від 28.04.2021 №</w:t>
      </w:r>
      <w:r w:rsidR="009E4A58">
        <w:rPr>
          <w:sz w:val="28"/>
          <w:szCs w:val="28"/>
        </w:rPr>
        <w:t> </w:t>
      </w:r>
      <w:r w:rsidR="008938AB">
        <w:rPr>
          <w:sz w:val="28"/>
          <w:szCs w:val="28"/>
        </w:rPr>
        <w:t>137</w:t>
      </w:r>
      <w:r w:rsidR="009E4A5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272B1" w:rsidRPr="00925773">
        <w:rPr>
          <w:sz w:val="28"/>
          <w:szCs w:val="28"/>
        </w:rPr>
        <w:t xml:space="preserve">Про </w:t>
      </w:r>
      <w:r w:rsidR="00673042">
        <w:rPr>
          <w:sz w:val="28"/>
          <w:szCs w:val="28"/>
        </w:rPr>
        <w:t>затвердження</w:t>
      </w:r>
      <w:r w:rsidR="00CE2B9C">
        <w:rPr>
          <w:sz w:val="28"/>
          <w:szCs w:val="28"/>
        </w:rPr>
        <w:t xml:space="preserve"> </w:t>
      </w:r>
      <w:r w:rsidR="00673042">
        <w:rPr>
          <w:sz w:val="28"/>
          <w:szCs w:val="28"/>
        </w:rPr>
        <w:t>персонального складу</w:t>
      </w:r>
      <w:r w:rsidR="009E4A58">
        <w:rPr>
          <w:sz w:val="28"/>
          <w:szCs w:val="28"/>
        </w:rPr>
        <w:t xml:space="preserve"> </w:t>
      </w:r>
      <w:r w:rsidR="00673042">
        <w:rPr>
          <w:sz w:val="28"/>
          <w:szCs w:val="28"/>
        </w:rPr>
        <w:t>Молодіжної ради при Луцькій міській раді</w:t>
      </w:r>
      <w:r w:rsidR="008938AB">
        <w:rPr>
          <w:sz w:val="28"/>
          <w:szCs w:val="28"/>
        </w:rPr>
        <w:t>»</w:t>
      </w:r>
    </w:p>
    <w:p w:rsidR="00367C81" w:rsidRDefault="00367C81">
      <w:pPr>
        <w:pStyle w:val="a7"/>
        <w:spacing w:before="0" w:after="0"/>
        <w:jc w:val="both"/>
        <w:rPr>
          <w:sz w:val="28"/>
          <w:szCs w:val="28"/>
        </w:rPr>
      </w:pPr>
    </w:p>
    <w:p w:rsidR="009E4A58" w:rsidRPr="00925773" w:rsidRDefault="009E4A58">
      <w:pPr>
        <w:pStyle w:val="a7"/>
        <w:spacing w:before="0" w:after="0"/>
        <w:jc w:val="both"/>
        <w:rPr>
          <w:sz w:val="28"/>
          <w:szCs w:val="28"/>
        </w:rPr>
      </w:pPr>
    </w:p>
    <w:p w:rsidR="00930FFE" w:rsidRDefault="003870D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870DA">
        <w:rPr>
          <w:sz w:val="28"/>
          <w:szCs w:val="28"/>
        </w:rPr>
        <w:t xml:space="preserve">Відповідно до </w:t>
      </w:r>
      <w:r w:rsidR="00CE2B9C">
        <w:rPr>
          <w:sz w:val="28"/>
          <w:szCs w:val="28"/>
        </w:rPr>
        <w:t xml:space="preserve">статті 42, пункту </w:t>
      </w:r>
      <w:r w:rsidR="009E4A58">
        <w:rPr>
          <w:sz w:val="28"/>
          <w:szCs w:val="28"/>
        </w:rPr>
        <w:t>8 статті 59 Закону України «Про </w:t>
      </w:r>
      <w:r w:rsidR="00CE2B9C">
        <w:rPr>
          <w:sz w:val="28"/>
          <w:szCs w:val="28"/>
        </w:rPr>
        <w:t xml:space="preserve">місцеве самоврядування в Україні, </w:t>
      </w:r>
      <w:r w:rsidRPr="003870DA">
        <w:rPr>
          <w:sz w:val="28"/>
          <w:szCs w:val="28"/>
        </w:rPr>
        <w:t>рішення Луцької міської ради від 25.04.2018 №</w:t>
      </w:r>
      <w:r w:rsidR="009E4A58">
        <w:rPr>
          <w:sz w:val="28"/>
          <w:szCs w:val="28"/>
        </w:rPr>
        <w:t> </w:t>
      </w:r>
      <w:bookmarkStart w:id="0" w:name="_GoBack"/>
      <w:bookmarkEnd w:id="0"/>
      <w:r w:rsidRPr="003870DA">
        <w:rPr>
          <w:sz w:val="28"/>
          <w:szCs w:val="28"/>
        </w:rPr>
        <w:t>40/46 «Про Молодіжну раду при Луцькій міській рад</w:t>
      </w:r>
      <w:r w:rsidR="009E4A58">
        <w:rPr>
          <w:sz w:val="28"/>
          <w:szCs w:val="28"/>
        </w:rPr>
        <w:t>і» (зі </w:t>
      </w:r>
      <w:r w:rsidR="003C30E5">
        <w:rPr>
          <w:sz w:val="28"/>
          <w:szCs w:val="28"/>
        </w:rPr>
        <w:t>змінами від 24.02.2021 № </w:t>
      </w:r>
      <w:r w:rsidRPr="003870DA">
        <w:rPr>
          <w:sz w:val="28"/>
          <w:szCs w:val="28"/>
        </w:rPr>
        <w:t>7/90)</w:t>
      </w:r>
      <w:r w:rsidR="00CE2B9C">
        <w:rPr>
          <w:sz w:val="28"/>
          <w:szCs w:val="28"/>
        </w:rPr>
        <w:t>, враховуючи звернення</w:t>
      </w:r>
      <w:r w:rsidRPr="003870DA">
        <w:rPr>
          <w:sz w:val="28"/>
          <w:szCs w:val="28"/>
        </w:rPr>
        <w:t xml:space="preserve"> </w:t>
      </w:r>
      <w:r w:rsidR="008938AB">
        <w:rPr>
          <w:sz w:val="28"/>
          <w:szCs w:val="28"/>
        </w:rPr>
        <w:t>Молодіжної ради при Луцькій міській раді від 10.06.2021 № 2/01</w:t>
      </w:r>
      <w:r w:rsidR="00FD6159">
        <w:rPr>
          <w:sz w:val="28"/>
          <w:szCs w:val="28"/>
        </w:rPr>
        <w:t>:</w:t>
      </w:r>
    </w:p>
    <w:p w:rsidR="00374944" w:rsidRPr="00925773" w:rsidRDefault="00374944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930FFE" w:rsidRDefault="00925773" w:rsidP="00CE2B9C">
      <w:pPr>
        <w:ind w:firstLine="708"/>
        <w:jc w:val="both"/>
        <w:rPr>
          <w:sz w:val="28"/>
          <w:szCs w:val="28"/>
        </w:rPr>
      </w:pPr>
      <w:r w:rsidRPr="00925773">
        <w:rPr>
          <w:sz w:val="28"/>
          <w:szCs w:val="28"/>
        </w:rPr>
        <w:t>1. </w:t>
      </w:r>
      <w:r w:rsidR="00D74742">
        <w:rPr>
          <w:sz w:val="28"/>
          <w:szCs w:val="28"/>
        </w:rPr>
        <w:t>Внести зміни</w:t>
      </w:r>
      <w:r w:rsidR="00C555B7">
        <w:rPr>
          <w:sz w:val="28"/>
          <w:szCs w:val="28"/>
        </w:rPr>
        <w:t xml:space="preserve"> в додаток</w:t>
      </w:r>
      <w:r w:rsidR="00D74742">
        <w:rPr>
          <w:sz w:val="28"/>
          <w:szCs w:val="28"/>
        </w:rPr>
        <w:t xml:space="preserve"> </w:t>
      </w:r>
      <w:r w:rsidR="008938AB">
        <w:rPr>
          <w:sz w:val="28"/>
          <w:szCs w:val="28"/>
        </w:rPr>
        <w:t>до розпорядження міського голови від 28.04.2021 № 137 «Про затвердження персонального складу Молодіжної ради при Луцькій міській раді», а саме:</w:t>
      </w:r>
    </w:p>
    <w:p w:rsidR="008938AB" w:rsidRDefault="009E4A58" w:rsidP="00CE2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A0DB1">
        <w:rPr>
          <w:sz w:val="28"/>
          <w:szCs w:val="28"/>
        </w:rPr>
        <w:t>виключити з</w:t>
      </w:r>
      <w:r w:rsidR="008938AB">
        <w:rPr>
          <w:sz w:val="28"/>
          <w:szCs w:val="28"/>
        </w:rPr>
        <w:t xml:space="preserve"> персонального складу Молодіжної ради при Луцькій міській раді </w:t>
      </w:r>
      <w:proofErr w:type="spellStart"/>
      <w:r w:rsidR="008938AB">
        <w:rPr>
          <w:sz w:val="28"/>
          <w:szCs w:val="28"/>
        </w:rPr>
        <w:t>Соніча</w:t>
      </w:r>
      <w:proofErr w:type="spellEnd"/>
      <w:r w:rsidR="008938AB">
        <w:rPr>
          <w:sz w:val="28"/>
          <w:szCs w:val="28"/>
        </w:rPr>
        <w:t xml:space="preserve"> Івана Івановича;</w:t>
      </w:r>
    </w:p>
    <w:p w:rsidR="008938AB" w:rsidRPr="00925773" w:rsidRDefault="009E4A58" w:rsidP="00CE2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938AB">
        <w:rPr>
          <w:sz w:val="28"/>
          <w:szCs w:val="28"/>
        </w:rPr>
        <w:t xml:space="preserve">включити до персонального складу Молодіжної ради при Луцькій міській раді Півня Євгенія Олеговича – представника громадської організації </w:t>
      </w:r>
      <w:r w:rsidR="008938AB" w:rsidRPr="008938AB">
        <w:rPr>
          <w:sz w:val="28"/>
          <w:szCs w:val="28"/>
        </w:rPr>
        <w:t>«Інститут транскордонних ініціатив»</w:t>
      </w:r>
      <w:r w:rsidR="008938AB">
        <w:rPr>
          <w:sz w:val="28"/>
          <w:szCs w:val="28"/>
        </w:rPr>
        <w:t>.</w:t>
      </w:r>
    </w:p>
    <w:p w:rsidR="00930FFE" w:rsidRPr="00925773" w:rsidRDefault="00D74742" w:rsidP="00CE2B9C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2814">
        <w:rPr>
          <w:sz w:val="28"/>
          <w:szCs w:val="28"/>
        </w:rPr>
        <w:t>. </w:t>
      </w:r>
      <w:r w:rsidR="00C07C0A" w:rsidRPr="00925773">
        <w:rPr>
          <w:sz w:val="28"/>
          <w:szCs w:val="28"/>
        </w:rPr>
        <w:t xml:space="preserve">Контроль за виконанням розпорядження покласти на заступника міського голови </w:t>
      </w:r>
      <w:r w:rsidR="00925773" w:rsidRPr="00925773">
        <w:rPr>
          <w:sz w:val="28"/>
          <w:szCs w:val="28"/>
        </w:rPr>
        <w:t>відповідно до розподілу обов’язків</w:t>
      </w:r>
      <w:r w:rsidR="00925773">
        <w:rPr>
          <w:sz w:val="28"/>
          <w:szCs w:val="28"/>
        </w:rPr>
        <w:t>.</w:t>
      </w:r>
    </w:p>
    <w:p w:rsidR="00930FFE" w:rsidRPr="00925773" w:rsidRDefault="00930FFE" w:rsidP="00925773">
      <w:pPr>
        <w:pStyle w:val="a7"/>
        <w:spacing w:before="0" w:after="0"/>
        <w:jc w:val="both"/>
        <w:rPr>
          <w:sz w:val="28"/>
          <w:szCs w:val="28"/>
        </w:rPr>
      </w:pPr>
    </w:p>
    <w:p w:rsidR="00930FFE" w:rsidRPr="00925773" w:rsidRDefault="00930FFE">
      <w:pPr>
        <w:pStyle w:val="a7"/>
        <w:spacing w:before="0" w:after="0"/>
        <w:jc w:val="both"/>
        <w:rPr>
          <w:sz w:val="28"/>
          <w:szCs w:val="28"/>
        </w:rPr>
      </w:pPr>
    </w:p>
    <w:p w:rsidR="00930FFE" w:rsidRPr="00925773" w:rsidRDefault="00930FFE">
      <w:pPr>
        <w:pStyle w:val="a7"/>
        <w:spacing w:before="0" w:after="0"/>
        <w:jc w:val="both"/>
        <w:rPr>
          <w:sz w:val="28"/>
          <w:szCs w:val="28"/>
        </w:rPr>
      </w:pPr>
    </w:p>
    <w:p w:rsidR="00930FFE" w:rsidRPr="00925773" w:rsidRDefault="00C07C0A" w:rsidP="00E46A68">
      <w:pPr>
        <w:pStyle w:val="a7"/>
        <w:spacing w:before="0" w:after="0"/>
        <w:jc w:val="both"/>
      </w:pPr>
      <w:r w:rsidRPr="00925773">
        <w:rPr>
          <w:sz w:val="28"/>
          <w:szCs w:val="28"/>
        </w:rPr>
        <w:t>Міський голова</w:t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Pr="00925773">
        <w:rPr>
          <w:sz w:val="28"/>
          <w:szCs w:val="28"/>
        </w:rPr>
        <w:t>Ігор ПОЛІЩУК</w:t>
      </w:r>
    </w:p>
    <w:p w:rsidR="005E1B96" w:rsidRDefault="005E1B96">
      <w:pPr>
        <w:jc w:val="both"/>
      </w:pPr>
    </w:p>
    <w:p w:rsidR="00374944" w:rsidRPr="00925773" w:rsidRDefault="00374944">
      <w:pPr>
        <w:jc w:val="both"/>
      </w:pPr>
    </w:p>
    <w:p w:rsidR="00C07C0A" w:rsidRPr="00925773" w:rsidRDefault="00925773">
      <w:pPr>
        <w:jc w:val="both"/>
      </w:pPr>
      <w:r w:rsidRPr="00925773">
        <w:t>Захожий 777 925</w:t>
      </w:r>
    </w:p>
    <w:p w:rsidR="00925773" w:rsidRPr="00925773" w:rsidRDefault="00925773">
      <w:pPr>
        <w:jc w:val="both"/>
      </w:pPr>
    </w:p>
    <w:sectPr w:rsidR="00925773" w:rsidRPr="00925773">
      <w:pgSz w:w="11906" w:h="16838"/>
      <w:pgMar w:top="567" w:right="567" w:bottom="1134" w:left="1985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2B1"/>
    <w:rsid w:val="0014657D"/>
    <w:rsid w:val="002D2EF6"/>
    <w:rsid w:val="00367C81"/>
    <w:rsid w:val="00374944"/>
    <w:rsid w:val="003870DA"/>
    <w:rsid w:val="003A0DB1"/>
    <w:rsid w:val="003C30E5"/>
    <w:rsid w:val="005272B1"/>
    <w:rsid w:val="005A10C9"/>
    <w:rsid w:val="005E1B96"/>
    <w:rsid w:val="00673042"/>
    <w:rsid w:val="008938AB"/>
    <w:rsid w:val="00925773"/>
    <w:rsid w:val="00930FFE"/>
    <w:rsid w:val="009E4A58"/>
    <w:rsid w:val="00BB6C66"/>
    <w:rsid w:val="00C07C0A"/>
    <w:rsid w:val="00C12814"/>
    <w:rsid w:val="00C555B7"/>
    <w:rsid w:val="00CC6CDB"/>
    <w:rsid w:val="00CE2B9C"/>
    <w:rsid w:val="00D74742"/>
    <w:rsid w:val="00E46A68"/>
    <w:rsid w:val="00EB69A7"/>
    <w:rsid w:val="00EE05C6"/>
    <w:rsid w:val="00F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Шрифт абзацу за замовчуванням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7">
    <w:name w:val="Звичайний (веб)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Поліщук Оксана Анатоліївна</cp:lastModifiedBy>
  <cp:revision>23</cp:revision>
  <cp:lastPrinted>2021-07-19T08:47:00Z</cp:lastPrinted>
  <dcterms:created xsi:type="dcterms:W3CDTF">2021-01-14T09:25:00Z</dcterms:created>
  <dcterms:modified xsi:type="dcterms:W3CDTF">2021-07-21T09:45:00Z</dcterms:modified>
</cp:coreProperties>
</file>