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3271" w:rsidRDefault="00EE291B">
      <w:pPr>
        <w:jc w:val="center"/>
      </w:pPr>
      <w:r>
        <w:object w:dxaOrig="648" w:dyaOrig="664">
          <v:shape id="ole_rId2" o:spid="_x0000_i1025" style="width:57pt;height:59.2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693214391" r:id="rId8"/>
        </w:object>
      </w:r>
    </w:p>
    <w:p w:rsidR="00F43271" w:rsidRDefault="00F43271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F43271" w:rsidRDefault="00EE291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F43271" w:rsidRDefault="00F43271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F43271" w:rsidRDefault="00EE291B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F43271" w:rsidRDefault="00F43271">
      <w:pPr>
        <w:jc w:val="center"/>
        <w:rPr>
          <w:b/>
          <w:bCs/>
          <w:sz w:val="32"/>
          <w:lang w:val="uk-UA"/>
        </w:rPr>
      </w:pPr>
    </w:p>
    <w:p w:rsidR="00F43271" w:rsidRDefault="00EE291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F43271" w:rsidRDefault="00F43271">
      <w:pPr>
        <w:jc w:val="both"/>
        <w:rPr>
          <w:szCs w:val="28"/>
          <w:lang w:val="uk-UA"/>
        </w:rPr>
      </w:pPr>
    </w:p>
    <w:p w:rsidR="00652BD6" w:rsidRDefault="00EE291B" w:rsidP="00652BD6">
      <w:pPr>
        <w:jc w:val="both"/>
        <w:rPr>
          <w:lang w:val="uk-UA"/>
        </w:rPr>
      </w:pPr>
      <w:r>
        <w:rPr>
          <w:lang w:val="uk-UA"/>
        </w:rPr>
        <w:t xml:space="preserve">Про відзначення </w:t>
      </w:r>
    </w:p>
    <w:p w:rsidR="00F43271" w:rsidRDefault="00652BD6" w:rsidP="00652BD6">
      <w:pPr>
        <w:jc w:val="both"/>
      </w:pPr>
      <w:proofErr w:type="spellStart"/>
      <w:r>
        <w:rPr>
          <w:lang w:val="uk-UA"/>
        </w:rPr>
        <w:t>В.Глодіна</w:t>
      </w:r>
      <w:proofErr w:type="spellEnd"/>
    </w:p>
    <w:p w:rsidR="00F43271" w:rsidRDefault="00F43271">
      <w:pPr>
        <w:jc w:val="both"/>
        <w:rPr>
          <w:szCs w:val="28"/>
          <w:lang w:val="uk-UA"/>
        </w:rPr>
      </w:pPr>
    </w:p>
    <w:p w:rsidR="00F43271" w:rsidRDefault="00F43271">
      <w:pPr>
        <w:pStyle w:val="a6"/>
        <w:spacing w:after="0" w:line="240" w:lineRule="auto"/>
        <w:jc w:val="both"/>
        <w:rPr>
          <w:szCs w:val="28"/>
          <w:lang w:val="uk-UA"/>
        </w:rPr>
      </w:pPr>
    </w:p>
    <w:p w:rsidR="00652BD6" w:rsidRDefault="00EE291B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Відповідно до рішення Луцької міської ради від 23.12.2020 № 2/10 «Про Програму фінансування заходів державного, обласного, місцевого значення на 2021 рік» та Положення про відзнаки міського голови, затвердженого  розпорядженням  міського  голови від 01.06.2021 № 111-ра, а також розглянувши лист</w:t>
      </w:r>
      <w:r w:rsidR="00652BD6">
        <w:rPr>
          <w:szCs w:val="28"/>
          <w:lang w:val="uk-UA"/>
        </w:rPr>
        <w:t xml:space="preserve"> Волинської обласної організації </w:t>
      </w:r>
      <w:r w:rsidR="00B25E55">
        <w:rPr>
          <w:szCs w:val="28"/>
          <w:lang w:val="uk-UA"/>
        </w:rPr>
        <w:t>Українського товариства глухих</w:t>
      </w:r>
      <w:r w:rsidR="00652BD6">
        <w:rPr>
          <w:szCs w:val="28"/>
          <w:lang w:val="uk-UA"/>
        </w:rPr>
        <w:t xml:space="preserve"> від 10.09.2021 № 105/2.10: </w:t>
      </w:r>
    </w:p>
    <w:p w:rsidR="00652BD6" w:rsidRDefault="00652BD6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652BD6" w:rsidRDefault="00B25E55" w:rsidP="00B25E55">
      <w:pPr>
        <w:pStyle w:val="a6"/>
        <w:spacing w:after="0" w:line="24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EE291B">
        <w:rPr>
          <w:color w:val="000000"/>
          <w:szCs w:val="28"/>
          <w:lang w:val="uk-UA"/>
        </w:rPr>
        <w:t xml:space="preserve">НАГОРОДИТИ Почесною грамотою міського голови </w:t>
      </w:r>
      <w:r w:rsidR="00652BD6">
        <w:rPr>
          <w:color w:val="000000"/>
          <w:szCs w:val="28"/>
          <w:lang w:val="uk-UA"/>
        </w:rPr>
        <w:t>ГЛОДІНА Віктора Михайловича</w:t>
      </w:r>
      <w:r w:rsidR="00EE291B">
        <w:rPr>
          <w:color w:val="000000"/>
          <w:szCs w:val="28"/>
          <w:lang w:val="uk-UA"/>
        </w:rPr>
        <w:t xml:space="preserve"> </w:t>
      </w:r>
      <w:r w:rsidR="00652BD6">
        <w:rPr>
          <w:color w:val="000000"/>
          <w:szCs w:val="28"/>
          <w:lang w:val="uk-UA"/>
        </w:rPr>
        <w:t>Почесного члена Українського товариства глухих</w:t>
      </w:r>
      <w:r w:rsidR="00002814">
        <w:rPr>
          <w:color w:val="000000"/>
          <w:szCs w:val="28"/>
          <w:lang w:val="uk-UA"/>
        </w:rPr>
        <w:t xml:space="preserve"> </w:t>
      </w:r>
      <w:r w:rsidR="00002814">
        <w:t xml:space="preserve">за </w:t>
      </w:r>
      <w:proofErr w:type="spellStart"/>
      <w:r w:rsidR="00002814">
        <w:t>сумлінну</w:t>
      </w:r>
      <w:proofErr w:type="spellEnd"/>
      <w:r w:rsidR="00002814">
        <w:t xml:space="preserve"> </w:t>
      </w:r>
      <w:proofErr w:type="spellStart"/>
      <w:r w:rsidR="00002814">
        <w:t>працю</w:t>
      </w:r>
      <w:proofErr w:type="spellEnd"/>
      <w:r w:rsidR="00002814">
        <w:t xml:space="preserve">, </w:t>
      </w:r>
      <w:proofErr w:type="spellStart"/>
      <w:r w:rsidR="00002814">
        <w:t>активну</w:t>
      </w:r>
      <w:proofErr w:type="spellEnd"/>
      <w:r w:rsidR="00002814">
        <w:t xml:space="preserve"> </w:t>
      </w:r>
      <w:proofErr w:type="spellStart"/>
      <w:r w:rsidR="00002814">
        <w:t>життєву</w:t>
      </w:r>
      <w:proofErr w:type="spellEnd"/>
      <w:r w:rsidR="00002814">
        <w:t xml:space="preserve"> та </w:t>
      </w:r>
      <w:proofErr w:type="spellStart"/>
      <w:r w:rsidR="00002814">
        <w:t>громадянську</w:t>
      </w:r>
      <w:proofErr w:type="spellEnd"/>
      <w:r w:rsidR="00002814">
        <w:t xml:space="preserve"> </w:t>
      </w:r>
      <w:proofErr w:type="spellStart"/>
      <w:r w:rsidR="00002814">
        <w:t>позицію</w:t>
      </w:r>
      <w:proofErr w:type="spellEnd"/>
      <w:r w:rsidR="00002814">
        <w:t xml:space="preserve">, </w:t>
      </w:r>
      <w:proofErr w:type="spellStart"/>
      <w:r w:rsidR="00002814">
        <w:t>сприяння</w:t>
      </w:r>
      <w:proofErr w:type="spellEnd"/>
      <w:r w:rsidR="00002814">
        <w:t xml:space="preserve"> </w:t>
      </w:r>
      <w:proofErr w:type="spellStart"/>
      <w:r w:rsidR="00002814">
        <w:t>розвитку</w:t>
      </w:r>
      <w:proofErr w:type="spellEnd"/>
      <w:r w:rsidR="00002814">
        <w:t xml:space="preserve"> </w:t>
      </w:r>
      <w:proofErr w:type="spellStart"/>
      <w:r w:rsidR="00002814">
        <w:t>інвалідного</w:t>
      </w:r>
      <w:proofErr w:type="spellEnd"/>
      <w:r w:rsidR="00002814">
        <w:t xml:space="preserve"> </w:t>
      </w:r>
      <w:proofErr w:type="spellStart"/>
      <w:r w:rsidR="00002814">
        <w:t>руху</w:t>
      </w:r>
      <w:proofErr w:type="spellEnd"/>
      <w:r w:rsidR="00002814">
        <w:t xml:space="preserve"> </w:t>
      </w:r>
      <w:r w:rsidR="003E596E">
        <w:rPr>
          <w:lang w:val="uk-UA"/>
        </w:rPr>
        <w:t xml:space="preserve">у Луцькій міській територіальній громаді, а також </w:t>
      </w:r>
      <w:r w:rsidR="00BA6096">
        <w:rPr>
          <w:lang w:val="uk-UA"/>
        </w:rPr>
        <w:t xml:space="preserve">з нагоди </w:t>
      </w:r>
      <w:r w:rsidR="003E596E">
        <w:rPr>
          <w:lang w:val="uk-UA"/>
        </w:rPr>
        <w:t>Міжнародного дня глухих.</w:t>
      </w:r>
    </w:p>
    <w:p w:rsidR="00F43271" w:rsidRDefault="00F43271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szCs w:val="28"/>
          <w:lang w:val="uk-UA"/>
        </w:rPr>
      </w:pPr>
    </w:p>
    <w:p w:rsidR="00EE291B" w:rsidRDefault="00EE291B" w:rsidP="00EE291B">
      <w:pPr>
        <w:pStyle w:val="ad"/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Pr="00EE291B">
        <w:rPr>
          <w:szCs w:val="28"/>
          <w:lang w:val="uk-UA"/>
        </w:rPr>
        <w:t xml:space="preserve">Згідно з п.11.79 Регламенту роботи виконавчого комітету та виконавчих органів Луцької міської ради </w:t>
      </w:r>
      <w:r w:rsidRPr="00EE291B">
        <w:rPr>
          <w:szCs w:val="28"/>
        </w:rPr>
        <w:t xml:space="preserve">директору департаменту </w:t>
      </w:r>
      <w:proofErr w:type="spellStart"/>
      <w:r w:rsidRPr="00EE291B">
        <w:rPr>
          <w:szCs w:val="28"/>
        </w:rPr>
        <w:t>соціальної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політики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Луцької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міської</w:t>
      </w:r>
      <w:proofErr w:type="spellEnd"/>
      <w:r w:rsidRPr="00EE291B">
        <w:rPr>
          <w:szCs w:val="28"/>
        </w:rPr>
        <w:t xml:space="preserve"> ради </w:t>
      </w:r>
      <w:proofErr w:type="spellStart"/>
      <w:r w:rsidRPr="00EE291B">
        <w:rPr>
          <w:szCs w:val="28"/>
        </w:rPr>
        <w:t>В.Майбороді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надати</w:t>
      </w:r>
      <w:proofErr w:type="spellEnd"/>
      <w:r w:rsidRPr="00EE291B">
        <w:rPr>
          <w:szCs w:val="28"/>
        </w:rPr>
        <w:t xml:space="preserve"> у </w:t>
      </w:r>
      <w:proofErr w:type="spellStart"/>
      <w:r w:rsidRPr="00EE291B">
        <w:rPr>
          <w:szCs w:val="28"/>
        </w:rPr>
        <w:t>відділ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обліку</w:t>
      </w:r>
      <w:proofErr w:type="spellEnd"/>
      <w:r w:rsidRPr="00EE291B">
        <w:rPr>
          <w:szCs w:val="28"/>
        </w:rPr>
        <w:t xml:space="preserve"> та </w:t>
      </w:r>
      <w:proofErr w:type="spellStart"/>
      <w:r w:rsidRPr="00EE291B">
        <w:rPr>
          <w:szCs w:val="28"/>
        </w:rPr>
        <w:t>звітності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Луцької</w:t>
      </w:r>
      <w:proofErr w:type="spellEnd"/>
      <w:r w:rsidRPr="00EE291B">
        <w:rPr>
          <w:szCs w:val="28"/>
        </w:rPr>
        <w:t xml:space="preserve"> </w:t>
      </w:r>
      <w:proofErr w:type="spellStart"/>
      <w:r w:rsidRPr="00EE291B">
        <w:rPr>
          <w:szCs w:val="28"/>
        </w:rPr>
        <w:t>міської</w:t>
      </w:r>
      <w:proofErr w:type="spellEnd"/>
      <w:r w:rsidRPr="00EE291B">
        <w:rPr>
          <w:szCs w:val="28"/>
        </w:rPr>
        <w:t xml:space="preserve"> ради (</w:t>
      </w:r>
      <w:proofErr w:type="spellStart"/>
      <w:r w:rsidRPr="00EE291B">
        <w:rPr>
          <w:szCs w:val="28"/>
        </w:rPr>
        <w:t>С.Горай</w:t>
      </w:r>
      <w:proofErr w:type="spellEnd"/>
      <w:r w:rsidRPr="00EE291B">
        <w:rPr>
          <w:szCs w:val="28"/>
        </w:rPr>
        <w:t xml:space="preserve">) </w:t>
      </w:r>
      <w:proofErr w:type="spellStart"/>
      <w:r w:rsidRPr="00EE291B">
        <w:rPr>
          <w:szCs w:val="28"/>
        </w:rPr>
        <w:t>ідентифікаційний</w:t>
      </w:r>
      <w:proofErr w:type="spellEnd"/>
      <w:r w:rsidRPr="00EE291B">
        <w:rPr>
          <w:szCs w:val="28"/>
        </w:rPr>
        <w:t xml:space="preserve"> код </w:t>
      </w:r>
      <w:proofErr w:type="spellStart"/>
      <w:r>
        <w:rPr>
          <w:szCs w:val="28"/>
          <w:lang w:val="uk-UA"/>
        </w:rPr>
        <w:t>В.Глодіна</w:t>
      </w:r>
      <w:proofErr w:type="spellEnd"/>
      <w:r>
        <w:rPr>
          <w:szCs w:val="28"/>
          <w:lang w:val="uk-UA"/>
        </w:rPr>
        <w:t>.</w:t>
      </w:r>
    </w:p>
    <w:p w:rsidR="00EE291B" w:rsidRPr="00EE291B" w:rsidRDefault="00EE291B" w:rsidP="00EE291B">
      <w:pPr>
        <w:pStyle w:val="ad"/>
        <w:rPr>
          <w:szCs w:val="28"/>
          <w:lang w:val="uk-UA"/>
        </w:rPr>
      </w:pPr>
    </w:p>
    <w:p w:rsidR="00F43271" w:rsidRDefault="00EE291B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</w:pPr>
      <w:r>
        <w:rPr>
          <w:szCs w:val="28"/>
          <w:lang w:val="uk-UA"/>
        </w:rPr>
        <w:t>3. Господарсько-технічному відділу Луцької міської ради (</w:t>
      </w:r>
      <w:proofErr w:type="spellStart"/>
      <w:r>
        <w:rPr>
          <w:szCs w:val="28"/>
          <w:lang w:val="uk-UA"/>
        </w:rPr>
        <w:t>А.Махецький</w:t>
      </w:r>
      <w:proofErr w:type="spellEnd"/>
      <w:r>
        <w:rPr>
          <w:szCs w:val="28"/>
          <w:lang w:val="uk-UA"/>
        </w:rPr>
        <w:t>) забезпечити придбання рамки</w:t>
      </w:r>
      <w:r w:rsidR="0072791F">
        <w:rPr>
          <w:szCs w:val="28"/>
          <w:lang w:val="uk-UA"/>
        </w:rPr>
        <w:t xml:space="preserve"> та квітів для відзначення </w:t>
      </w:r>
      <w:proofErr w:type="spellStart"/>
      <w:r w:rsidR="0072791F">
        <w:rPr>
          <w:szCs w:val="28"/>
          <w:lang w:val="uk-UA"/>
        </w:rPr>
        <w:t>В.Глодіна</w:t>
      </w:r>
      <w:proofErr w:type="spellEnd"/>
      <w:r>
        <w:rPr>
          <w:szCs w:val="28"/>
          <w:lang w:val="uk-UA"/>
        </w:rPr>
        <w:t>.</w:t>
      </w:r>
    </w:p>
    <w:p w:rsidR="00F43271" w:rsidRDefault="00F43271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F43271" w:rsidRDefault="00F43271">
      <w:pPr>
        <w:jc w:val="both"/>
        <w:rPr>
          <w:color w:val="FF0000"/>
          <w:szCs w:val="28"/>
          <w:lang w:val="uk-UA"/>
        </w:rPr>
      </w:pPr>
    </w:p>
    <w:p w:rsidR="00F43271" w:rsidRDefault="00EE291B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F43271" w:rsidRDefault="00F43271">
      <w:pPr>
        <w:jc w:val="both"/>
        <w:rPr>
          <w:sz w:val="12"/>
          <w:szCs w:val="12"/>
        </w:rPr>
      </w:pPr>
    </w:p>
    <w:p w:rsidR="00EE291B" w:rsidRDefault="00EE291B">
      <w:pPr>
        <w:jc w:val="both"/>
        <w:rPr>
          <w:sz w:val="24"/>
          <w:lang w:val="uk-UA"/>
        </w:rPr>
      </w:pPr>
    </w:p>
    <w:p w:rsidR="00F43271" w:rsidRDefault="00EE291B">
      <w:pPr>
        <w:jc w:val="both"/>
      </w:pPr>
      <w:r>
        <w:rPr>
          <w:sz w:val="24"/>
          <w:lang w:val="uk-UA"/>
        </w:rPr>
        <w:t>Богдан 741 080</w:t>
      </w:r>
    </w:p>
    <w:p w:rsidR="00F43271" w:rsidRDefault="00EE291B">
      <w:pPr>
        <w:tabs>
          <w:tab w:val="left" w:pos="567"/>
        </w:tabs>
        <w:jc w:val="both"/>
        <w:rPr>
          <w:sz w:val="24"/>
        </w:rPr>
      </w:pPr>
      <w:r>
        <w:rPr>
          <w:sz w:val="24"/>
          <w:szCs w:val="28"/>
          <w:lang w:val="uk-UA"/>
        </w:rPr>
        <w:t>Бондарчук 777 996</w:t>
      </w:r>
    </w:p>
    <w:p w:rsidR="00F43271" w:rsidRDefault="00F43271">
      <w:pPr>
        <w:tabs>
          <w:tab w:val="left" w:pos="567"/>
        </w:tabs>
        <w:jc w:val="both"/>
      </w:pPr>
      <w:bookmarkStart w:id="0" w:name="_GoBack"/>
      <w:bookmarkEnd w:id="0"/>
    </w:p>
    <w:sectPr w:rsidR="00F43271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98D" w:rsidRDefault="00EE291B">
      <w:r>
        <w:separator/>
      </w:r>
    </w:p>
  </w:endnote>
  <w:endnote w:type="continuationSeparator" w:id="0">
    <w:p w:rsidR="00E6398D" w:rsidRDefault="00EE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98D" w:rsidRDefault="00EE291B">
      <w:r>
        <w:separator/>
      </w:r>
    </w:p>
  </w:footnote>
  <w:footnote w:type="continuationSeparator" w:id="0">
    <w:p w:rsidR="00E6398D" w:rsidRDefault="00EE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71" w:rsidRDefault="00F4327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5DD"/>
    <w:multiLevelType w:val="hybridMultilevel"/>
    <w:tmpl w:val="8EF26CA6"/>
    <w:lvl w:ilvl="0" w:tplc="E4FACE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A328B0"/>
    <w:multiLevelType w:val="multilevel"/>
    <w:tmpl w:val="51604380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457A81"/>
    <w:multiLevelType w:val="multilevel"/>
    <w:tmpl w:val="F108488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3271"/>
    <w:rsid w:val="00002814"/>
    <w:rsid w:val="003E596E"/>
    <w:rsid w:val="00652BD6"/>
    <w:rsid w:val="0072791F"/>
    <w:rsid w:val="00B25E55"/>
    <w:rsid w:val="00BA6096"/>
    <w:rsid w:val="00E6398D"/>
    <w:rsid w:val="00EC6E11"/>
    <w:rsid w:val="00EE291B"/>
    <w:rsid w:val="00F4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0E65B"/>
  <w15:docId w15:val="{ABFCD4F0-0052-46F5-B40A-39286183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List Paragraph"/>
    <w:basedOn w:val="a"/>
    <w:uiPriority w:val="34"/>
    <w:qFormat/>
    <w:rsid w:val="00EE2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878</Words>
  <Characters>501</Characters>
  <Application>Microsoft Office Word</Application>
  <DocSecurity>0</DocSecurity>
  <Lines>4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70</cp:revision>
  <cp:lastPrinted>2021-07-21T11:38:00Z</cp:lastPrinted>
  <dcterms:created xsi:type="dcterms:W3CDTF">2019-10-09T15:07:00Z</dcterms:created>
  <dcterms:modified xsi:type="dcterms:W3CDTF">2021-09-15T09:33:00Z</dcterms:modified>
  <dc:language>uk-UA</dc:language>
</cp:coreProperties>
</file>