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03C8" w14:textId="4F9D2108" w:rsidR="00D51B8D" w:rsidRPr="00012DD4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012DD4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A0700D" w:rsidRPr="00012DD4">
        <w:rPr>
          <w:rFonts w:ascii="Times New Roman" w:hAnsi="Times New Roman" w:cs="Times New Roman"/>
          <w:sz w:val="24"/>
          <w:szCs w:val="24"/>
        </w:rPr>
        <w:t>1</w:t>
      </w:r>
      <w:r w:rsidR="00F10DAB" w:rsidRPr="00012DD4">
        <w:rPr>
          <w:rFonts w:ascii="Times New Roman" w:hAnsi="Times New Roman" w:cs="Times New Roman"/>
          <w:sz w:val="24"/>
          <w:szCs w:val="24"/>
        </w:rPr>
        <w:t>2</w:t>
      </w:r>
    </w:p>
    <w:p w14:paraId="0E30B237" w14:textId="0E5D7A46" w:rsidR="00ED08B7" w:rsidRPr="00012DD4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012DD4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51E44BDD" w14:textId="77777777" w:rsidR="002030E9" w:rsidRPr="00012DD4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012DD4">
        <w:rPr>
          <w:rFonts w:ascii="Times New Roman" w:hAnsi="Times New Roman" w:cs="Times New Roman"/>
          <w:sz w:val="24"/>
          <w:szCs w:val="24"/>
        </w:rPr>
        <w:t>міської ради</w:t>
      </w:r>
    </w:p>
    <w:p w14:paraId="33287EC9" w14:textId="7C34AA0D" w:rsidR="00ED08B7" w:rsidRPr="00012DD4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012DD4">
        <w:rPr>
          <w:rFonts w:ascii="Times New Roman" w:hAnsi="Times New Roman" w:cs="Times New Roman"/>
          <w:sz w:val="24"/>
          <w:szCs w:val="24"/>
        </w:rPr>
        <w:t>________</w:t>
      </w:r>
      <w:r w:rsidR="002030E9" w:rsidRPr="00012DD4">
        <w:rPr>
          <w:rFonts w:ascii="Times New Roman" w:hAnsi="Times New Roman" w:cs="Times New Roman"/>
          <w:sz w:val="24"/>
          <w:szCs w:val="24"/>
        </w:rPr>
        <w:t>________</w:t>
      </w:r>
      <w:r w:rsidRPr="00012DD4">
        <w:rPr>
          <w:rFonts w:ascii="Times New Roman" w:hAnsi="Times New Roman" w:cs="Times New Roman"/>
          <w:sz w:val="24"/>
          <w:szCs w:val="24"/>
        </w:rPr>
        <w:t>№_</w:t>
      </w:r>
      <w:r w:rsidR="002030E9" w:rsidRPr="00012DD4">
        <w:rPr>
          <w:rFonts w:ascii="Times New Roman" w:hAnsi="Times New Roman" w:cs="Times New Roman"/>
          <w:sz w:val="24"/>
          <w:szCs w:val="24"/>
        </w:rPr>
        <w:t>________</w:t>
      </w:r>
      <w:r w:rsidRPr="00012DD4">
        <w:rPr>
          <w:rFonts w:ascii="Times New Roman" w:hAnsi="Times New Roman" w:cs="Times New Roman"/>
          <w:sz w:val="24"/>
          <w:szCs w:val="24"/>
        </w:rPr>
        <w:t>__</w:t>
      </w:r>
    </w:p>
    <w:p w14:paraId="17706E3F" w14:textId="77777777" w:rsidR="00ED08B7" w:rsidRPr="00012DD4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14:paraId="60425F96" w14:textId="6E45FF1A" w:rsidR="009A3DB6" w:rsidRPr="00012DD4" w:rsidRDefault="00F10DAB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2DD4">
        <w:rPr>
          <w:rFonts w:ascii="Times New Roman" w:hAnsi="Times New Roman" w:cs="Times New Roman"/>
          <w:sz w:val="24"/>
          <w:szCs w:val="24"/>
        </w:rPr>
        <w:t>Структура тарифів на транспортування теплової енергії власним споживачам ДКП "</w:t>
      </w:r>
      <w:proofErr w:type="spellStart"/>
      <w:r w:rsidRPr="00012DD4">
        <w:rPr>
          <w:rFonts w:ascii="Times New Roman" w:hAnsi="Times New Roman" w:cs="Times New Roman"/>
          <w:sz w:val="24"/>
          <w:szCs w:val="24"/>
        </w:rPr>
        <w:t>Луцьктепло</w:t>
      </w:r>
      <w:proofErr w:type="spellEnd"/>
      <w:r w:rsidRPr="00012DD4">
        <w:rPr>
          <w:rFonts w:ascii="Times New Roman" w:hAnsi="Times New Roman" w:cs="Times New Roman"/>
          <w:sz w:val="24"/>
          <w:szCs w:val="24"/>
        </w:rPr>
        <w:t>"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1F9A8E57" w14:textId="77777777" w:rsidR="00F10DAB" w:rsidRDefault="00F10DAB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581E99" w14:textId="77777777" w:rsidR="00ED08B7" w:rsidRPr="00ED08B7" w:rsidRDefault="00ED08B7" w:rsidP="00ED0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8B7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3199"/>
        <w:gridCol w:w="1295"/>
        <w:gridCol w:w="1286"/>
        <w:gridCol w:w="1587"/>
        <w:gridCol w:w="1386"/>
      </w:tblGrid>
      <w:tr w:rsidR="00F10DAB" w:rsidRPr="00F10DAB" w14:paraId="1DC57550" w14:textId="77777777" w:rsidTr="002030E9">
        <w:trPr>
          <w:trHeight w:val="255"/>
        </w:trPr>
        <w:tc>
          <w:tcPr>
            <w:tcW w:w="876" w:type="dxa"/>
            <w:vMerge w:val="restart"/>
            <w:hideMark/>
          </w:tcPr>
          <w:p w14:paraId="283E248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199" w:type="dxa"/>
            <w:vMerge w:val="restart"/>
            <w:noWrap/>
            <w:hideMark/>
          </w:tcPr>
          <w:p w14:paraId="730B603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295" w:type="dxa"/>
            <w:vMerge w:val="restart"/>
            <w:hideMark/>
          </w:tcPr>
          <w:p w14:paraId="1677691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 xml:space="preserve">Сумарні тарифні витрати, </w:t>
            </w:r>
            <w:proofErr w:type="spellStart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 xml:space="preserve"> на рік</w:t>
            </w:r>
          </w:p>
        </w:tc>
        <w:tc>
          <w:tcPr>
            <w:tcW w:w="4258" w:type="dxa"/>
            <w:gridSpan w:val="3"/>
            <w:noWrap/>
            <w:hideMark/>
          </w:tcPr>
          <w:p w14:paraId="7E08417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Тарифи, грн/</w:t>
            </w:r>
            <w:proofErr w:type="spellStart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</w:tr>
      <w:tr w:rsidR="00F10DAB" w:rsidRPr="00F10DAB" w14:paraId="67961B24" w14:textId="77777777" w:rsidTr="002030E9">
        <w:trPr>
          <w:trHeight w:val="990"/>
        </w:trPr>
        <w:tc>
          <w:tcPr>
            <w:tcW w:w="876" w:type="dxa"/>
            <w:vMerge/>
            <w:hideMark/>
          </w:tcPr>
          <w:p w14:paraId="3B323F5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14:paraId="11B4350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hideMark/>
          </w:tcPr>
          <w:p w14:paraId="4962701B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14:paraId="6073A89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587" w:type="dxa"/>
            <w:hideMark/>
          </w:tcPr>
          <w:p w14:paraId="5018124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385" w:type="dxa"/>
            <w:hideMark/>
          </w:tcPr>
          <w:p w14:paraId="4681408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</w:tr>
      <w:tr w:rsidR="00F10DAB" w:rsidRPr="00F10DAB" w14:paraId="717A61EA" w14:textId="77777777" w:rsidTr="002030E9">
        <w:trPr>
          <w:trHeight w:val="510"/>
        </w:trPr>
        <w:tc>
          <w:tcPr>
            <w:tcW w:w="876" w:type="dxa"/>
            <w:noWrap/>
            <w:hideMark/>
          </w:tcPr>
          <w:p w14:paraId="5096B25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199" w:type="dxa"/>
            <w:hideMark/>
          </w:tcPr>
          <w:p w14:paraId="4044EED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295" w:type="dxa"/>
            <w:noWrap/>
            <w:hideMark/>
          </w:tcPr>
          <w:p w14:paraId="2F8BF7F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16 451,40</w:t>
            </w:r>
          </w:p>
        </w:tc>
        <w:tc>
          <w:tcPr>
            <w:tcW w:w="1286" w:type="dxa"/>
            <w:noWrap/>
            <w:hideMark/>
          </w:tcPr>
          <w:p w14:paraId="27B47F3F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299,68</w:t>
            </w:r>
          </w:p>
        </w:tc>
        <w:tc>
          <w:tcPr>
            <w:tcW w:w="1587" w:type="dxa"/>
            <w:noWrap/>
            <w:hideMark/>
          </w:tcPr>
          <w:p w14:paraId="5282566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419,30</w:t>
            </w:r>
          </w:p>
        </w:tc>
        <w:tc>
          <w:tcPr>
            <w:tcW w:w="1385" w:type="dxa"/>
            <w:noWrap/>
            <w:hideMark/>
          </w:tcPr>
          <w:p w14:paraId="6D3A5276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424,12</w:t>
            </w:r>
          </w:p>
        </w:tc>
      </w:tr>
      <w:tr w:rsidR="00F10DAB" w:rsidRPr="00F10DAB" w14:paraId="3F708E06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7F0B415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752" w:type="dxa"/>
            <w:gridSpan w:val="5"/>
            <w:noWrap/>
            <w:hideMark/>
          </w:tcPr>
          <w:p w14:paraId="6DD5D59B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Структура тарифів на транспортування теплової енергії</w:t>
            </w:r>
          </w:p>
        </w:tc>
      </w:tr>
      <w:tr w:rsidR="00F10DAB" w:rsidRPr="00F10DAB" w14:paraId="3EB98626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5C05599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  <w:hideMark/>
          </w:tcPr>
          <w:p w14:paraId="544BC94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 xml:space="preserve">Виробнича собівартість, у  </w:t>
            </w:r>
            <w:proofErr w:type="spellStart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5" w:type="dxa"/>
            <w:noWrap/>
            <w:hideMark/>
          </w:tcPr>
          <w:p w14:paraId="7A75A28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7 307,69</w:t>
            </w:r>
          </w:p>
        </w:tc>
        <w:tc>
          <w:tcPr>
            <w:tcW w:w="1286" w:type="dxa"/>
            <w:noWrap/>
            <w:hideMark/>
          </w:tcPr>
          <w:p w14:paraId="0DE9DB6F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136,36</w:t>
            </w:r>
          </w:p>
        </w:tc>
        <w:tc>
          <w:tcPr>
            <w:tcW w:w="1587" w:type="dxa"/>
            <w:noWrap/>
            <w:hideMark/>
          </w:tcPr>
          <w:p w14:paraId="5F93ED7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136,36</w:t>
            </w:r>
          </w:p>
        </w:tc>
        <w:tc>
          <w:tcPr>
            <w:tcW w:w="1385" w:type="dxa"/>
            <w:noWrap/>
            <w:hideMark/>
          </w:tcPr>
          <w:p w14:paraId="490ACF2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136,36</w:t>
            </w:r>
          </w:p>
        </w:tc>
      </w:tr>
      <w:tr w:rsidR="00F10DAB" w:rsidRPr="00F10DAB" w14:paraId="02F7434C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6E5C331F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99" w:type="dxa"/>
            <w:hideMark/>
          </w:tcPr>
          <w:p w14:paraId="62222BD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 xml:space="preserve">прямі матеріальні витрати, у </w:t>
            </w:r>
            <w:proofErr w:type="spellStart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5" w:type="dxa"/>
            <w:noWrap/>
            <w:hideMark/>
          </w:tcPr>
          <w:p w14:paraId="53F9A40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3 648,10</w:t>
            </w:r>
          </w:p>
        </w:tc>
        <w:tc>
          <w:tcPr>
            <w:tcW w:w="1286" w:type="dxa"/>
            <w:noWrap/>
            <w:hideMark/>
          </w:tcPr>
          <w:p w14:paraId="2B15E20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68,07</w:t>
            </w:r>
          </w:p>
        </w:tc>
        <w:tc>
          <w:tcPr>
            <w:tcW w:w="1587" w:type="dxa"/>
            <w:noWrap/>
            <w:hideMark/>
          </w:tcPr>
          <w:p w14:paraId="018DFA3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68,07</w:t>
            </w:r>
          </w:p>
        </w:tc>
        <w:tc>
          <w:tcPr>
            <w:tcW w:w="1385" w:type="dxa"/>
            <w:noWrap/>
            <w:hideMark/>
          </w:tcPr>
          <w:p w14:paraId="3EC4121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68,07</w:t>
            </w:r>
          </w:p>
        </w:tc>
      </w:tr>
      <w:tr w:rsidR="00F10DAB" w:rsidRPr="00F10DAB" w14:paraId="4AB9CB76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62DD5D00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99" w:type="dxa"/>
            <w:hideMark/>
          </w:tcPr>
          <w:p w14:paraId="6145B12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</w:p>
        </w:tc>
        <w:tc>
          <w:tcPr>
            <w:tcW w:w="1295" w:type="dxa"/>
            <w:noWrap/>
            <w:hideMark/>
          </w:tcPr>
          <w:p w14:paraId="49AA021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1A1E9C1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235734F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noWrap/>
            <w:hideMark/>
          </w:tcPr>
          <w:p w14:paraId="63979EF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DAB" w:rsidRPr="00F10DAB" w14:paraId="1DECDA99" w14:textId="77777777" w:rsidTr="002030E9">
        <w:trPr>
          <w:trHeight w:val="510"/>
        </w:trPr>
        <w:tc>
          <w:tcPr>
            <w:tcW w:w="876" w:type="dxa"/>
            <w:noWrap/>
            <w:hideMark/>
          </w:tcPr>
          <w:p w14:paraId="54BF390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199" w:type="dxa"/>
            <w:hideMark/>
          </w:tcPr>
          <w:p w14:paraId="46FB55C6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витрати на послуги з розподілу природного газу</w:t>
            </w:r>
          </w:p>
        </w:tc>
        <w:tc>
          <w:tcPr>
            <w:tcW w:w="1295" w:type="dxa"/>
            <w:noWrap/>
            <w:hideMark/>
          </w:tcPr>
          <w:p w14:paraId="3316686B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7DB0A26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7C52C82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noWrap/>
            <w:hideMark/>
          </w:tcPr>
          <w:p w14:paraId="0ED509F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DAB" w:rsidRPr="00F10DAB" w14:paraId="7662CC43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228ACF1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199" w:type="dxa"/>
            <w:hideMark/>
          </w:tcPr>
          <w:p w14:paraId="42375EF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295" w:type="dxa"/>
            <w:noWrap/>
            <w:hideMark/>
          </w:tcPr>
          <w:p w14:paraId="61436A7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3 304,80</w:t>
            </w:r>
          </w:p>
        </w:tc>
        <w:tc>
          <w:tcPr>
            <w:tcW w:w="1286" w:type="dxa"/>
            <w:noWrap/>
            <w:hideMark/>
          </w:tcPr>
          <w:p w14:paraId="7257782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61,67</w:t>
            </w:r>
          </w:p>
        </w:tc>
        <w:tc>
          <w:tcPr>
            <w:tcW w:w="1587" w:type="dxa"/>
            <w:noWrap/>
            <w:hideMark/>
          </w:tcPr>
          <w:p w14:paraId="20A9106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61,67</w:t>
            </w:r>
          </w:p>
        </w:tc>
        <w:tc>
          <w:tcPr>
            <w:tcW w:w="1385" w:type="dxa"/>
            <w:noWrap/>
            <w:hideMark/>
          </w:tcPr>
          <w:p w14:paraId="10E6840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61,67</w:t>
            </w:r>
          </w:p>
        </w:tc>
      </w:tr>
      <w:tr w:rsidR="00F10DAB" w:rsidRPr="00F10DAB" w14:paraId="082D7C91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4743257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199" w:type="dxa"/>
            <w:hideMark/>
          </w:tcPr>
          <w:p w14:paraId="7602360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покупна теплова енергія</w:t>
            </w:r>
          </w:p>
        </w:tc>
        <w:tc>
          <w:tcPr>
            <w:tcW w:w="1295" w:type="dxa"/>
            <w:noWrap/>
            <w:hideMark/>
          </w:tcPr>
          <w:p w14:paraId="4DE0846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39449B5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18093C3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noWrap/>
            <w:hideMark/>
          </w:tcPr>
          <w:p w14:paraId="3557E65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DAB" w:rsidRPr="00F10DAB" w14:paraId="00E2C0A0" w14:textId="77777777" w:rsidTr="002030E9">
        <w:trPr>
          <w:trHeight w:val="510"/>
        </w:trPr>
        <w:tc>
          <w:tcPr>
            <w:tcW w:w="876" w:type="dxa"/>
            <w:noWrap/>
            <w:hideMark/>
          </w:tcPr>
          <w:p w14:paraId="5410870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199" w:type="dxa"/>
            <w:hideMark/>
          </w:tcPr>
          <w:p w14:paraId="1919659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вода для технологічних потреб та водовідведення</w:t>
            </w:r>
          </w:p>
        </w:tc>
        <w:tc>
          <w:tcPr>
            <w:tcW w:w="1295" w:type="dxa"/>
            <w:noWrap/>
            <w:hideMark/>
          </w:tcPr>
          <w:p w14:paraId="7E5B65AF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132,56</w:t>
            </w:r>
          </w:p>
        </w:tc>
        <w:tc>
          <w:tcPr>
            <w:tcW w:w="1286" w:type="dxa"/>
            <w:noWrap/>
            <w:hideMark/>
          </w:tcPr>
          <w:p w14:paraId="1358F93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587" w:type="dxa"/>
            <w:noWrap/>
            <w:hideMark/>
          </w:tcPr>
          <w:p w14:paraId="575E6D0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385" w:type="dxa"/>
            <w:noWrap/>
            <w:hideMark/>
          </w:tcPr>
          <w:p w14:paraId="5C88A30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F10DAB" w:rsidRPr="00F10DAB" w14:paraId="1F9F90AF" w14:textId="77777777" w:rsidTr="002030E9">
        <w:trPr>
          <w:trHeight w:val="510"/>
        </w:trPr>
        <w:tc>
          <w:tcPr>
            <w:tcW w:w="876" w:type="dxa"/>
            <w:noWrap/>
            <w:hideMark/>
          </w:tcPr>
          <w:p w14:paraId="16046A6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199" w:type="dxa"/>
            <w:hideMark/>
          </w:tcPr>
          <w:p w14:paraId="4271E42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матеріали, запасні частини та інші матеріальні ресурси</w:t>
            </w:r>
          </w:p>
        </w:tc>
        <w:tc>
          <w:tcPr>
            <w:tcW w:w="1295" w:type="dxa"/>
            <w:noWrap/>
            <w:hideMark/>
          </w:tcPr>
          <w:p w14:paraId="264B8EF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210,75</w:t>
            </w:r>
          </w:p>
        </w:tc>
        <w:tc>
          <w:tcPr>
            <w:tcW w:w="1286" w:type="dxa"/>
            <w:noWrap/>
            <w:hideMark/>
          </w:tcPr>
          <w:p w14:paraId="3BB97300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587" w:type="dxa"/>
            <w:noWrap/>
            <w:hideMark/>
          </w:tcPr>
          <w:p w14:paraId="547DA0D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385" w:type="dxa"/>
            <w:noWrap/>
            <w:hideMark/>
          </w:tcPr>
          <w:p w14:paraId="729029C6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F10DAB" w:rsidRPr="00F10DAB" w14:paraId="6B8745CF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477E57E0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99" w:type="dxa"/>
            <w:hideMark/>
          </w:tcPr>
          <w:p w14:paraId="54FDFF1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295" w:type="dxa"/>
            <w:noWrap/>
            <w:hideMark/>
          </w:tcPr>
          <w:p w14:paraId="2F3029F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1 959,41</w:t>
            </w:r>
          </w:p>
        </w:tc>
        <w:tc>
          <w:tcPr>
            <w:tcW w:w="1286" w:type="dxa"/>
            <w:noWrap/>
            <w:hideMark/>
          </w:tcPr>
          <w:p w14:paraId="65C5BD7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36,56</w:t>
            </w:r>
          </w:p>
        </w:tc>
        <w:tc>
          <w:tcPr>
            <w:tcW w:w="1587" w:type="dxa"/>
            <w:noWrap/>
            <w:hideMark/>
          </w:tcPr>
          <w:p w14:paraId="6E018F6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36,56</w:t>
            </w:r>
          </w:p>
        </w:tc>
        <w:tc>
          <w:tcPr>
            <w:tcW w:w="1385" w:type="dxa"/>
            <w:noWrap/>
            <w:hideMark/>
          </w:tcPr>
          <w:p w14:paraId="4CE7968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36,56</w:t>
            </w:r>
          </w:p>
        </w:tc>
      </w:tr>
      <w:tr w:rsidR="00F10DAB" w:rsidRPr="00F10DAB" w14:paraId="0399F406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3F8E04F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99" w:type="dxa"/>
            <w:hideMark/>
          </w:tcPr>
          <w:p w14:paraId="46607D5F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 xml:space="preserve">інші прямі витрати, у </w:t>
            </w:r>
            <w:proofErr w:type="spellStart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5" w:type="dxa"/>
            <w:noWrap/>
            <w:hideMark/>
          </w:tcPr>
          <w:p w14:paraId="7EB68DF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1 676,96</w:t>
            </w:r>
          </w:p>
        </w:tc>
        <w:tc>
          <w:tcPr>
            <w:tcW w:w="1286" w:type="dxa"/>
            <w:noWrap/>
            <w:hideMark/>
          </w:tcPr>
          <w:p w14:paraId="3C70F826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31,29</w:t>
            </w:r>
          </w:p>
        </w:tc>
        <w:tc>
          <w:tcPr>
            <w:tcW w:w="1587" w:type="dxa"/>
            <w:noWrap/>
            <w:hideMark/>
          </w:tcPr>
          <w:p w14:paraId="54ECA54B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31,29</w:t>
            </w:r>
          </w:p>
        </w:tc>
        <w:tc>
          <w:tcPr>
            <w:tcW w:w="1385" w:type="dxa"/>
            <w:noWrap/>
            <w:hideMark/>
          </w:tcPr>
          <w:p w14:paraId="158DFFC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31,29</w:t>
            </w:r>
          </w:p>
        </w:tc>
      </w:tr>
      <w:tr w:rsidR="00F10DAB" w:rsidRPr="00F10DAB" w14:paraId="3C8EC6B4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44333A4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199" w:type="dxa"/>
            <w:hideMark/>
          </w:tcPr>
          <w:p w14:paraId="7C4FCD8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95" w:type="dxa"/>
            <w:noWrap/>
            <w:hideMark/>
          </w:tcPr>
          <w:p w14:paraId="1C8C60B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421,46</w:t>
            </w:r>
          </w:p>
        </w:tc>
        <w:tc>
          <w:tcPr>
            <w:tcW w:w="1286" w:type="dxa"/>
            <w:noWrap/>
            <w:hideMark/>
          </w:tcPr>
          <w:p w14:paraId="506696C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1587" w:type="dxa"/>
            <w:noWrap/>
            <w:hideMark/>
          </w:tcPr>
          <w:p w14:paraId="0AB2614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1385" w:type="dxa"/>
            <w:noWrap/>
            <w:hideMark/>
          </w:tcPr>
          <w:p w14:paraId="7849A6B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</w:tr>
      <w:tr w:rsidR="00F10DAB" w:rsidRPr="00F10DAB" w14:paraId="3AB3B0DA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4C69AEA6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199" w:type="dxa"/>
            <w:hideMark/>
          </w:tcPr>
          <w:p w14:paraId="0D5DE62F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амортизаційні відрахування</w:t>
            </w:r>
          </w:p>
        </w:tc>
        <w:tc>
          <w:tcPr>
            <w:tcW w:w="1295" w:type="dxa"/>
            <w:noWrap/>
            <w:hideMark/>
          </w:tcPr>
          <w:p w14:paraId="66543E50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1 118,39</w:t>
            </w:r>
          </w:p>
        </w:tc>
        <w:tc>
          <w:tcPr>
            <w:tcW w:w="1286" w:type="dxa"/>
            <w:noWrap/>
            <w:hideMark/>
          </w:tcPr>
          <w:p w14:paraId="48E7677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20,87</w:t>
            </w:r>
          </w:p>
        </w:tc>
        <w:tc>
          <w:tcPr>
            <w:tcW w:w="1587" w:type="dxa"/>
            <w:noWrap/>
            <w:hideMark/>
          </w:tcPr>
          <w:p w14:paraId="7079295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20,87</w:t>
            </w:r>
          </w:p>
        </w:tc>
        <w:tc>
          <w:tcPr>
            <w:tcW w:w="1385" w:type="dxa"/>
            <w:noWrap/>
            <w:hideMark/>
          </w:tcPr>
          <w:p w14:paraId="73345BD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20,87</w:t>
            </w:r>
          </w:p>
        </w:tc>
      </w:tr>
      <w:tr w:rsidR="00F10DAB" w:rsidRPr="00F10DAB" w14:paraId="535BCA73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1A94772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199" w:type="dxa"/>
            <w:hideMark/>
          </w:tcPr>
          <w:p w14:paraId="4CAB285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295" w:type="dxa"/>
            <w:noWrap/>
            <w:hideMark/>
          </w:tcPr>
          <w:p w14:paraId="5D36AAE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137,12</w:t>
            </w:r>
          </w:p>
        </w:tc>
        <w:tc>
          <w:tcPr>
            <w:tcW w:w="1286" w:type="dxa"/>
            <w:noWrap/>
            <w:hideMark/>
          </w:tcPr>
          <w:p w14:paraId="1546527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87" w:type="dxa"/>
            <w:noWrap/>
            <w:hideMark/>
          </w:tcPr>
          <w:p w14:paraId="45D6086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385" w:type="dxa"/>
            <w:noWrap/>
            <w:hideMark/>
          </w:tcPr>
          <w:p w14:paraId="3F0C3BB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F10DAB" w:rsidRPr="00F10DAB" w14:paraId="77AED772" w14:textId="77777777" w:rsidTr="002030E9">
        <w:trPr>
          <w:trHeight w:val="765"/>
        </w:trPr>
        <w:tc>
          <w:tcPr>
            <w:tcW w:w="876" w:type="dxa"/>
            <w:noWrap/>
            <w:hideMark/>
          </w:tcPr>
          <w:p w14:paraId="037277FF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3199" w:type="dxa"/>
            <w:hideMark/>
          </w:tcPr>
          <w:p w14:paraId="5972196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295" w:type="dxa"/>
            <w:noWrap/>
            <w:hideMark/>
          </w:tcPr>
          <w:p w14:paraId="09462F6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649492B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32CCBD8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noWrap/>
            <w:hideMark/>
          </w:tcPr>
          <w:p w14:paraId="739008CF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DAB" w:rsidRPr="00F10DAB" w14:paraId="1CF1B27F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098C202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99" w:type="dxa"/>
            <w:hideMark/>
          </w:tcPr>
          <w:p w14:paraId="5FB98B9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загальновиробничі витрати, у </w:t>
            </w:r>
            <w:proofErr w:type="spellStart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5" w:type="dxa"/>
            <w:noWrap/>
            <w:hideMark/>
          </w:tcPr>
          <w:p w14:paraId="6C2D3ED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23,22</w:t>
            </w:r>
          </w:p>
        </w:tc>
        <w:tc>
          <w:tcPr>
            <w:tcW w:w="1286" w:type="dxa"/>
            <w:noWrap/>
            <w:hideMark/>
          </w:tcPr>
          <w:p w14:paraId="1ED11BF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587" w:type="dxa"/>
            <w:noWrap/>
            <w:hideMark/>
          </w:tcPr>
          <w:p w14:paraId="572ACCC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385" w:type="dxa"/>
            <w:noWrap/>
            <w:hideMark/>
          </w:tcPr>
          <w:p w14:paraId="1FFF371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F10DAB" w:rsidRPr="00F10DAB" w14:paraId="300393C3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7F5961A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199" w:type="dxa"/>
            <w:hideMark/>
          </w:tcPr>
          <w:p w14:paraId="2303B090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295" w:type="dxa"/>
            <w:noWrap/>
            <w:hideMark/>
          </w:tcPr>
          <w:p w14:paraId="5F99520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  <w:tc>
          <w:tcPr>
            <w:tcW w:w="1286" w:type="dxa"/>
            <w:noWrap/>
            <w:hideMark/>
          </w:tcPr>
          <w:p w14:paraId="17EC24CB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87" w:type="dxa"/>
            <w:noWrap/>
            <w:hideMark/>
          </w:tcPr>
          <w:p w14:paraId="594C423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85" w:type="dxa"/>
            <w:noWrap/>
            <w:hideMark/>
          </w:tcPr>
          <w:p w14:paraId="5D94C98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F10DAB" w:rsidRPr="00F10DAB" w14:paraId="59A7EE97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14486C4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199" w:type="dxa"/>
            <w:hideMark/>
          </w:tcPr>
          <w:p w14:paraId="396E510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95" w:type="dxa"/>
            <w:noWrap/>
            <w:hideMark/>
          </w:tcPr>
          <w:p w14:paraId="58278210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86" w:type="dxa"/>
            <w:noWrap/>
            <w:hideMark/>
          </w:tcPr>
          <w:p w14:paraId="7EB577B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  <w:noWrap/>
            <w:hideMark/>
          </w:tcPr>
          <w:p w14:paraId="12BE10B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5" w:type="dxa"/>
            <w:noWrap/>
            <w:hideMark/>
          </w:tcPr>
          <w:p w14:paraId="20939AD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F10DAB" w:rsidRPr="00F10DAB" w14:paraId="387CAB2C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1A78F17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199" w:type="dxa"/>
            <w:hideMark/>
          </w:tcPr>
          <w:p w14:paraId="2CD36D0B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295" w:type="dxa"/>
            <w:noWrap/>
            <w:hideMark/>
          </w:tcPr>
          <w:p w14:paraId="460B158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286" w:type="dxa"/>
            <w:noWrap/>
            <w:hideMark/>
          </w:tcPr>
          <w:p w14:paraId="3246211B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  <w:noWrap/>
            <w:hideMark/>
          </w:tcPr>
          <w:p w14:paraId="4770D7B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85" w:type="dxa"/>
            <w:noWrap/>
            <w:hideMark/>
          </w:tcPr>
          <w:p w14:paraId="4F101ED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10DAB" w:rsidRPr="00F10DAB" w14:paraId="5316F252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21BF9B3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  <w:hideMark/>
          </w:tcPr>
          <w:p w14:paraId="4EB34E5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Адміністративні витрати, у </w:t>
            </w:r>
            <w:proofErr w:type="spellStart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</w:t>
            </w:r>
            <w:proofErr w:type="spellEnd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5" w:type="dxa"/>
            <w:noWrap/>
            <w:hideMark/>
          </w:tcPr>
          <w:p w14:paraId="4FD1885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141,72</w:t>
            </w:r>
          </w:p>
        </w:tc>
        <w:tc>
          <w:tcPr>
            <w:tcW w:w="1286" w:type="dxa"/>
            <w:noWrap/>
            <w:hideMark/>
          </w:tcPr>
          <w:p w14:paraId="346873E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587" w:type="dxa"/>
            <w:noWrap/>
            <w:hideMark/>
          </w:tcPr>
          <w:p w14:paraId="26336040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385" w:type="dxa"/>
            <w:noWrap/>
            <w:hideMark/>
          </w:tcPr>
          <w:p w14:paraId="1C00505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F10DAB" w:rsidRPr="00F10DAB" w14:paraId="550731E9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325B100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99" w:type="dxa"/>
            <w:hideMark/>
          </w:tcPr>
          <w:p w14:paraId="6A82A70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295" w:type="dxa"/>
            <w:noWrap/>
            <w:hideMark/>
          </w:tcPr>
          <w:p w14:paraId="314E59C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108,55</w:t>
            </w:r>
          </w:p>
        </w:tc>
        <w:tc>
          <w:tcPr>
            <w:tcW w:w="1286" w:type="dxa"/>
            <w:noWrap/>
            <w:hideMark/>
          </w:tcPr>
          <w:p w14:paraId="25D74E3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87" w:type="dxa"/>
            <w:noWrap/>
            <w:hideMark/>
          </w:tcPr>
          <w:p w14:paraId="4FE121F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385" w:type="dxa"/>
            <w:noWrap/>
            <w:hideMark/>
          </w:tcPr>
          <w:p w14:paraId="0AE02C1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F10DAB" w:rsidRPr="00F10DAB" w14:paraId="71C134FD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1012982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9" w:type="dxa"/>
            <w:hideMark/>
          </w:tcPr>
          <w:p w14:paraId="3463E836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95" w:type="dxa"/>
            <w:noWrap/>
            <w:hideMark/>
          </w:tcPr>
          <w:p w14:paraId="77D02380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286" w:type="dxa"/>
            <w:noWrap/>
            <w:hideMark/>
          </w:tcPr>
          <w:p w14:paraId="06EED51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587" w:type="dxa"/>
            <w:noWrap/>
            <w:hideMark/>
          </w:tcPr>
          <w:p w14:paraId="1370D8D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385" w:type="dxa"/>
            <w:noWrap/>
            <w:hideMark/>
          </w:tcPr>
          <w:p w14:paraId="6B3BD75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F10DAB" w:rsidRPr="00F10DAB" w14:paraId="7058FDD6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1C1ACF0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9" w:type="dxa"/>
            <w:hideMark/>
          </w:tcPr>
          <w:p w14:paraId="4B847EBB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295" w:type="dxa"/>
            <w:noWrap/>
            <w:hideMark/>
          </w:tcPr>
          <w:p w14:paraId="34FEA13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1286" w:type="dxa"/>
            <w:noWrap/>
            <w:hideMark/>
          </w:tcPr>
          <w:p w14:paraId="277B167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87" w:type="dxa"/>
            <w:noWrap/>
            <w:hideMark/>
          </w:tcPr>
          <w:p w14:paraId="381AA80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85" w:type="dxa"/>
            <w:noWrap/>
            <w:hideMark/>
          </w:tcPr>
          <w:p w14:paraId="71AC0C1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F10DAB" w:rsidRPr="00F10DAB" w14:paraId="69AA3DD4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210EE42B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  <w:hideMark/>
          </w:tcPr>
          <w:p w14:paraId="53540EF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95" w:type="dxa"/>
            <w:noWrap/>
            <w:hideMark/>
          </w:tcPr>
          <w:p w14:paraId="5ACF5FF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60A25E9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50131C4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noWrap/>
            <w:hideMark/>
          </w:tcPr>
          <w:p w14:paraId="083162D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DAB" w:rsidRPr="00F10DAB" w14:paraId="7C231F89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4312D8C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14:paraId="4513910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Витрати на компенсацію втрат те у т/м</w:t>
            </w:r>
          </w:p>
        </w:tc>
        <w:tc>
          <w:tcPr>
            <w:tcW w:w="1295" w:type="dxa"/>
            <w:noWrap/>
            <w:hideMark/>
          </w:tcPr>
          <w:p w14:paraId="1AAEA21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8 638,61</w:t>
            </w:r>
          </w:p>
        </w:tc>
        <w:tc>
          <w:tcPr>
            <w:tcW w:w="1286" w:type="dxa"/>
            <w:noWrap/>
            <w:hideMark/>
          </w:tcPr>
          <w:p w14:paraId="388E08B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153,89</w:t>
            </w:r>
          </w:p>
        </w:tc>
        <w:tc>
          <w:tcPr>
            <w:tcW w:w="1587" w:type="dxa"/>
            <w:noWrap/>
            <w:hideMark/>
          </w:tcPr>
          <w:p w14:paraId="3BF0B6E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273,52</w:t>
            </w:r>
          </w:p>
        </w:tc>
        <w:tc>
          <w:tcPr>
            <w:tcW w:w="1385" w:type="dxa"/>
            <w:noWrap/>
            <w:hideMark/>
          </w:tcPr>
          <w:p w14:paraId="1CA4DF9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278,33</w:t>
            </w:r>
          </w:p>
        </w:tc>
      </w:tr>
      <w:tr w:rsidR="00F10DAB" w:rsidRPr="00F10DAB" w14:paraId="627D0505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6A7DCFF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  <w:hideMark/>
          </w:tcPr>
          <w:p w14:paraId="77A11B9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95" w:type="dxa"/>
            <w:noWrap/>
            <w:hideMark/>
          </w:tcPr>
          <w:p w14:paraId="7AAD35C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61F58BF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2407F0E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noWrap/>
            <w:hideMark/>
          </w:tcPr>
          <w:p w14:paraId="5FB29EA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DAB" w:rsidRPr="00F10DAB" w14:paraId="6D158CA5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71366BE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  <w:hideMark/>
          </w:tcPr>
          <w:p w14:paraId="4FD75E8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95" w:type="dxa"/>
            <w:noWrap/>
            <w:hideMark/>
          </w:tcPr>
          <w:p w14:paraId="14515B00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16 088,02</w:t>
            </w:r>
          </w:p>
        </w:tc>
        <w:tc>
          <w:tcPr>
            <w:tcW w:w="1286" w:type="dxa"/>
            <w:noWrap/>
            <w:hideMark/>
          </w:tcPr>
          <w:p w14:paraId="101CC43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292,89</w:t>
            </w:r>
          </w:p>
        </w:tc>
        <w:tc>
          <w:tcPr>
            <w:tcW w:w="1587" w:type="dxa"/>
            <w:noWrap/>
            <w:hideMark/>
          </w:tcPr>
          <w:p w14:paraId="3A9FB10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412,52</w:t>
            </w:r>
          </w:p>
        </w:tc>
        <w:tc>
          <w:tcPr>
            <w:tcW w:w="1385" w:type="dxa"/>
            <w:noWrap/>
            <w:hideMark/>
          </w:tcPr>
          <w:p w14:paraId="1B56D42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417,34</w:t>
            </w:r>
          </w:p>
        </w:tc>
      </w:tr>
      <w:tr w:rsidR="00F10DAB" w:rsidRPr="00F10DAB" w14:paraId="6D12ECD9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6EC183C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  <w:hideMark/>
          </w:tcPr>
          <w:p w14:paraId="10E99AF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295" w:type="dxa"/>
            <w:noWrap/>
            <w:hideMark/>
          </w:tcPr>
          <w:p w14:paraId="6CEA298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6E48044B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5BD9B2F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noWrap/>
            <w:hideMark/>
          </w:tcPr>
          <w:p w14:paraId="49B2D7F0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DAB" w:rsidRPr="00F10DAB" w14:paraId="47E6640A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0A1538C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  <w:hideMark/>
          </w:tcPr>
          <w:p w14:paraId="6B30963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Розрахунковий прибуток, усього, у </w:t>
            </w:r>
            <w:proofErr w:type="spellStart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5" w:type="dxa"/>
            <w:noWrap/>
            <w:hideMark/>
          </w:tcPr>
          <w:p w14:paraId="4200A1D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363,39</w:t>
            </w:r>
          </w:p>
        </w:tc>
        <w:tc>
          <w:tcPr>
            <w:tcW w:w="1286" w:type="dxa"/>
            <w:noWrap/>
            <w:hideMark/>
          </w:tcPr>
          <w:p w14:paraId="2D4D7C5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87" w:type="dxa"/>
            <w:noWrap/>
            <w:hideMark/>
          </w:tcPr>
          <w:p w14:paraId="10A8CBA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385" w:type="dxa"/>
            <w:noWrap/>
            <w:hideMark/>
          </w:tcPr>
          <w:p w14:paraId="3699DE00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</w:tr>
      <w:tr w:rsidR="00F10DAB" w:rsidRPr="00F10DAB" w14:paraId="5DE2EB17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6C98BCC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99" w:type="dxa"/>
            <w:hideMark/>
          </w:tcPr>
          <w:p w14:paraId="3A8E323F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295" w:type="dxa"/>
            <w:noWrap/>
            <w:hideMark/>
          </w:tcPr>
          <w:p w14:paraId="7C2A77B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65,41</w:t>
            </w:r>
          </w:p>
        </w:tc>
        <w:tc>
          <w:tcPr>
            <w:tcW w:w="1286" w:type="dxa"/>
            <w:noWrap/>
            <w:hideMark/>
          </w:tcPr>
          <w:p w14:paraId="043FD01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587" w:type="dxa"/>
            <w:noWrap/>
            <w:hideMark/>
          </w:tcPr>
          <w:p w14:paraId="1F1E10B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385" w:type="dxa"/>
            <w:noWrap/>
            <w:hideMark/>
          </w:tcPr>
          <w:p w14:paraId="5F731B1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F10DAB" w:rsidRPr="00F10DAB" w14:paraId="073ECE49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6561B1D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199" w:type="dxa"/>
            <w:hideMark/>
          </w:tcPr>
          <w:p w14:paraId="6FF1435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дивіденди</w:t>
            </w:r>
          </w:p>
        </w:tc>
        <w:tc>
          <w:tcPr>
            <w:tcW w:w="1295" w:type="dxa"/>
            <w:noWrap/>
            <w:hideMark/>
          </w:tcPr>
          <w:p w14:paraId="15B0B16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369285C6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2E22D01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noWrap/>
            <w:hideMark/>
          </w:tcPr>
          <w:p w14:paraId="089640C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DAB" w:rsidRPr="00F10DAB" w14:paraId="1873148F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0F7C736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199" w:type="dxa"/>
            <w:hideMark/>
          </w:tcPr>
          <w:p w14:paraId="346408B1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295" w:type="dxa"/>
            <w:noWrap/>
            <w:hideMark/>
          </w:tcPr>
          <w:p w14:paraId="7CAE32B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41DC43B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3A1F786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noWrap/>
            <w:hideMark/>
          </w:tcPr>
          <w:p w14:paraId="645B2A4F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DAB" w:rsidRPr="00F10DAB" w14:paraId="510353D0" w14:textId="77777777" w:rsidTr="002030E9">
        <w:trPr>
          <w:trHeight w:val="510"/>
        </w:trPr>
        <w:tc>
          <w:tcPr>
            <w:tcW w:w="876" w:type="dxa"/>
            <w:noWrap/>
            <w:hideMark/>
          </w:tcPr>
          <w:p w14:paraId="11E86F1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99" w:type="dxa"/>
            <w:hideMark/>
          </w:tcPr>
          <w:p w14:paraId="1CFAA79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295" w:type="dxa"/>
            <w:noWrap/>
            <w:hideMark/>
          </w:tcPr>
          <w:p w14:paraId="56FC045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1D3FC8E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330A7E4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noWrap/>
            <w:hideMark/>
          </w:tcPr>
          <w:p w14:paraId="349B9DD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DAB" w:rsidRPr="00F10DAB" w14:paraId="3AFBC1E5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07B3456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199" w:type="dxa"/>
            <w:hideMark/>
          </w:tcPr>
          <w:p w14:paraId="037B51E6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забезпечення обігових коштів</w:t>
            </w:r>
          </w:p>
        </w:tc>
        <w:tc>
          <w:tcPr>
            <w:tcW w:w="1295" w:type="dxa"/>
            <w:noWrap/>
            <w:hideMark/>
          </w:tcPr>
          <w:p w14:paraId="2D019C3A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297,98</w:t>
            </w:r>
          </w:p>
        </w:tc>
        <w:tc>
          <w:tcPr>
            <w:tcW w:w="1286" w:type="dxa"/>
            <w:noWrap/>
            <w:hideMark/>
          </w:tcPr>
          <w:p w14:paraId="31D33556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587" w:type="dxa"/>
            <w:noWrap/>
            <w:hideMark/>
          </w:tcPr>
          <w:p w14:paraId="0EB1FD09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385" w:type="dxa"/>
            <w:noWrap/>
            <w:hideMark/>
          </w:tcPr>
          <w:p w14:paraId="5D44FF1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  <w:tr w:rsidR="00F10DAB" w:rsidRPr="00F10DAB" w14:paraId="3B85AE46" w14:textId="77777777" w:rsidTr="002030E9">
        <w:trPr>
          <w:trHeight w:val="495"/>
        </w:trPr>
        <w:tc>
          <w:tcPr>
            <w:tcW w:w="876" w:type="dxa"/>
            <w:noWrap/>
            <w:hideMark/>
          </w:tcPr>
          <w:p w14:paraId="674A372B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199" w:type="dxa"/>
            <w:hideMark/>
          </w:tcPr>
          <w:p w14:paraId="253369AE" w14:textId="6C5404B8" w:rsidR="00F10DAB" w:rsidRPr="00F10DAB" w:rsidRDefault="00012DD4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C">
              <w:rPr>
                <w:rFonts w:ascii="Times New Roman" w:hAnsi="Times New Roman" w:cs="Times New Roman"/>
                <w:sz w:val="24"/>
                <w:szCs w:val="24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295" w:type="dxa"/>
            <w:noWrap/>
            <w:hideMark/>
          </w:tcPr>
          <w:p w14:paraId="4069F1C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3B6C662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8970B3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noWrap/>
            <w:hideMark/>
          </w:tcPr>
          <w:p w14:paraId="6595B676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DAB" w:rsidRPr="00F10DAB" w14:paraId="6F07EEA2" w14:textId="77777777" w:rsidTr="002030E9">
        <w:trPr>
          <w:trHeight w:val="255"/>
        </w:trPr>
        <w:tc>
          <w:tcPr>
            <w:tcW w:w="876" w:type="dxa"/>
            <w:noWrap/>
            <w:hideMark/>
          </w:tcPr>
          <w:p w14:paraId="127B925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199" w:type="dxa"/>
            <w:hideMark/>
          </w:tcPr>
          <w:p w14:paraId="29AAD8F2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95" w:type="dxa"/>
            <w:noWrap/>
            <w:hideMark/>
          </w:tcPr>
          <w:p w14:paraId="1A51899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noWrap/>
            <w:hideMark/>
          </w:tcPr>
          <w:p w14:paraId="451933B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72E29C1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noWrap/>
            <w:hideMark/>
          </w:tcPr>
          <w:p w14:paraId="7A8C2F8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DAB" w:rsidRPr="00F10DAB" w14:paraId="4BE38CA5" w14:textId="77777777" w:rsidTr="002030E9">
        <w:trPr>
          <w:trHeight w:val="510"/>
        </w:trPr>
        <w:tc>
          <w:tcPr>
            <w:tcW w:w="876" w:type="dxa"/>
            <w:noWrap/>
            <w:hideMark/>
          </w:tcPr>
          <w:p w14:paraId="1E5ABDA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9" w:type="dxa"/>
            <w:hideMark/>
          </w:tcPr>
          <w:p w14:paraId="1A2A92CD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вартість транспортування теплової енергії </w:t>
            </w:r>
          </w:p>
        </w:tc>
        <w:tc>
          <w:tcPr>
            <w:tcW w:w="1295" w:type="dxa"/>
            <w:noWrap/>
            <w:hideMark/>
          </w:tcPr>
          <w:p w14:paraId="6E4E81D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16 451,40</w:t>
            </w:r>
          </w:p>
        </w:tc>
        <w:tc>
          <w:tcPr>
            <w:tcW w:w="1286" w:type="dxa"/>
            <w:noWrap/>
            <w:hideMark/>
          </w:tcPr>
          <w:p w14:paraId="54D8C863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299,68</w:t>
            </w:r>
          </w:p>
        </w:tc>
        <w:tc>
          <w:tcPr>
            <w:tcW w:w="1587" w:type="dxa"/>
            <w:noWrap/>
            <w:hideMark/>
          </w:tcPr>
          <w:p w14:paraId="1B8C545C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419,30</w:t>
            </w:r>
          </w:p>
        </w:tc>
        <w:tc>
          <w:tcPr>
            <w:tcW w:w="1385" w:type="dxa"/>
            <w:noWrap/>
            <w:hideMark/>
          </w:tcPr>
          <w:p w14:paraId="718D1174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424,12</w:t>
            </w:r>
          </w:p>
        </w:tc>
      </w:tr>
      <w:tr w:rsidR="00F10DAB" w:rsidRPr="00F10DAB" w14:paraId="0AF9354A" w14:textId="77777777" w:rsidTr="002030E9">
        <w:trPr>
          <w:trHeight w:val="510"/>
        </w:trPr>
        <w:tc>
          <w:tcPr>
            <w:tcW w:w="876" w:type="dxa"/>
            <w:noWrap/>
            <w:hideMark/>
          </w:tcPr>
          <w:p w14:paraId="7397795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9" w:type="dxa"/>
            <w:hideMark/>
          </w:tcPr>
          <w:p w14:paraId="15180CC7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295" w:type="dxa"/>
            <w:noWrap/>
            <w:hideMark/>
          </w:tcPr>
          <w:p w14:paraId="56AEEB0F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53 591,28</w:t>
            </w:r>
          </w:p>
        </w:tc>
        <w:tc>
          <w:tcPr>
            <w:tcW w:w="1286" w:type="dxa"/>
            <w:noWrap/>
            <w:hideMark/>
          </w:tcPr>
          <w:p w14:paraId="0F7C8435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50 366,95</w:t>
            </w:r>
          </w:p>
        </w:tc>
        <w:tc>
          <w:tcPr>
            <w:tcW w:w="1587" w:type="dxa"/>
            <w:noWrap/>
            <w:hideMark/>
          </w:tcPr>
          <w:p w14:paraId="36E88BFE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2 038,21</w:t>
            </w:r>
          </w:p>
        </w:tc>
        <w:tc>
          <w:tcPr>
            <w:tcW w:w="1385" w:type="dxa"/>
            <w:noWrap/>
            <w:hideMark/>
          </w:tcPr>
          <w:p w14:paraId="124F6598" w14:textId="77777777" w:rsidR="00F10DAB" w:rsidRPr="00F10DAB" w:rsidRDefault="00F10DAB" w:rsidP="00F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AB">
              <w:rPr>
                <w:rFonts w:ascii="Times New Roman" w:hAnsi="Times New Roman" w:cs="Times New Roman"/>
                <w:sz w:val="24"/>
                <w:szCs w:val="24"/>
              </w:rPr>
              <w:t>1 186,11</w:t>
            </w:r>
          </w:p>
        </w:tc>
      </w:tr>
    </w:tbl>
    <w:p w14:paraId="646517A6" w14:textId="10411AA7" w:rsidR="003D3E7B" w:rsidRDefault="003D3E7B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83F54" w14:textId="77777777" w:rsidR="009A3DB6" w:rsidRDefault="009A3DB6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BC012" w14:textId="77777777" w:rsidR="00540132" w:rsidRDefault="00540132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F51E3" w14:textId="7046BA4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голови,</w:t>
      </w:r>
    </w:p>
    <w:p w14:paraId="52D54FF3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вправами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Юрій ВЕРБИЧ</w:t>
      </w:r>
    </w:p>
    <w:p w14:paraId="5C68F8FD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24E856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210B3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777 955</w:t>
      </w:r>
    </w:p>
    <w:p w14:paraId="0D775442" w14:textId="77777777" w:rsidR="00ED08B7" w:rsidRDefault="00ED08B7" w:rsidP="00ED08B7">
      <w:pPr>
        <w:rPr>
          <w:rFonts w:ascii="Times New Roman" w:hAnsi="Times New Roman" w:cs="Times New Roman"/>
          <w:sz w:val="24"/>
          <w:szCs w:val="24"/>
        </w:rPr>
      </w:pPr>
    </w:p>
    <w:p w14:paraId="3EB31C5D" w14:textId="77777777" w:rsidR="00ED08B7" w:rsidRPr="00ED08B7" w:rsidRDefault="00ED08B7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08B7" w:rsidRPr="00ED08B7" w:rsidSect="00691C45">
      <w:headerReference w:type="default" r:id="rId7"/>
      <w:pgSz w:w="11906" w:h="16838"/>
      <w:pgMar w:top="567" w:right="567" w:bottom="1418" w:left="1701" w:header="284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DB5AD" w14:textId="77777777" w:rsidR="001A680E" w:rsidRDefault="001A680E" w:rsidP="00691C45">
      <w:pPr>
        <w:spacing w:after="0" w:line="240" w:lineRule="auto"/>
      </w:pPr>
      <w:r>
        <w:separator/>
      </w:r>
    </w:p>
  </w:endnote>
  <w:endnote w:type="continuationSeparator" w:id="0">
    <w:p w14:paraId="7E5EDF61" w14:textId="77777777" w:rsidR="001A680E" w:rsidRDefault="001A680E" w:rsidP="0069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8DE9B" w14:textId="77777777" w:rsidR="001A680E" w:rsidRDefault="001A680E" w:rsidP="00691C45">
      <w:pPr>
        <w:spacing w:after="0" w:line="240" w:lineRule="auto"/>
      </w:pPr>
      <w:r>
        <w:separator/>
      </w:r>
    </w:p>
  </w:footnote>
  <w:footnote w:type="continuationSeparator" w:id="0">
    <w:p w14:paraId="676CCDDC" w14:textId="77777777" w:rsidR="001A680E" w:rsidRDefault="001A680E" w:rsidP="0069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227478"/>
      <w:docPartObj>
        <w:docPartGallery w:val="Page Numbers (Top of Page)"/>
        <w:docPartUnique/>
      </w:docPartObj>
    </w:sdtPr>
    <w:sdtEndPr/>
    <w:sdtContent>
      <w:p w14:paraId="68A78BCE" w14:textId="0A66CF4E" w:rsidR="00691C45" w:rsidRDefault="00691C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D4" w:rsidRPr="00012DD4">
          <w:rPr>
            <w:noProof/>
            <w:lang w:val="ru-RU"/>
          </w:rPr>
          <w:t>45</w:t>
        </w:r>
        <w:r>
          <w:fldChar w:fldCharType="end"/>
        </w:r>
      </w:p>
    </w:sdtContent>
  </w:sdt>
  <w:p w14:paraId="2272E937" w14:textId="77777777" w:rsidR="00691C45" w:rsidRDefault="00691C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2"/>
    <w:rsid w:val="00012DD4"/>
    <w:rsid w:val="001A680E"/>
    <w:rsid w:val="002030E9"/>
    <w:rsid w:val="00262CBB"/>
    <w:rsid w:val="003D3E7B"/>
    <w:rsid w:val="00540132"/>
    <w:rsid w:val="00543370"/>
    <w:rsid w:val="00691C45"/>
    <w:rsid w:val="00707352"/>
    <w:rsid w:val="008517FE"/>
    <w:rsid w:val="008D7761"/>
    <w:rsid w:val="009A3DB6"/>
    <w:rsid w:val="00A0700D"/>
    <w:rsid w:val="00AB30FA"/>
    <w:rsid w:val="00C96CD9"/>
    <w:rsid w:val="00D51B8D"/>
    <w:rsid w:val="00E01CAB"/>
    <w:rsid w:val="00ED08B7"/>
    <w:rsid w:val="00F1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C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C45"/>
  </w:style>
  <w:style w:type="paragraph" w:styleId="a6">
    <w:name w:val="footer"/>
    <w:basedOn w:val="a"/>
    <w:link w:val="a7"/>
    <w:uiPriority w:val="99"/>
    <w:unhideWhenUsed/>
    <w:rsid w:val="00691C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C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C45"/>
  </w:style>
  <w:style w:type="paragraph" w:styleId="a6">
    <w:name w:val="footer"/>
    <w:basedOn w:val="a"/>
    <w:link w:val="a7"/>
    <w:uiPriority w:val="99"/>
    <w:unhideWhenUsed/>
    <w:rsid w:val="00691C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cp:keywords/>
  <dc:description/>
  <cp:lastModifiedBy>Поліщук Оксана Анатоліївна</cp:lastModifiedBy>
  <cp:revision>6</cp:revision>
  <dcterms:created xsi:type="dcterms:W3CDTF">2021-09-17T08:26:00Z</dcterms:created>
  <dcterms:modified xsi:type="dcterms:W3CDTF">2021-09-27T11:37:00Z</dcterms:modified>
</cp:coreProperties>
</file>