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81" w:rsidRDefault="000D0381" w:rsidP="00283A72">
      <w:pPr>
        <w:ind w:left="284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aint.Picture" ShapeID="_x0000_i1025" DrawAspect="Content" ObjectID="_1694845369" r:id="rId6"/>
        </w:object>
      </w:r>
    </w:p>
    <w:p w:rsidR="000D0381" w:rsidRPr="0063670C" w:rsidRDefault="000D0381" w:rsidP="00283A72">
      <w:pPr>
        <w:ind w:left="284"/>
        <w:jc w:val="center"/>
        <w:rPr>
          <w:sz w:val="16"/>
          <w:szCs w:val="16"/>
        </w:rPr>
      </w:pPr>
    </w:p>
    <w:p w:rsidR="000D0381" w:rsidRDefault="000D0381" w:rsidP="00283A72">
      <w:pPr>
        <w:pStyle w:val="Heading1"/>
        <w:ind w:left="284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0D0381" w:rsidRPr="000A5628" w:rsidRDefault="000D0381" w:rsidP="00283A72">
      <w:pPr>
        <w:ind w:left="284"/>
        <w:rPr>
          <w:sz w:val="20"/>
          <w:szCs w:val="20"/>
        </w:rPr>
      </w:pPr>
    </w:p>
    <w:p w:rsidR="000D0381" w:rsidRPr="000A5628" w:rsidRDefault="000D0381" w:rsidP="00283A72">
      <w:pPr>
        <w:pStyle w:val="Heading2"/>
        <w:tabs>
          <w:tab w:val="left" w:pos="4218"/>
          <w:tab w:val="left" w:pos="4674"/>
        </w:tabs>
        <w:spacing w:before="0" w:after="0"/>
        <w:ind w:left="284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0D0381" w:rsidRPr="00233154" w:rsidRDefault="000D0381" w:rsidP="00283A72">
      <w:pPr>
        <w:ind w:left="284"/>
        <w:jc w:val="center"/>
        <w:rPr>
          <w:b/>
          <w:bCs w:val="0"/>
          <w:sz w:val="40"/>
          <w:szCs w:val="40"/>
        </w:rPr>
      </w:pPr>
    </w:p>
    <w:p w:rsidR="000D0381" w:rsidRDefault="000D0381" w:rsidP="00283A72">
      <w:pPr>
        <w:tabs>
          <w:tab w:val="left" w:pos="4687"/>
        </w:tabs>
        <w:ind w:left="284"/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D0381" w:rsidRDefault="000D0381" w:rsidP="00283A72">
      <w:pPr>
        <w:ind w:left="284"/>
      </w:pPr>
    </w:p>
    <w:p w:rsidR="000D0381" w:rsidRDefault="000D0381" w:rsidP="00283A72">
      <w:pPr>
        <w:ind w:left="284"/>
        <w:rPr>
          <w:bCs w:val="0"/>
          <w:szCs w:val="28"/>
          <w:shd w:val="clear" w:color="auto" w:fill="FFFFFF"/>
        </w:rPr>
      </w:pPr>
      <w:r w:rsidRPr="00B9717C">
        <w:rPr>
          <w:bCs w:val="0"/>
          <w:szCs w:val="28"/>
          <w:shd w:val="clear" w:color="auto" w:fill="FFFFFF"/>
        </w:rPr>
        <w:t xml:space="preserve">Про </w:t>
      </w:r>
      <w:r>
        <w:rPr>
          <w:bCs w:val="0"/>
          <w:szCs w:val="28"/>
          <w:shd w:val="clear" w:color="auto" w:fill="FFFFFF"/>
        </w:rPr>
        <w:t>надання дозволу державному</w:t>
      </w:r>
    </w:p>
    <w:p w:rsidR="000D0381" w:rsidRDefault="000D0381" w:rsidP="00283A72">
      <w:pPr>
        <w:ind w:left="284"/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 xml:space="preserve">комунальному підприємству «Луцьктепло» </w:t>
      </w:r>
    </w:p>
    <w:p w:rsidR="000D0381" w:rsidRDefault="000D0381" w:rsidP="00283A72">
      <w:pPr>
        <w:ind w:left="284"/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 xml:space="preserve">на списання фінансової інвестиції, яка </w:t>
      </w:r>
    </w:p>
    <w:p w:rsidR="000D0381" w:rsidRPr="00B9717C" w:rsidRDefault="000D0381" w:rsidP="00283A72">
      <w:pPr>
        <w:ind w:left="284"/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>не відповідає критеріям визнання активу</w:t>
      </w:r>
    </w:p>
    <w:p w:rsidR="000D0381" w:rsidRDefault="000D0381" w:rsidP="00283A72">
      <w:pPr>
        <w:pStyle w:val="NormalWeb"/>
        <w:shd w:val="clear" w:color="auto" w:fill="FFFFFF"/>
        <w:spacing w:before="0" w:beforeAutospacing="0" w:after="0" w:afterAutospacing="0"/>
        <w:ind w:left="284" w:firstLine="709"/>
        <w:jc w:val="both"/>
        <w:textAlignment w:val="baseline"/>
        <w:rPr>
          <w:sz w:val="28"/>
          <w:szCs w:val="28"/>
          <w:lang w:val="uk-UA"/>
        </w:rPr>
      </w:pPr>
    </w:p>
    <w:p w:rsidR="000D0381" w:rsidRPr="00C05FB7" w:rsidRDefault="000D0381" w:rsidP="00283A72">
      <w:pPr>
        <w:ind w:left="284" w:firstLine="709"/>
        <w:jc w:val="both"/>
        <w:rPr>
          <w:bCs w:val="0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>
        <w:rPr>
          <w:szCs w:val="28"/>
        </w:rPr>
        <w:t>еруючись ст. 25, 26 Закону України «</w:t>
      </w:r>
      <w:r w:rsidRPr="00BC5D3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1B537B">
        <w:rPr>
          <w:szCs w:val="28"/>
        </w:rPr>
        <w:t>,</w:t>
      </w:r>
      <w:r>
        <w:rPr>
          <w:szCs w:val="28"/>
        </w:rPr>
        <w:t xml:space="preserve"> «</w:t>
      </w:r>
      <w:r>
        <w:rPr>
          <w:rStyle w:val="rvts23"/>
        </w:rPr>
        <w:t xml:space="preserve">Положенням про порядок бухгалтерського обліку окремих активів та операцій підприємств державного, комунального секторів економіки і господарських організацій, які володіють та/або користуються об'єктами державної, комунальної власності», </w:t>
      </w:r>
      <w:r>
        <w:rPr>
          <w:rStyle w:val="rvts9"/>
        </w:rPr>
        <w:t>затвердженого наказом Міністерства</w:t>
      </w:r>
      <w:r>
        <w:rPr>
          <w:rStyle w:val="rvts0"/>
        </w:rPr>
        <w:t xml:space="preserve"> </w:t>
      </w:r>
      <w:r>
        <w:rPr>
          <w:rStyle w:val="rvts9"/>
        </w:rPr>
        <w:t>фінансів України</w:t>
      </w:r>
      <w:r>
        <w:rPr>
          <w:rStyle w:val="rvts0"/>
        </w:rPr>
        <w:t xml:space="preserve"> </w:t>
      </w:r>
      <w:r>
        <w:rPr>
          <w:rStyle w:val="rvts9"/>
        </w:rPr>
        <w:t>19.12.2006 та</w:t>
      </w:r>
      <w:r>
        <w:rPr>
          <w:rStyle w:val="rvts23"/>
        </w:rPr>
        <w:t xml:space="preserve"> з</w:t>
      </w:r>
      <w:r>
        <w:rPr>
          <w:rStyle w:val="rvts9"/>
        </w:rPr>
        <w:t>ареєстрованого в Міністерстві</w:t>
      </w:r>
      <w:r>
        <w:rPr>
          <w:rStyle w:val="rvts0"/>
        </w:rPr>
        <w:t xml:space="preserve"> </w:t>
      </w:r>
      <w:r>
        <w:rPr>
          <w:rStyle w:val="rvts9"/>
        </w:rPr>
        <w:t>юстиції України</w:t>
      </w:r>
      <w:r>
        <w:rPr>
          <w:rStyle w:val="rvts0"/>
        </w:rPr>
        <w:t xml:space="preserve"> </w:t>
      </w:r>
      <w:r>
        <w:rPr>
          <w:rStyle w:val="rvts9"/>
        </w:rPr>
        <w:t>26.12.2006</w:t>
      </w:r>
      <w:r>
        <w:rPr>
          <w:rStyle w:val="rvts23"/>
        </w:rPr>
        <w:t>,</w:t>
      </w:r>
      <w:r w:rsidRPr="008E4979">
        <w:rPr>
          <w:color w:val="FF0000"/>
          <w:szCs w:val="28"/>
        </w:rPr>
        <w:t xml:space="preserve"> </w:t>
      </w:r>
      <w:r w:rsidRPr="00E37E60">
        <w:rPr>
          <w:szCs w:val="28"/>
        </w:rPr>
        <w:t>міська рада</w:t>
      </w:r>
    </w:p>
    <w:p w:rsidR="000D0381" w:rsidRPr="008E4979" w:rsidRDefault="000D0381" w:rsidP="00283A72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FF0000"/>
          <w:sz w:val="28"/>
          <w:szCs w:val="28"/>
          <w:lang w:val="uk-UA"/>
        </w:rPr>
      </w:pPr>
      <w:r w:rsidRPr="008E4979">
        <w:rPr>
          <w:color w:val="FF0000"/>
          <w:sz w:val="28"/>
          <w:szCs w:val="28"/>
        </w:rPr>
        <w:t> </w:t>
      </w:r>
    </w:p>
    <w:p w:rsidR="000D0381" w:rsidRDefault="000D0381" w:rsidP="00283A72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  <w:lang w:val="uk-UA"/>
        </w:rPr>
      </w:pPr>
      <w:r w:rsidRPr="00EA39C7">
        <w:rPr>
          <w:sz w:val="28"/>
          <w:szCs w:val="28"/>
          <w:lang w:val="uk-UA"/>
        </w:rPr>
        <w:t>ВИРІШИЛА:</w:t>
      </w:r>
    </w:p>
    <w:p w:rsidR="000D0381" w:rsidRDefault="000D0381" w:rsidP="00283A7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  <w:lang w:val="uk-UA"/>
        </w:rPr>
      </w:pPr>
    </w:p>
    <w:p w:rsidR="000D0381" w:rsidRPr="00160DD6" w:rsidRDefault="000D0381" w:rsidP="00F24498">
      <w:pPr>
        <w:pStyle w:val="1"/>
        <w:tabs>
          <w:tab w:val="left" w:pos="709"/>
        </w:tabs>
        <w:spacing w:before="0" w:after="0"/>
        <w:ind w:left="284" w:right="49" w:firstLine="796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160DD6">
        <w:rPr>
          <w:sz w:val="28"/>
          <w:szCs w:val="28"/>
        </w:rPr>
        <w:t>Надати дозвіл держав</w:t>
      </w:r>
      <w:r>
        <w:rPr>
          <w:sz w:val="28"/>
          <w:szCs w:val="28"/>
        </w:rPr>
        <w:t xml:space="preserve">ному комунальному підприємству «Луцьктепло» </w:t>
      </w:r>
      <w:r w:rsidRPr="00160DD6">
        <w:rPr>
          <w:sz w:val="28"/>
          <w:szCs w:val="28"/>
        </w:rPr>
        <w:t>(ЄДРПОУ 30391925)</w:t>
      </w:r>
      <w:r w:rsidRPr="00160DD6">
        <w:rPr>
          <w:sz w:val="28"/>
          <w:szCs w:val="28"/>
          <w:shd w:val="clear" w:color="auto" w:fill="FFFFFF"/>
        </w:rPr>
        <w:t xml:space="preserve"> на списання фінансової інвестиції</w:t>
      </w:r>
      <w:r w:rsidRPr="00160DD6">
        <w:rPr>
          <w:bCs/>
          <w:sz w:val="28"/>
          <w:szCs w:val="28"/>
          <w:shd w:val="clear" w:color="auto" w:fill="FFFFFF"/>
        </w:rPr>
        <w:t>, балансова вартість якої не відповідає критеріям визнання активом</w:t>
      </w:r>
      <w:r>
        <w:rPr>
          <w:bCs/>
          <w:sz w:val="28"/>
          <w:szCs w:val="28"/>
          <w:shd w:val="clear" w:color="auto" w:fill="FFFFFF"/>
        </w:rPr>
        <w:t>,</w:t>
      </w:r>
      <w:r w:rsidRPr="00160DD6">
        <w:rPr>
          <w:bCs/>
          <w:sz w:val="28"/>
          <w:szCs w:val="28"/>
          <w:shd w:val="clear" w:color="auto" w:fill="FFFFFF"/>
        </w:rPr>
        <w:t xml:space="preserve"> в розмірі</w:t>
      </w:r>
      <w:r w:rsidRPr="00160DD6">
        <w:rPr>
          <w:sz w:val="28"/>
          <w:szCs w:val="28"/>
          <w:shd w:val="clear" w:color="auto" w:fill="FFFFFF"/>
        </w:rPr>
        <w:t xml:space="preserve"> 6 973 200,00 (шість мільйонів дев’ятсот сімдесят три тисячі двісті гривень 00 копійок) гривень</w:t>
      </w:r>
      <w:r>
        <w:rPr>
          <w:sz w:val="28"/>
          <w:szCs w:val="28"/>
          <w:shd w:val="clear" w:color="auto" w:fill="FFFFFF"/>
        </w:rPr>
        <w:t xml:space="preserve"> – вартість частки комунального майна підприємства в статутному фонді </w:t>
      </w:r>
      <w:r w:rsidRPr="00CF13C3">
        <w:rPr>
          <w:sz w:val="28"/>
          <w:szCs w:val="28"/>
          <w:lang w:eastAsia="ru-RU"/>
        </w:rPr>
        <w:t>ТзОВ</w:t>
      </w:r>
      <w:r>
        <w:rPr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BD2575">
        <w:rPr>
          <w:sz w:val="28"/>
          <w:szCs w:val="28"/>
          <w:lang w:eastAsia="ru-RU"/>
        </w:rPr>
        <w:t>Східноєвропейська</w:t>
      </w:r>
      <w:r>
        <w:rPr>
          <w:sz w:val="28"/>
          <w:szCs w:val="28"/>
          <w:lang w:eastAsia="ru-RU"/>
        </w:rPr>
        <w:t xml:space="preserve"> теплоелектрогенеруюча компанія»</w:t>
      </w:r>
      <w:r w:rsidRPr="00BD25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r w:rsidRPr="00BD2575">
        <w:rPr>
          <w:sz w:val="28"/>
          <w:szCs w:val="28"/>
          <w:lang w:eastAsia="ru-RU"/>
        </w:rPr>
        <w:t>ЄДРПОУ 32964103</w:t>
      </w:r>
      <w:r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shd w:val="clear" w:color="auto" w:fill="FFFFFF"/>
        </w:rPr>
        <w:t>за рахунок передачі котельні на вулиці </w:t>
      </w:r>
      <w:r w:rsidRPr="00160DD6">
        <w:rPr>
          <w:sz w:val="28"/>
          <w:szCs w:val="28"/>
          <w:shd w:val="clear" w:color="auto" w:fill="FFFFFF"/>
        </w:rPr>
        <w:t xml:space="preserve">Карбишева, 2 </w:t>
      </w:r>
      <w:r>
        <w:rPr>
          <w:sz w:val="28"/>
          <w:szCs w:val="28"/>
          <w:shd w:val="clear" w:color="auto" w:fill="FFFFFF"/>
        </w:rPr>
        <w:t>(комплекс «Котельня 4-го теплового району»</w:t>
      </w:r>
      <w:r w:rsidRPr="00160DD6">
        <w:rPr>
          <w:sz w:val="28"/>
          <w:szCs w:val="28"/>
          <w:shd w:val="clear" w:color="auto" w:fill="FFFFFF"/>
        </w:rPr>
        <w:t>).</w:t>
      </w:r>
    </w:p>
    <w:p w:rsidR="000D0381" w:rsidRPr="0066725D" w:rsidRDefault="000D0381" w:rsidP="00F24498">
      <w:pPr>
        <w:ind w:left="284" w:firstLine="796"/>
        <w:jc w:val="both"/>
        <w:rPr>
          <w:bCs w:val="0"/>
          <w:szCs w:val="28"/>
          <w:shd w:val="clear" w:color="auto" w:fill="FFFFFF"/>
        </w:rPr>
      </w:pPr>
      <w:r w:rsidRPr="00933AF1">
        <w:rPr>
          <w:color w:val="000000"/>
          <w:szCs w:val="28"/>
        </w:rPr>
        <w:t>2.</w:t>
      </w:r>
      <w:r w:rsidRPr="00283A72">
        <w:rPr>
          <w:color w:val="000000"/>
          <w:szCs w:val="28"/>
        </w:rPr>
        <w:t xml:space="preserve"> </w:t>
      </w:r>
      <w:r w:rsidRPr="00933AF1">
        <w:rPr>
          <w:color w:val="000000"/>
          <w:szCs w:val="28"/>
        </w:rPr>
        <w:t>Д</w:t>
      </w:r>
      <w:r>
        <w:rPr>
          <w:szCs w:val="28"/>
        </w:rPr>
        <w:t>иректору</w:t>
      </w:r>
      <w:r w:rsidRPr="0025791E">
        <w:rPr>
          <w:szCs w:val="28"/>
        </w:rPr>
        <w:t xml:space="preserve"> державного комунального підприємства </w:t>
      </w:r>
      <w:r>
        <w:rPr>
          <w:szCs w:val="28"/>
        </w:rPr>
        <w:t>«Луцьктепло»</w:t>
      </w:r>
      <w:r>
        <w:rPr>
          <w:color w:val="000000"/>
          <w:shd w:val="clear" w:color="auto" w:fill="FFFFFF"/>
        </w:rPr>
        <w:t xml:space="preserve"> </w:t>
      </w:r>
      <w:r w:rsidRPr="0025791E">
        <w:rPr>
          <w:color w:val="000000"/>
          <w:shd w:val="clear" w:color="auto" w:fill="FFFFFF"/>
        </w:rPr>
        <w:t>(І.</w:t>
      </w:r>
      <w:bookmarkStart w:id="0" w:name="_GoBack"/>
      <w:bookmarkEnd w:id="0"/>
      <w:r>
        <w:rPr>
          <w:color w:val="000000"/>
          <w:shd w:val="clear" w:color="auto" w:fill="FFFFFF"/>
        </w:rPr>
        <w:t>Скорупському</w:t>
      </w:r>
      <w:r w:rsidRPr="0025791E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зобов’язати відділ бухгалтерського обліку підприємства </w:t>
      </w:r>
      <w:r>
        <w:rPr>
          <w:bCs w:val="0"/>
          <w:szCs w:val="28"/>
          <w:shd w:val="clear" w:color="auto" w:fill="FFFFFF"/>
        </w:rPr>
        <w:t xml:space="preserve">списати фінансову інвестицію балансовою вартістю 6 973 200,00 грн та привести бухгалтерські рахунки та регістри </w:t>
      </w:r>
      <w:r w:rsidRPr="0025791E">
        <w:rPr>
          <w:color w:val="000000"/>
          <w:shd w:val="clear" w:color="auto" w:fill="FFFFFF"/>
        </w:rPr>
        <w:t xml:space="preserve">у </w:t>
      </w:r>
      <w:r>
        <w:rPr>
          <w:color w:val="000000"/>
          <w:shd w:val="clear" w:color="auto" w:fill="FFFFFF"/>
        </w:rPr>
        <w:t>порядок, встановлений чинним законодавством</w:t>
      </w:r>
      <w:r w:rsidRPr="0025791E">
        <w:rPr>
          <w:color w:val="000000"/>
          <w:shd w:val="clear" w:color="auto" w:fill="FFFFFF"/>
        </w:rPr>
        <w:t>.</w:t>
      </w:r>
    </w:p>
    <w:p w:rsidR="000D0381" w:rsidRPr="00C90AB5" w:rsidRDefault="000D0381" w:rsidP="00F24498">
      <w:pPr>
        <w:shd w:val="clear" w:color="auto" w:fill="FFFFFF"/>
        <w:tabs>
          <w:tab w:val="left" w:pos="709"/>
          <w:tab w:val="left" w:pos="993"/>
        </w:tabs>
        <w:ind w:left="284" w:right="-2" w:firstLine="796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 w:rsidRPr="00B9717C">
        <w:rPr>
          <w:color w:val="000000"/>
          <w:szCs w:val="28"/>
        </w:rPr>
        <w:t>Контроль за викона</w:t>
      </w:r>
      <w:r>
        <w:rPr>
          <w:color w:val="000000"/>
          <w:szCs w:val="28"/>
        </w:rPr>
        <w:t xml:space="preserve">нням рішення покласти на </w:t>
      </w:r>
      <w:r w:rsidRPr="00B9717C">
        <w:rPr>
          <w:color w:val="000000"/>
          <w:szCs w:val="28"/>
        </w:rPr>
        <w:t xml:space="preserve">заступника міського голови </w:t>
      </w:r>
      <w:r>
        <w:rPr>
          <w:color w:val="000000"/>
          <w:szCs w:val="28"/>
        </w:rPr>
        <w:t>відповідно до розподілу обов’язків</w:t>
      </w:r>
      <w:r w:rsidRPr="00B9717C">
        <w:rPr>
          <w:color w:val="000000"/>
          <w:szCs w:val="28"/>
        </w:rPr>
        <w:t xml:space="preserve"> </w:t>
      </w:r>
      <w:r w:rsidRPr="00357FF2">
        <w:rPr>
          <w:szCs w:val="28"/>
        </w:rPr>
        <w:t xml:space="preserve">та </w:t>
      </w:r>
      <w:r w:rsidRPr="00357FF2">
        <w:rPr>
          <w:szCs w:val="28"/>
          <w:lang w:eastAsia="uk-UA"/>
        </w:rPr>
        <w:t xml:space="preserve">постійну комісію міської ради з питань планування соціально-економічного розвитку, бюджету та </w:t>
      </w:r>
      <w:r>
        <w:rPr>
          <w:szCs w:val="28"/>
          <w:lang w:eastAsia="uk-UA"/>
        </w:rPr>
        <w:t>фінансів (А.Разумовський).</w:t>
      </w:r>
    </w:p>
    <w:p w:rsidR="000D0381" w:rsidRDefault="000D0381" w:rsidP="00283A72">
      <w:pPr>
        <w:ind w:left="284"/>
        <w:jc w:val="both"/>
        <w:rPr>
          <w:szCs w:val="28"/>
        </w:rPr>
      </w:pPr>
    </w:p>
    <w:p w:rsidR="000D0381" w:rsidRDefault="000D0381" w:rsidP="00283A72">
      <w:pPr>
        <w:ind w:left="284"/>
        <w:jc w:val="both"/>
        <w:rPr>
          <w:szCs w:val="28"/>
        </w:rPr>
      </w:pPr>
    </w:p>
    <w:p w:rsidR="000D0381" w:rsidRDefault="000D0381" w:rsidP="00283A72">
      <w:pPr>
        <w:ind w:left="284"/>
        <w:jc w:val="both"/>
        <w:rPr>
          <w:szCs w:val="28"/>
        </w:rPr>
      </w:pPr>
      <w:r>
        <w:rPr>
          <w:szCs w:val="28"/>
          <w:shd w:val="clear" w:color="auto" w:fill="FFFFFF"/>
        </w:rPr>
        <w:t>Міський голова                                                                             Ігор ПОЛІЩУК</w:t>
      </w:r>
    </w:p>
    <w:p w:rsidR="000D0381" w:rsidRDefault="000D0381" w:rsidP="00283A72">
      <w:pPr>
        <w:ind w:left="284"/>
        <w:jc w:val="both"/>
        <w:rPr>
          <w:sz w:val="24"/>
        </w:rPr>
      </w:pPr>
    </w:p>
    <w:p w:rsidR="000D0381" w:rsidRPr="0089270F" w:rsidRDefault="000D0381" w:rsidP="00283A72">
      <w:pPr>
        <w:ind w:left="284"/>
        <w:jc w:val="both"/>
        <w:rPr>
          <w:sz w:val="24"/>
        </w:rPr>
      </w:pPr>
      <w:r w:rsidRPr="00323C85">
        <w:rPr>
          <w:sz w:val="24"/>
        </w:rPr>
        <w:t>Скорупський</w:t>
      </w:r>
      <w:r>
        <w:rPr>
          <w:sz w:val="24"/>
        </w:rPr>
        <w:t xml:space="preserve"> 283070</w:t>
      </w:r>
    </w:p>
    <w:sectPr w:rsidR="000D0381" w:rsidRPr="0089270F" w:rsidSect="00771A1D">
      <w:pgSz w:w="11906" w:h="16838"/>
      <w:pgMar w:top="567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3D0"/>
    <w:rsid w:val="0001023E"/>
    <w:rsid w:val="00011ED8"/>
    <w:rsid w:val="0001617D"/>
    <w:rsid w:val="00051E76"/>
    <w:rsid w:val="00085800"/>
    <w:rsid w:val="000875B7"/>
    <w:rsid w:val="00094FB7"/>
    <w:rsid w:val="000A5628"/>
    <w:rsid w:val="000D0381"/>
    <w:rsid w:val="000D279C"/>
    <w:rsid w:val="000F3008"/>
    <w:rsid w:val="00160DD6"/>
    <w:rsid w:val="00181465"/>
    <w:rsid w:val="00184C5C"/>
    <w:rsid w:val="001B537B"/>
    <w:rsid w:val="00233154"/>
    <w:rsid w:val="00242272"/>
    <w:rsid w:val="0025791E"/>
    <w:rsid w:val="00283A72"/>
    <w:rsid w:val="002963D0"/>
    <w:rsid w:val="002A22F4"/>
    <w:rsid w:val="002B4406"/>
    <w:rsid w:val="002C4085"/>
    <w:rsid w:val="002C56F8"/>
    <w:rsid w:val="002C672E"/>
    <w:rsid w:val="002E0534"/>
    <w:rsid w:val="002E7F3F"/>
    <w:rsid w:val="002F2CF6"/>
    <w:rsid w:val="00306D20"/>
    <w:rsid w:val="00306D98"/>
    <w:rsid w:val="00313821"/>
    <w:rsid w:val="0031559A"/>
    <w:rsid w:val="00323C85"/>
    <w:rsid w:val="00333636"/>
    <w:rsid w:val="00351A08"/>
    <w:rsid w:val="00352B54"/>
    <w:rsid w:val="00357FF2"/>
    <w:rsid w:val="003649E6"/>
    <w:rsid w:val="00376701"/>
    <w:rsid w:val="003A3422"/>
    <w:rsid w:val="003B4AB3"/>
    <w:rsid w:val="003B6264"/>
    <w:rsid w:val="003E5179"/>
    <w:rsid w:val="0042374D"/>
    <w:rsid w:val="0042455F"/>
    <w:rsid w:val="00434EB6"/>
    <w:rsid w:val="004628EC"/>
    <w:rsid w:val="004705C7"/>
    <w:rsid w:val="004832EA"/>
    <w:rsid w:val="004B4031"/>
    <w:rsid w:val="004D736C"/>
    <w:rsid w:val="004E2525"/>
    <w:rsid w:val="00530496"/>
    <w:rsid w:val="005848F9"/>
    <w:rsid w:val="006119D5"/>
    <w:rsid w:val="0063670C"/>
    <w:rsid w:val="00636973"/>
    <w:rsid w:val="0066510E"/>
    <w:rsid w:val="0066725D"/>
    <w:rsid w:val="006B0968"/>
    <w:rsid w:val="007175B1"/>
    <w:rsid w:val="00771A1D"/>
    <w:rsid w:val="00776729"/>
    <w:rsid w:val="00794FDE"/>
    <w:rsid w:val="007E146B"/>
    <w:rsid w:val="007F7D17"/>
    <w:rsid w:val="00802349"/>
    <w:rsid w:val="00813918"/>
    <w:rsid w:val="008169F6"/>
    <w:rsid w:val="0083666D"/>
    <w:rsid w:val="00852A09"/>
    <w:rsid w:val="008705B3"/>
    <w:rsid w:val="008734AB"/>
    <w:rsid w:val="008844B7"/>
    <w:rsid w:val="0089270F"/>
    <w:rsid w:val="00893B5C"/>
    <w:rsid w:val="008979BB"/>
    <w:rsid w:val="008C4FF9"/>
    <w:rsid w:val="008E1534"/>
    <w:rsid w:val="008E4979"/>
    <w:rsid w:val="008F0593"/>
    <w:rsid w:val="008F6096"/>
    <w:rsid w:val="00933493"/>
    <w:rsid w:val="00933AF1"/>
    <w:rsid w:val="00941435"/>
    <w:rsid w:val="00953FD7"/>
    <w:rsid w:val="009665F8"/>
    <w:rsid w:val="009B18BF"/>
    <w:rsid w:val="009B77E5"/>
    <w:rsid w:val="009C0A23"/>
    <w:rsid w:val="009D7C7C"/>
    <w:rsid w:val="00A06252"/>
    <w:rsid w:val="00A1714F"/>
    <w:rsid w:val="00A415CC"/>
    <w:rsid w:val="00AA14CE"/>
    <w:rsid w:val="00AC6DD4"/>
    <w:rsid w:val="00AF2D21"/>
    <w:rsid w:val="00B644A3"/>
    <w:rsid w:val="00B9717C"/>
    <w:rsid w:val="00BA240D"/>
    <w:rsid w:val="00BC5D39"/>
    <w:rsid w:val="00BD2575"/>
    <w:rsid w:val="00BE0F9D"/>
    <w:rsid w:val="00BF17A5"/>
    <w:rsid w:val="00C05FB7"/>
    <w:rsid w:val="00C444E8"/>
    <w:rsid w:val="00C47FAA"/>
    <w:rsid w:val="00C90AB5"/>
    <w:rsid w:val="00C9684A"/>
    <w:rsid w:val="00CA4ECA"/>
    <w:rsid w:val="00CF13C3"/>
    <w:rsid w:val="00CF3A82"/>
    <w:rsid w:val="00D04DEC"/>
    <w:rsid w:val="00D06CE1"/>
    <w:rsid w:val="00D2298C"/>
    <w:rsid w:val="00D338A6"/>
    <w:rsid w:val="00D45384"/>
    <w:rsid w:val="00D47ED4"/>
    <w:rsid w:val="00D9272E"/>
    <w:rsid w:val="00D932B6"/>
    <w:rsid w:val="00DA32D0"/>
    <w:rsid w:val="00DA4F18"/>
    <w:rsid w:val="00DC3A2F"/>
    <w:rsid w:val="00DD1334"/>
    <w:rsid w:val="00DD666F"/>
    <w:rsid w:val="00E03237"/>
    <w:rsid w:val="00E1256F"/>
    <w:rsid w:val="00E37E60"/>
    <w:rsid w:val="00E46B67"/>
    <w:rsid w:val="00E62D62"/>
    <w:rsid w:val="00E7306B"/>
    <w:rsid w:val="00EA39C7"/>
    <w:rsid w:val="00ED2ACD"/>
    <w:rsid w:val="00ED641B"/>
    <w:rsid w:val="00EE46D5"/>
    <w:rsid w:val="00EF2E6B"/>
    <w:rsid w:val="00F24498"/>
    <w:rsid w:val="00F45E00"/>
    <w:rsid w:val="00F4785C"/>
    <w:rsid w:val="00F51FB0"/>
    <w:rsid w:val="00F702AE"/>
    <w:rsid w:val="00F90D1A"/>
    <w:rsid w:val="00F93AAD"/>
    <w:rsid w:val="00FB6097"/>
    <w:rsid w:val="00F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3FD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3FD7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3FD7"/>
    <w:rPr>
      <w:rFonts w:ascii="Times New Roman" w:hAnsi="Times New Roman"/>
      <w:b/>
      <w:sz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3FD7"/>
    <w:rPr>
      <w:rFonts w:ascii="Arial" w:hAnsi="Arial"/>
      <w:b/>
      <w:i/>
      <w:sz w:val="28"/>
      <w:lang w:val="uk-UA" w:eastAsia="ru-RU"/>
    </w:rPr>
  </w:style>
  <w:style w:type="paragraph" w:styleId="NormalWeb">
    <w:name w:val="Normal (Web)"/>
    <w:basedOn w:val="Normal"/>
    <w:uiPriority w:val="99"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TableGrid">
    <w:name w:val="Table Grid"/>
    <w:basedOn w:val="TableNormal"/>
    <w:uiPriority w:val="99"/>
    <w:rsid w:val="00953FD7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844B7"/>
    <w:pPr>
      <w:widowControl w:val="0"/>
      <w:suppressAutoHyphens/>
    </w:pPr>
    <w:rPr>
      <w:rFonts w:ascii="Arial" w:hAnsi="Arial"/>
      <w:kern w:val="2"/>
      <w:sz w:val="20"/>
      <w:szCs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32B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2B6"/>
    <w:rPr>
      <w:rFonts w:ascii="Segoe UI" w:hAnsi="Segoe UI"/>
      <w:sz w:val="18"/>
      <w:lang w:val="uk-UA" w:eastAsia="ru-RU"/>
    </w:rPr>
  </w:style>
  <w:style w:type="paragraph" w:styleId="ListParagraph">
    <w:name w:val="List Paragraph"/>
    <w:basedOn w:val="Normal"/>
    <w:uiPriority w:val="99"/>
    <w:qFormat/>
    <w:rsid w:val="005848F9"/>
    <w:pPr>
      <w:ind w:left="720"/>
      <w:contextualSpacing/>
    </w:pPr>
  </w:style>
  <w:style w:type="character" w:customStyle="1" w:styleId="rvts23">
    <w:name w:val="rvts23"/>
    <w:basedOn w:val="DefaultParagraphFont"/>
    <w:uiPriority w:val="99"/>
    <w:rsid w:val="0031559A"/>
    <w:rPr>
      <w:rFonts w:cs="Times New Roman"/>
    </w:rPr>
  </w:style>
  <w:style w:type="character" w:customStyle="1" w:styleId="rvts0">
    <w:name w:val="rvts0"/>
    <w:basedOn w:val="DefaultParagraphFont"/>
    <w:uiPriority w:val="99"/>
    <w:rsid w:val="00C9684A"/>
    <w:rPr>
      <w:rFonts w:cs="Times New Roman"/>
    </w:rPr>
  </w:style>
  <w:style w:type="character" w:customStyle="1" w:styleId="rvts9">
    <w:name w:val="rvts9"/>
    <w:basedOn w:val="DefaultParagraphFont"/>
    <w:uiPriority w:val="99"/>
    <w:rsid w:val="00C9684A"/>
    <w:rPr>
      <w:rFonts w:cs="Times New Roman"/>
    </w:rPr>
  </w:style>
  <w:style w:type="paragraph" w:customStyle="1" w:styleId="1">
    <w:name w:val="Обычный (веб)1"/>
    <w:basedOn w:val="Normal"/>
    <w:uiPriority w:val="99"/>
    <w:rsid w:val="00160DD6"/>
    <w:pPr>
      <w:suppressAutoHyphens/>
      <w:spacing w:before="280" w:after="280"/>
    </w:pPr>
    <w:rPr>
      <w:bCs w:val="0"/>
      <w:kern w:val="1"/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765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7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60774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7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07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1257</Words>
  <Characters>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24</cp:revision>
  <cp:lastPrinted>2021-09-28T12:22:00Z</cp:lastPrinted>
  <dcterms:created xsi:type="dcterms:W3CDTF">2021-09-28T09:01:00Z</dcterms:created>
  <dcterms:modified xsi:type="dcterms:W3CDTF">2021-10-04T06:36:00Z</dcterms:modified>
</cp:coreProperties>
</file>