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90D" w:rsidRDefault="0070190D" w:rsidP="006706AA">
      <w:pPr>
        <w:spacing w:after="0" w:line="240" w:lineRule="auto"/>
        <w:ind w:firstLine="6120"/>
        <w:rPr>
          <w:rFonts w:ascii="Times New Roman" w:hAnsi="Times New Roman" w:cs="Times New Roman"/>
          <w:sz w:val="28"/>
          <w:szCs w:val="28"/>
        </w:rPr>
      </w:pPr>
    </w:p>
    <w:p w:rsidR="0070190D" w:rsidRDefault="0070190D" w:rsidP="006706AA">
      <w:pPr>
        <w:spacing w:after="0" w:line="240" w:lineRule="auto"/>
        <w:ind w:firstLine="6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</w:t>
      </w:r>
    </w:p>
    <w:p w:rsidR="0070190D" w:rsidRDefault="0070190D" w:rsidP="006706AA">
      <w:pPr>
        <w:spacing w:after="0" w:line="240" w:lineRule="auto"/>
        <w:ind w:left="6096"/>
      </w:pPr>
      <w:r>
        <w:rPr>
          <w:rFonts w:ascii="Times New Roman" w:hAnsi="Times New Roman" w:cs="Times New Roman"/>
          <w:sz w:val="28"/>
          <w:szCs w:val="28"/>
        </w:rPr>
        <w:t>до рішення міської ради</w:t>
      </w:r>
      <w:r>
        <w:t xml:space="preserve"> </w:t>
      </w:r>
    </w:p>
    <w:p w:rsidR="0070190D" w:rsidRDefault="0070190D" w:rsidP="006706AA">
      <w:pPr>
        <w:spacing w:after="0" w:line="240" w:lineRule="auto"/>
        <w:ind w:left="6096"/>
      </w:pPr>
      <w:r>
        <w:rPr>
          <w:rFonts w:ascii="Times New Roman" w:hAnsi="Times New Roman" w:cs="Times New Roman"/>
          <w:sz w:val="28"/>
          <w:szCs w:val="28"/>
        </w:rPr>
        <w:t>_____________ № ______</w:t>
      </w:r>
    </w:p>
    <w:p w:rsidR="0070190D" w:rsidRDefault="0070190D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353535"/>
          <w:sz w:val="28"/>
          <w:szCs w:val="28"/>
          <w:lang w:eastAsia="uk-UA"/>
        </w:rPr>
      </w:pPr>
    </w:p>
    <w:p w:rsidR="0070190D" w:rsidRDefault="0070190D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353535"/>
          <w:sz w:val="28"/>
          <w:szCs w:val="28"/>
          <w:lang w:eastAsia="uk-UA"/>
        </w:rPr>
      </w:pPr>
    </w:p>
    <w:p w:rsidR="0070190D" w:rsidRDefault="0070190D" w:rsidP="004F6A43">
      <w:pPr>
        <w:spacing w:after="0" w:line="240" w:lineRule="auto"/>
        <w:jc w:val="center"/>
      </w:pPr>
      <w:r w:rsidRPr="00977C5D">
        <w:rPr>
          <w:rFonts w:ascii="Times New Roman" w:hAnsi="Times New Roman" w:cs="Times New Roman"/>
          <w:b/>
          <w:bCs/>
          <w:color w:val="000000"/>
          <w:sz w:val="32"/>
          <w:szCs w:val="32"/>
          <w:lang w:eastAsia="uk-UA"/>
        </w:rPr>
        <w:t>ЗВЕРНЕННЯ</w:t>
      </w:r>
    </w:p>
    <w:p w:rsidR="0070190D" w:rsidRDefault="0070190D" w:rsidP="005150F8">
      <w:pPr>
        <w:pStyle w:val="Heading1"/>
        <w:numPr>
          <w:ilvl w:val="0"/>
          <w:numId w:val="3"/>
        </w:numPr>
        <w:spacing w:before="0" w:after="0"/>
        <w:jc w:val="center"/>
        <w:rPr>
          <w:sz w:val="28"/>
          <w:szCs w:val="28"/>
        </w:rPr>
      </w:pPr>
      <w:r w:rsidRPr="00977C5D">
        <w:rPr>
          <w:color w:val="000000"/>
          <w:sz w:val="28"/>
          <w:szCs w:val="28"/>
        </w:rPr>
        <w:t xml:space="preserve">до Президента України,  </w:t>
      </w:r>
      <w:r>
        <w:rPr>
          <w:color w:val="000000"/>
          <w:sz w:val="28"/>
          <w:szCs w:val="28"/>
        </w:rPr>
        <w:t>Г</w:t>
      </w:r>
      <w:r w:rsidRPr="00977C5D">
        <w:rPr>
          <w:color w:val="000000"/>
          <w:sz w:val="28"/>
          <w:szCs w:val="28"/>
        </w:rPr>
        <w:t>олови Верховної Ради України та Прем’єр-</w:t>
      </w:r>
      <w:r w:rsidRPr="001D4CEA">
        <w:rPr>
          <w:color w:val="000000"/>
          <w:sz w:val="28"/>
          <w:szCs w:val="28"/>
        </w:rPr>
        <w:t xml:space="preserve">міністра України </w:t>
      </w:r>
      <w:r w:rsidRPr="001D4CEA">
        <w:rPr>
          <w:sz w:val="28"/>
          <w:szCs w:val="28"/>
        </w:rPr>
        <w:t xml:space="preserve">щодо </w:t>
      </w:r>
      <w:bookmarkStart w:id="0" w:name="_GoBack"/>
      <w:bookmarkEnd w:id="0"/>
      <w:r>
        <w:rPr>
          <w:sz w:val="28"/>
          <w:szCs w:val="28"/>
        </w:rPr>
        <w:t xml:space="preserve">законопроєкту </w:t>
      </w:r>
      <w:r w:rsidRPr="00977C5D">
        <w:rPr>
          <w:sz w:val="28"/>
          <w:szCs w:val="28"/>
        </w:rPr>
        <w:t>№ 6062 «Про внесення змін до Бюджетного кодексу України»</w:t>
      </w:r>
    </w:p>
    <w:p w:rsidR="0070190D" w:rsidRPr="00977C5D" w:rsidRDefault="0070190D" w:rsidP="005150F8">
      <w:pPr>
        <w:pStyle w:val="NoSpacing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:rsidR="0070190D" w:rsidRDefault="0070190D" w:rsidP="00977C5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77C5D">
        <w:rPr>
          <w:rFonts w:ascii="Times New Roman" w:hAnsi="Times New Roman" w:cs="Times New Roman"/>
          <w:sz w:val="28"/>
          <w:szCs w:val="28"/>
          <w:lang w:eastAsia="uk-UA"/>
        </w:rPr>
        <w:t xml:space="preserve">Кабінет Міністрів України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разом </w:t>
      </w:r>
      <w:r w:rsidRPr="00977C5D">
        <w:rPr>
          <w:rFonts w:ascii="Times New Roman" w:hAnsi="Times New Roman" w:cs="Times New Roman"/>
          <w:sz w:val="28"/>
          <w:szCs w:val="28"/>
          <w:lang w:eastAsia="uk-UA"/>
        </w:rPr>
        <w:t>із про</w:t>
      </w:r>
      <w:r>
        <w:rPr>
          <w:rFonts w:ascii="Times New Roman" w:hAnsi="Times New Roman" w:cs="Times New Roman"/>
          <w:sz w:val="28"/>
          <w:szCs w:val="28"/>
          <w:lang w:eastAsia="uk-UA"/>
        </w:rPr>
        <w:t>є</w:t>
      </w:r>
      <w:r w:rsidRPr="00977C5D">
        <w:rPr>
          <w:rFonts w:ascii="Times New Roman" w:hAnsi="Times New Roman" w:cs="Times New Roman"/>
          <w:sz w:val="28"/>
          <w:szCs w:val="28"/>
          <w:lang w:eastAsia="uk-UA"/>
        </w:rPr>
        <w:t xml:space="preserve">ктом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Закону України № 6000 «Про </w:t>
      </w:r>
      <w:r w:rsidRPr="00977C5D">
        <w:rPr>
          <w:rFonts w:ascii="Times New Roman" w:hAnsi="Times New Roman" w:cs="Times New Roman"/>
          <w:sz w:val="28"/>
          <w:szCs w:val="28"/>
          <w:lang w:eastAsia="uk-UA"/>
        </w:rPr>
        <w:t>Держ</w:t>
      </w:r>
      <w:r>
        <w:rPr>
          <w:rFonts w:ascii="Times New Roman" w:hAnsi="Times New Roman" w:cs="Times New Roman"/>
          <w:sz w:val="28"/>
          <w:szCs w:val="28"/>
          <w:lang w:eastAsia="uk-UA"/>
        </w:rPr>
        <w:t>авний бюджет України на</w:t>
      </w:r>
      <w:r w:rsidRPr="00977C5D">
        <w:rPr>
          <w:rFonts w:ascii="Times New Roman" w:hAnsi="Times New Roman" w:cs="Times New Roman"/>
          <w:sz w:val="28"/>
          <w:szCs w:val="28"/>
          <w:lang w:eastAsia="uk-UA"/>
        </w:rPr>
        <w:t xml:space="preserve"> 2022 рік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» </w:t>
      </w:r>
      <w:r w:rsidRPr="00977C5D">
        <w:rPr>
          <w:rFonts w:ascii="Times New Roman" w:hAnsi="Times New Roman" w:cs="Times New Roman"/>
          <w:sz w:val="28"/>
          <w:szCs w:val="28"/>
          <w:lang w:eastAsia="uk-UA"/>
        </w:rPr>
        <w:t xml:space="preserve">подав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проєкт Закону України  № 6062 «Про внесення </w:t>
      </w:r>
      <w:r w:rsidRPr="00977C5D">
        <w:rPr>
          <w:rFonts w:ascii="Times New Roman" w:hAnsi="Times New Roman" w:cs="Times New Roman"/>
          <w:sz w:val="28"/>
          <w:szCs w:val="28"/>
          <w:lang w:eastAsia="uk-UA"/>
        </w:rPr>
        <w:t>змін до Бюджетного кодексу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України».</w:t>
      </w:r>
    </w:p>
    <w:p w:rsidR="0070190D" w:rsidRDefault="0070190D" w:rsidP="00977C5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Луцька міська рада проаналізувала зміни до Бюджетного кодексу України, запропоновані Законопроєктом № 6062, і висловлює наступні пропозиції та зауваження.</w:t>
      </w:r>
    </w:p>
    <w:p w:rsidR="0070190D" w:rsidRPr="004E28A9" w:rsidRDefault="0070190D" w:rsidP="00977C5D">
      <w:pPr>
        <w:pStyle w:val="NoSpacing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4E28A9">
        <w:rPr>
          <w:rFonts w:ascii="Times New Roman" w:hAnsi="Times New Roman" w:cs="Times New Roman"/>
          <w:b/>
          <w:sz w:val="28"/>
          <w:szCs w:val="28"/>
          <w:lang w:eastAsia="uk-UA"/>
        </w:rPr>
        <w:t>1 Щодо розширення контрольних функцій Мінфіну та місцевих держаних адміністрацій, зокрема в частині зупиняти рішення місцевої ради про бюджет.</w:t>
      </w:r>
    </w:p>
    <w:p w:rsidR="0070190D" w:rsidRDefault="0070190D" w:rsidP="004E28A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Зміни до статті 122 Бюджетного кодексу України, запропоновані Законопроєктом № 6062, яким </w:t>
      </w:r>
      <w:r w:rsidRPr="004E28A9">
        <w:rPr>
          <w:rFonts w:ascii="Times New Roman" w:hAnsi="Times New Roman" w:cs="Times New Roman"/>
          <w:sz w:val="28"/>
          <w:szCs w:val="28"/>
          <w:lang w:eastAsia="uk-UA"/>
        </w:rPr>
        <w:t>Мінфіну та місцеви</w:t>
      </w:r>
      <w:r>
        <w:rPr>
          <w:rFonts w:ascii="Times New Roman" w:hAnsi="Times New Roman" w:cs="Times New Roman"/>
          <w:sz w:val="28"/>
          <w:szCs w:val="28"/>
          <w:lang w:eastAsia="uk-UA"/>
        </w:rPr>
        <w:t>м</w:t>
      </w:r>
      <w:r w:rsidRPr="004E28A9">
        <w:rPr>
          <w:rFonts w:ascii="Times New Roman" w:hAnsi="Times New Roman" w:cs="Times New Roman"/>
          <w:sz w:val="28"/>
          <w:szCs w:val="28"/>
          <w:lang w:eastAsia="uk-UA"/>
        </w:rPr>
        <w:t xml:space="preserve"> держани</w:t>
      </w:r>
      <w:r>
        <w:rPr>
          <w:rFonts w:ascii="Times New Roman" w:hAnsi="Times New Roman" w:cs="Times New Roman"/>
          <w:sz w:val="28"/>
          <w:szCs w:val="28"/>
          <w:lang w:eastAsia="uk-UA"/>
        </w:rPr>
        <w:t>м</w:t>
      </w:r>
      <w:r w:rsidRPr="004E28A9">
        <w:rPr>
          <w:rFonts w:ascii="Times New Roman" w:hAnsi="Times New Roman" w:cs="Times New Roman"/>
          <w:sz w:val="28"/>
          <w:szCs w:val="28"/>
          <w:lang w:eastAsia="uk-UA"/>
        </w:rPr>
        <w:t xml:space="preserve"> адміністраці</w:t>
      </w:r>
      <w:r>
        <w:rPr>
          <w:rFonts w:ascii="Times New Roman" w:hAnsi="Times New Roman" w:cs="Times New Roman"/>
          <w:sz w:val="28"/>
          <w:szCs w:val="28"/>
          <w:lang w:eastAsia="uk-UA"/>
        </w:rPr>
        <w:t>ям надається право зупиняти дію рішення про місцевий бюджет (не лише в частині міжбюджетних трансфертів) до закінчення судового розгляду справи і доведення порушення вимог щодо складання бюджету та вини органів місцевого самоврядування, є прямим втручанням держави у самостійність місцевого самоврядування, що, як наслідок, може негативно відобразитися на діяльності органів місцевого самоврядування (заблокувати роботу виконавчих органів місцевої ради) і члени територіальної громади не зможуть отримати визначені законом та гарантовані державою послуги.</w:t>
      </w:r>
    </w:p>
    <w:p w:rsidR="0070190D" w:rsidRDefault="0070190D" w:rsidP="004E28A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Пропонуємо статтю 122 Бюджетного кодексу України залишити в чинній редакції.</w:t>
      </w:r>
    </w:p>
    <w:p w:rsidR="0070190D" w:rsidRDefault="0070190D" w:rsidP="00E0020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70190D" w:rsidRPr="00E0020C" w:rsidRDefault="0070190D" w:rsidP="00E0020C">
      <w:pPr>
        <w:pStyle w:val="NoSpacing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E0020C">
        <w:rPr>
          <w:rFonts w:ascii="Times New Roman" w:hAnsi="Times New Roman" w:cs="Times New Roman"/>
          <w:b/>
          <w:sz w:val="28"/>
          <w:szCs w:val="28"/>
          <w:lang w:eastAsia="uk-UA"/>
        </w:rPr>
        <w:t>2. Щодо зарахування до держбюджету доходів від викупу земельних ділянок комунальної власності.</w:t>
      </w:r>
    </w:p>
    <w:p w:rsidR="0070190D" w:rsidRPr="00E0020C" w:rsidRDefault="0070190D" w:rsidP="00E0020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0020C">
        <w:rPr>
          <w:rFonts w:ascii="Times New Roman" w:hAnsi="Times New Roman" w:cs="Times New Roman"/>
          <w:sz w:val="28"/>
          <w:szCs w:val="28"/>
          <w:lang w:eastAsia="uk-UA"/>
        </w:rPr>
        <w:t>Законопроєктом № 6062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пропонується доповнити Розділ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VI</w:t>
      </w:r>
      <w:r w:rsidRPr="00E0020C">
        <w:rPr>
          <w:rFonts w:ascii="Times New Roman" w:hAnsi="Times New Roman" w:cs="Times New Roman"/>
          <w:sz w:val="28"/>
          <w:szCs w:val="28"/>
          <w:lang w:eastAsia="uk-UA"/>
        </w:rPr>
        <w:t xml:space="preserve"> «Прикінцев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і </w:t>
      </w:r>
      <w:r w:rsidRPr="00E0020C">
        <w:rPr>
          <w:rFonts w:ascii="Times New Roman" w:hAnsi="Times New Roman" w:cs="Times New Roman"/>
          <w:sz w:val="28"/>
          <w:szCs w:val="28"/>
          <w:lang w:eastAsia="uk-UA"/>
        </w:rPr>
        <w:t>та перехідн</w:t>
      </w:r>
      <w:r>
        <w:rPr>
          <w:rFonts w:ascii="Times New Roman" w:hAnsi="Times New Roman" w:cs="Times New Roman"/>
          <w:sz w:val="28"/>
          <w:szCs w:val="28"/>
          <w:lang w:eastAsia="uk-UA"/>
        </w:rPr>
        <w:t>і</w:t>
      </w:r>
      <w:r w:rsidRPr="00E0020C">
        <w:rPr>
          <w:rFonts w:ascii="Times New Roman" w:hAnsi="Times New Roman" w:cs="Times New Roman"/>
          <w:sz w:val="28"/>
          <w:szCs w:val="28"/>
          <w:lang w:eastAsia="uk-UA"/>
        </w:rPr>
        <w:t xml:space="preserve"> положен</w:t>
      </w:r>
      <w:r>
        <w:rPr>
          <w:rFonts w:ascii="Times New Roman" w:hAnsi="Times New Roman" w:cs="Times New Roman"/>
          <w:sz w:val="28"/>
          <w:szCs w:val="28"/>
          <w:lang w:eastAsia="uk-UA"/>
        </w:rPr>
        <w:t>ня»</w:t>
      </w:r>
      <w:r w:rsidRPr="00E0020C">
        <w:rPr>
          <w:rFonts w:ascii="Times New Roman" w:hAnsi="Times New Roman" w:cs="Times New Roman"/>
          <w:sz w:val="28"/>
          <w:szCs w:val="28"/>
          <w:lang w:eastAsia="uk-UA"/>
        </w:rPr>
        <w:t xml:space="preserve"> Бюджетного кодексу України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новим пунктом </w:t>
      </w:r>
      <w:r w:rsidRPr="00E0020C">
        <w:rPr>
          <w:rFonts w:ascii="Times New Roman" w:hAnsi="Times New Roman" w:cs="Times New Roman"/>
          <w:sz w:val="28"/>
          <w:szCs w:val="28"/>
          <w:lang w:eastAsia="uk-UA"/>
        </w:rPr>
        <w:t>53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, яким </w:t>
      </w:r>
      <w:r w:rsidRPr="00E0020C">
        <w:rPr>
          <w:rFonts w:ascii="Times New Roman" w:hAnsi="Times New Roman" w:cs="Times New Roman"/>
          <w:sz w:val="28"/>
          <w:szCs w:val="28"/>
          <w:lang w:eastAsia="uk-UA"/>
        </w:rPr>
        <w:t>передбачено установити, що у 2022 році надходження від викупу земельних ділянок державної та комунальної власності, передбачених пунктом 61 Перехідних положень Земельного кодексу України, зараховуються:</w:t>
      </w:r>
    </w:p>
    <w:p w:rsidR="0070190D" w:rsidRPr="00E0020C" w:rsidRDefault="0070190D" w:rsidP="00E0020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0020C">
        <w:rPr>
          <w:rFonts w:ascii="Times New Roman" w:hAnsi="Times New Roman" w:cs="Times New Roman"/>
          <w:sz w:val="28"/>
          <w:szCs w:val="28"/>
          <w:lang w:eastAsia="uk-UA"/>
        </w:rPr>
        <w:t>70 відсотків до спеціального фонду державного бюджету та спрямовуються на розвиток та поліпшення екологічного стану зрошуваних та осушених систем за рішенням Кабінету Міністрів України (у разі потреби з відкриттям нових бюджетних програм), погодженим з Комітетом Верховної Ради України з питань бюджету;</w:t>
      </w:r>
    </w:p>
    <w:p w:rsidR="0070190D" w:rsidRPr="00E0020C" w:rsidRDefault="0070190D" w:rsidP="00E0020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0020C">
        <w:rPr>
          <w:rFonts w:ascii="Times New Roman" w:hAnsi="Times New Roman" w:cs="Times New Roman"/>
          <w:sz w:val="28"/>
          <w:szCs w:val="28"/>
          <w:lang w:eastAsia="uk-UA"/>
        </w:rPr>
        <w:t>30 відсотків до бюджету розвитку місцевих бюджетів.</w:t>
      </w:r>
    </w:p>
    <w:p w:rsidR="0070190D" w:rsidRPr="00E0020C" w:rsidRDefault="0070190D" w:rsidP="00E0020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0020C">
        <w:rPr>
          <w:rFonts w:ascii="Times New Roman" w:hAnsi="Times New Roman" w:cs="Times New Roman"/>
          <w:sz w:val="28"/>
          <w:szCs w:val="28"/>
          <w:lang w:eastAsia="uk-UA"/>
        </w:rPr>
        <w:t>З метою наповнення бюджетів органів місцевого самоврядування пропонуємо вказані надходження зараховувати до бюджетів розвитку територіальних громад у розмірі 100 %.</w:t>
      </w:r>
    </w:p>
    <w:p w:rsidR="0070190D" w:rsidRDefault="0070190D" w:rsidP="004E28A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70190D" w:rsidRPr="00E0020C" w:rsidRDefault="0070190D" w:rsidP="00E0020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3. </w:t>
      </w:r>
      <w:r w:rsidRPr="00E0020C">
        <w:rPr>
          <w:rFonts w:ascii="Times New Roman" w:hAnsi="Times New Roman" w:cs="Times New Roman"/>
          <w:sz w:val="28"/>
          <w:szCs w:val="28"/>
          <w:lang w:eastAsia="uk-UA"/>
        </w:rPr>
        <w:t>Пунктом 7 статті 74 Бюджетного кодексу України передбачено,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E0020C">
        <w:rPr>
          <w:rFonts w:ascii="Times New Roman" w:hAnsi="Times New Roman" w:cs="Times New Roman"/>
          <w:sz w:val="28"/>
          <w:szCs w:val="28"/>
          <w:lang w:eastAsia="uk-UA"/>
        </w:rPr>
        <w:t>що Верховна Рада Автономної Республіки Крим, відповідні обласна та міська ради не мають права здійснювати нові місцеві запозичення та надавати місцеві гарантії протягом трьох наступних років, якщо у процесі здійснення платежів з погашення та обслуговування місцевого боргу та гарантованого місцевого боргу, обумовлених договором між кредитором та позичальником та/або правочином надання місцевої гарантії, порушується графік платежів, що призводить до нарахування та сплати будь-яких штрафних санкцій.</w:t>
      </w:r>
    </w:p>
    <w:p w:rsidR="0070190D" w:rsidRPr="005150F8" w:rsidRDefault="0070190D" w:rsidP="00E0020C">
      <w:pPr>
        <w:pStyle w:val="NoSpacing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E0020C">
        <w:rPr>
          <w:rFonts w:ascii="Times New Roman" w:hAnsi="Times New Roman" w:cs="Times New Roman"/>
          <w:sz w:val="28"/>
          <w:szCs w:val="28"/>
          <w:lang w:eastAsia="uk-UA"/>
        </w:rPr>
        <w:t xml:space="preserve">Для успішної реалізації наступних проєктів просимо ініціювати зміни до ст. 74 Бюджетного кодексу України щодо права здійснювати нові запозичення та надавати місцеві гарантії при умові виникнення штрафних санкцій </w:t>
      </w:r>
      <w:r w:rsidRPr="005150F8">
        <w:rPr>
          <w:rFonts w:ascii="Times New Roman" w:hAnsi="Times New Roman" w:cs="Times New Roman"/>
          <w:b/>
          <w:sz w:val="28"/>
          <w:szCs w:val="28"/>
          <w:lang w:eastAsia="uk-UA"/>
        </w:rPr>
        <w:t>не з вини позичальника.</w:t>
      </w:r>
    </w:p>
    <w:p w:rsidR="0070190D" w:rsidRDefault="0070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90D" w:rsidRDefault="0070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90D" w:rsidRDefault="0070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90D" w:rsidRDefault="0070190D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Секретар міської ради                                                               Юрій БЕЗПЯТКО </w:t>
      </w:r>
    </w:p>
    <w:sectPr w:rsidR="0070190D" w:rsidSect="009C37AE">
      <w:headerReference w:type="default" r:id="rId7"/>
      <w:pgSz w:w="11906" w:h="16838"/>
      <w:pgMar w:top="397" w:right="567" w:bottom="1418" w:left="1701" w:header="709" w:footer="709" w:gutter="0"/>
      <w:cols w:space="720"/>
      <w:titlePg/>
      <w:docGrid w:linePitch="360" w:charSpace="1228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90D" w:rsidRDefault="0070190D" w:rsidP="009C37AE">
      <w:pPr>
        <w:spacing w:after="0" w:line="240" w:lineRule="auto"/>
      </w:pPr>
      <w:r>
        <w:separator/>
      </w:r>
    </w:p>
  </w:endnote>
  <w:endnote w:type="continuationSeparator" w:id="0">
    <w:p w:rsidR="0070190D" w:rsidRDefault="0070190D" w:rsidP="009C3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90D" w:rsidRDefault="0070190D" w:rsidP="009C37AE">
      <w:pPr>
        <w:spacing w:after="0" w:line="240" w:lineRule="auto"/>
      </w:pPr>
      <w:r>
        <w:separator/>
      </w:r>
    </w:p>
  </w:footnote>
  <w:footnote w:type="continuationSeparator" w:id="0">
    <w:p w:rsidR="0070190D" w:rsidRDefault="0070190D" w:rsidP="009C3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90D" w:rsidRPr="009C37AE" w:rsidRDefault="0070190D">
    <w:pPr>
      <w:pStyle w:val="Header"/>
      <w:jc w:val="right"/>
      <w:rPr>
        <w:rFonts w:ascii="Times New Roman" w:hAnsi="Times New Roman" w:cs="Times New Roman"/>
        <w:sz w:val="28"/>
        <w:szCs w:val="28"/>
      </w:rPr>
    </w:pPr>
    <w:r w:rsidRPr="009C37AE">
      <w:rPr>
        <w:rFonts w:ascii="Times New Roman" w:hAnsi="Times New Roman" w:cs="Times New Roman"/>
        <w:sz w:val="28"/>
        <w:szCs w:val="28"/>
      </w:rPr>
      <w:fldChar w:fldCharType="begin"/>
    </w:r>
    <w:r w:rsidRPr="009C37AE">
      <w:rPr>
        <w:rFonts w:ascii="Times New Roman" w:hAnsi="Times New Roman" w:cs="Times New Roman"/>
        <w:sz w:val="28"/>
        <w:szCs w:val="28"/>
      </w:rPr>
      <w:instrText>PAGE   \* MERGEFORMAT</w:instrText>
    </w:r>
    <w:r w:rsidRPr="009C37AE">
      <w:rPr>
        <w:rFonts w:ascii="Times New Roman" w:hAnsi="Times New Roman" w:cs="Times New Roman"/>
        <w:sz w:val="28"/>
        <w:szCs w:val="28"/>
      </w:rPr>
      <w:fldChar w:fldCharType="separate"/>
    </w:r>
    <w:r w:rsidRPr="00563AB5">
      <w:rPr>
        <w:rFonts w:ascii="Times New Roman" w:hAnsi="Times New Roman" w:cs="Times New Roman"/>
        <w:noProof/>
        <w:sz w:val="28"/>
        <w:szCs w:val="28"/>
        <w:lang w:val="ru-RU"/>
      </w:rPr>
      <w:t>2</w:t>
    </w:r>
    <w:r w:rsidRPr="009C37AE">
      <w:rPr>
        <w:rFonts w:ascii="Times New Roman" w:hAnsi="Times New Roman" w:cs="Times New Roman"/>
        <w:sz w:val="28"/>
        <w:szCs w:val="28"/>
      </w:rPr>
      <w:fldChar w:fldCharType="end"/>
    </w:r>
  </w:p>
  <w:p w:rsidR="0070190D" w:rsidRDefault="0070190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F793BB3"/>
    <w:multiLevelType w:val="hybridMultilevel"/>
    <w:tmpl w:val="E67CCC34"/>
    <w:lvl w:ilvl="0" w:tplc="88D4C910">
      <w:start w:val="1"/>
      <w:numFmt w:val="decimal"/>
      <w:lvlText w:val="%1."/>
      <w:lvlJc w:val="left"/>
      <w:pPr>
        <w:ind w:left="126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2">
    <w:nsid w:val="6D220D68"/>
    <w:multiLevelType w:val="hybridMultilevel"/>
    <w:tmpl w:val="BC429FEA"/>
    <w:lvl w:ilvl="0" w:tplc="E504878E">
      <w:start w:val="1"/>
      <w:numFmt w:val="decimal"/>
      <w:lvlText w:val="%1."/>
      <w:lvlJc w:val="left"/>
      <w:pPr>
        <w:ind w:left="126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5EAD"/>
    <w:rsid w:val="0001058D"/>
    <w:rsid w:val="000314B9"/>
    <w:rsid w:val="00042231"/>
    <w:rsid w:val="00074E92"/>
    <w:rsid w:val="000D3B1D"/>
    <w:rsid w:val="000E2AFE"/>
    <w:rsid w:val="000F3150"/>
    <w:rsid w:val="00101A1A"/>
    <w:rsid w:val="00112064"/>
    <w:rsid w:val="001624E1"/>
    <w:rsid w:val="00163121"/>
    <w:rsid w:val="001C0B83"/>
    <w:rsid w:val="001D4CEA"/>
    <w:rsid w:val="0026691D"/>
    <w:rsid w:val="00267802"/>
    <w:rsid w:val="00335EAD"/>
    <w:rsid w:val="00351405"/>
    <w:rsid w:val="003769C1"/>
    <w:rsid w:val="00387127"/>
    <w:rsid w:val="003F59E5"/>
    <w:rsid w:val="00452268"/>
    <w:rsid w:val="00467EF4"/>
    <w:rsid w:val="004E28A9"/>
    <w:rsid w:val="004F6A43"/>
    <w:rsid w:val="005150F8"/>
    <w:rsid w:val="00520B49"/>
    <w:rsid w:val="00526050"/>
    <w:rsid w:val="005358B4"/>
    <w:rsid w:val="00542CA9"/>
    <w:rsid w:val="00552C27"/>
    <w:rsid w:val="00563AB5"/>
    <w:rsid w:val="005C2389"/>
    <w:rsid w:val="005C772B"/>
    <w:rsid w:val="006706AA"/>
    <w:rsid w:val="00676526"/>
    <w:rsid w:val="006E12DD"/>
    <w:rsid w:val="0070190D"/>
    <w:rsid w:val="00705F7E"/>
    <w:rsid w:val="00706DF5"/>
    <w:rsid w:val="007D315D"/>
    <w:rsid w:val="007F626E"/>
    <w:rsid w:val="008243BB"/>
    <w:rsid w:val="008C06FF"/>
    <w:rsid w:val="008C4118"/>
    <w:rsid w:val="008E26C2"/>
    <w:rsid w:val="009008FC"/>
    <w:rsid w:val="009012EE"/>
    <w:rsid w:val="00906931"/>
    <w:rsid w:val="00921F9A"/>
    <w:rsid w:val="0094717E"/>
    <w:rsid w:val="00977C5D"/>
    <w:rsid w:val="009940B3"/>
    <w:rsid w:val="009978B6"/>
    <w:rsid w:val="009B16C5"/>
    <w:rsid w:val="009B3A84"/>
    <w:rsid w:val="009C37AE"/>
    <w:rsid w:val="009D63DC"/>
    <w:rsid w:val="00A1004F"/>
    <w:rsid w:val="00A26223"/>
    <w:rsid w:val="00A32A28"/>
    <w:rsid w:val="00A65290"/>
    <w:rsid w:val="00A93E0D"/>
    <w:rsid w:val="00AB5E8F"/>
    <w:rsid w:val="00AF7275"/>
    <w:rsid w:val="00B410BA"/>
    <w:rsid w:val="00B6533E"/>
    <w:rsid w:val="00B929DE"/>
    <w:rsid w:val="00BA6A8C"/>
    <w:rsid w:val="00BC25F4"/>
    <w:rsid w:val="00BD2DD9"/>
    <w:rsid w:val="00BE7BBD"/>
    <w:rsid w:val="00C13D7B"/>
    <w:rsid w:val="00C95175"/>
    <w:rsid w:val="00CC0CD7"/>
    <w:rsid w:val="00CC4DAD"/>
    <w:rsid w:val="00CD48C1"/>
    <w:rsid w:val="00D059BC"/>
    <w:rsid w:val="00D32780"/>
    <w:rsid w:val="00D72719"/>
    <w:rsid w:val="00D91C31"/>
    <w:rsid w:val="00D94D36"/>
    <w:rsid w:val="00DA565B"/>
    <w:rsid w:val="00DA7788"/>
    <w:rsid w:val="00E0020C"/>
    <w:rsid w:val="00E17020"/>
    <w:rsid w:val="00E3202D"/>
    <w:rsid w:val="00E61E56"/>
    <w:rsid w:val="00EA11DF"/>
    <w:rsid w:val="00EE427C"/>
    <w:rsid w:val="00EF2778"/>
    <w:rsid w:val="00EF55D4"/>
    <w:rsid w:val="00F1521B"/>
    <w:rsid w:val="00F26EE0"/>
    <w:rsid w:val="00FA78B5"/>
    <w:rsid w:val="00FB0A67"/>
    <w:rsid w:val="00FB15F0"/>
    <w:rsid w:val="00FD2B83"/>
    <w:rsid w:val="00FE3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91D"/>
    <w:pPr>
      <w:suppressAutoHyphens/>
      <w:spacing w:after="200" w:line="276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26691D"/>
    <w:pPr>
      <w:numPr>
        <w:numId w:val="1"/>
      </w:numPr>
      <w:spacing w:before="280" w:after="280" w:line="240" w:lineRule="auto"/>
      <w:outlineLvl w:val="0"/>
    </w:pPr>
    <w:rPr>
      <w:rFonts w:ascii="Times New Roman" w:hAnsi="Times New Roman" w:cs="Times New Roman"/>
      <w:b/>
      <w:bCs/>
      <w:kern w:val="2"/>
      <w:sz w:val="48"/>
      <w:szCs w:val="48"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691D"/>
    <w:rPr>
      <w:rFonts w:ascii="Times New Roman" w:hAnsi="Times New Roman" w:cs="Times New Roman"/>
      <w:b/>
      <w:kern w:val="2"/>
      <w:sz w:val="48"/>
      <w:lang w:eastAsia="uk-UA"/>
    </w:rPr>
  </w:style>
  <w:style w:type="character" w:customStyle="1" w:styleId="WW8Num1z0">
    <w:name w:val="WW8Num1z0"/>
    <w:uiPriority w:val="99"/>
    <w:rsid w:val="0026691D"/>
  </w:style>
  <w:style w:type="character" w:customStyle="1" w:styleId="WW8Num1z1">
    <w:name w:val="WW8Num1z1"/>
    <w:uiPriority w:val="99"/>
    <w:rsid w:val="0026691D"/>
  </w:style>
  <w:style w:type="character" w:customStyle="1" w:styleId="WW8Num1z2">
    <w:name w:val="WW8Num1z2"/>
    <w:uiPriority w:val="99"/>
    <w:rsid w:val="0026691D"/>
  </w:style>
  <w:style w:type="character" w:customStyle="1" w:styleId="WW8Num1z3">
    <w:name w:val="WW8Num1z3"/>
    <w:uiPriority w:val="99"/>
    <w:rsid w:val="0026691D"/>
  </w:style>
  <w:style w:type="character" w:customStyle="1" w:styleId="WW8Num1z4">
    <w:name w:val="WW8Num1z4"/>
    <w:uiPriority w:val="99"/>
    <w:rsid w:val="0026691D"/>
  </w:style>
  <w:style w:type="character" w:customStyle="1" w:styleId="WW8Num1z5">
    <w:name w:val="WW8Num1z5"/>
    <w:uiPriority w:val="99"/>
    <w:rsid w:val="0026691D"/>
  </w:style>
  <w:style w:type="character" w:customStyle="1" w:styleId="WW8Num1z6">
    <w:name w:val="WW8Num1z6"/>
    <w:uiPriority w:val="99"/>
    <w:rsid w:val="0026691D"/>
  </w:style>
  <w:style w:type="character" w:customStyle="1" w:styleId="WW8Num1z7">
    <w:name w:val="WW8Num1z7"/>
    <w:uiPriority w:val="99"/>
    <w:rsid w:val="0026691D"/>
  </w:style>
  <w:style w:type="character" w:customStyle="1" w:styleId="WW8Num1z8">
    <w:name w:val="WW8Num1z8"/>
    <w:uiPriority w:val="99"/>
    <w:rsid w:val="0026691D"/>
  </w:style>
  <w:style w:type="character" w:customStyle="1" w:styleId="1">
    <w:name w:val="Основной шрифт абзаца1"/>
    <w:uiPriority w:val="99"/>
    <w:rsid w:val="0026691D"/>
  </w:style>
  <w:style w:type="character" w:customStyle="1" w:styleId="10">
    <w:name w:val="Строгий1"/>
    <w:uiPriority w:val="99"/>
    <w:rsid w:val="0026691D"/>
    <w:rPr>
      <w:b/>
    </w:rPr>
  </w:style>
  <w:style w:type="character" w:customStyle="1" w:styleId="rvts0">
    <w:name w:val="rvts0"/>
    <w:basedOn w:val="1"/>
    <w:uiPriority w:val="99"/>
    <w:rsid w:val="0026691D"/>
    <w:rPr>
      <w:rFonts w:cs="Times New Roman"/>
    </w:rPr>
  </w:style>
  <w:style w:type="character" w:customStyle="1" w:styleId="BodyTextChar">
    <w:name w:val="Body Text Char"/>
    <w:uiPriority w:val="99"/>
    <w:rsid w:val="0026691D"/>
    <w:rPr>
      <w:lang w:val="uk-UA" w:eastAsia="en-US"/>
    </w:rPr>
  </w:style>
  <w:style w:type="character" w:customStyle="1" w:styleId="BalloonTextChar">
    <w:name w:val="Balloon Text Char"/>
    <w:uiPriority w:val="99"/>
    <w:rsid w:val="0026691D"/>
    <w:rPr>
      <w:rFonts w:ascii="Times New Roman" w:hAnsi="Times New Roman"/>
      <w:sz w:val="2"/>
      <w:lang w:val="uk-UA" w:eastAsia="en-US"/>
    </w:rPr>
  </w:style>
  <w:style w:type="character" w:customStyle="1" w:styleId="BodyTextChar1">
    <w:name w:val="Body Text Char1"/>
    <w:uiPriority w:val="99"/>
    <w:rsid w:val="0026691D"/>
    <w:rPr>
      <w:lang w:val="uk-UA" w:eastAsia="en-US"/>
    </w:rPr>
  </w:style>
  <w:style w:type="character" w:customStyle="1" w:styleId="BalloonTextChar1">
    <w:name w:val="Balloon Text Char1"/>
    <w:uiPriority w:val="99"/>
    <w:rsid w:val="0026691D"/>
    <w:rPr>
      <w:rFonts w:ascii="Times New Roman" w:hAnsi="Times New Roman"/>
      <w:sz w:val="2"/>
      <w:lang w:val="uk-UA" w:eastAsia="en-US"/>
    </w:rPr>
  </w:style>
  <w:style w:type="character" w:styleId="Hyperlink">
    <w:name w:val="Hyperlink"/>
    <w:basedOn w:val="DefaultParagraphFont"/>
    <w:uiPriority w:val="99"/>
    <w:rsid w:val="0026691D"/>
    <w:rPr>
      <w:rFonts w:cs="Times New Roman"/>
      <w:color w:val="000080"/>
      <w:u w:val="single"/>
    </w:rPr>
  </w:style>
  <w:style w:type="paragraph" w:customStyle="1" w:styleId="11">
    <w:name w:val="Заголовок1"/>
    <w:basedOn w:val="Normal"/>
    <w:next w:val="BodyText"/>
    <w:uiPriority w:val="99"/>
    <w:rsid w:val="0026691D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BodyText">
    <w:name w:val="Body Text"/>
    <w:basedOn w:val="Normal"/>
    <w:link w:val="BodyTextChar2"/>
    <w:uiPriority w:val="99"/>
    <w:rsid w:val="0026691D"/>
    <w:pPr>
      <w:spacing w:after="140"/>
    </w:pPr>
    <w:rPr>
      <w:rFonts w:cs="Times New Roman"/>
    </w:rPr>
  </w:style>
  <w:style w:type="character" w:customStyle="1" w:styleId="BodyTextChar2">
    <w:name w:val="Body Text Char2"/>
    <w:basedOn w:val="DefaultParagraphFont"/>
    <w:link w:val="BodyText"/>
    <w:uiPriority w:val="99"/>
    <w:locked/>
    <w:rsid w:val="004F6A43"/>
    <w:rPr>
      <w:rFonts w:ascii="Calibri" w:hAnsi="Calibri" w:cs="Times New Roman"/>
      <w:sz w:val="22"/>
      <w:lang w:eastAsia="en-US"/>
    </w:rPr>
  </w:style>
  <w:style w:type="paragraph" w:styleId="List">
    <w:name w:val="List"/>
    <w:basedOn w:val="BodyText"/>
    <w:uiPriority w:val="99"/>
    <w:rsid w:val="0026691D"/>
  </w:style>
  <w:style w:type="paragraph" w:styleId="Caption">
    <w:name w:val="caption"/>
    <w:basedOn w:val="Normal"/>
    <w:uiPriority w:val="99"/>
    <w:qFormat/>
    <w:rsid w:val="0026691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">
    <w:name w:val="Покажчик"/>
    <w:basedOn w:val="Normal"/>
    <w:uiPriority w:val="99"/>
    <w:rsid w:val="0026691D"/>
    <w:pPr>
      <w:suppressLineNumbers/>
    </w:pPr>
  </w:style>
  <w:style w:type="paragraph" w:customStyle="1" w:styleId="12">
    <w:name w:val="Название объекта1"/>
    <w:basedOn w:val="Normal"/>
    <w:uiPriority w:val="99"/>
    <w:rsid w:val="0026691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Обычный (веб)1"/>
    <w:basedOn w:val="Normal"/>
    <w:uiPriority w:val="99"/>
    <w:rsid w:val="0026691D"/>
    <w:pPr>
      <w:spacing w:before="280" w:after="280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paragraph" w:customStyle="1" w:styleId="14">
    <w:name w:val="Абзац списка1"/>
    <w:basedOn w:val="Normal"/>
    <w:uiPriority w:val="99"/>
    <w:rsid w:val="0026691D"/>
    <w:pPr>
      <w:ind w:left="720"/>
    </w:pPr>
  </w:style>
  <w:style w:type="paragraph" w:customStyle="1" w:styleId="15">
    <w:name w:val="Текст выноски1"/>
    <w:basedOn w:val="Normal"/>
    <w:uiPriority w:val="99"/>
    <w:rsid w:val="0026691D"/>
    <w:rPr>
      <w:rFonts w:ascii="Tahoma" w:hAnsi="Tahoma" w:cs="Tahoma"/>
      <w:sz w:val="16"/>
      <w:szCs w:val="16"/>
    </w:rPr>
  </w:style>
  <w:style w:type="paragraph" w:customStyle="1" w:styleId="2">
    <w:name w:val="Обычный2"/>
    <w:uiPriority w:val="99"/>
    <w:rsid w:val="00E17020"/>
    <w:pPr>
      <w:spacing w:line="276" w:lineRule="auto"/>
    </w:pPr>
    <w:rPr>
      <w:rFonts w:ascii="Arial" w:hAnsi="Arial" w:cs="Arial"/>
    </w:rPr>
  </w:style>
  <w:style w:type="paragraph" w:customStyle="1" w:styleId="rvps2">
    <w:name w:val="rvps2"/>
    <w:basedOn w:val="Normal"/>
    <w:uiPriority w:val="99"/>
    <w:rsid w:val="001624E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2"/>
    <w:uiPriority w:val="99"/>
    <w:semiHidden/>
    <w:rsid w:val="00FD2B83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BalloonTextChar2">
    <w:name w:val="Balloon Text Char2"/>
    <w:basedOn w:val="DefaultParagraphFont"/>
    <w:link w:val="BalloonText"/>
    <w:uiPriority w:val="99"/>
    <w:semiHidden/>
    <w:locked/>
    <w:rsid w:val="00FD2B83"/>
    <w:rPr>
      <w:rFonts w:ascii="Segoe UI" w:hAnsi="Segoe UI" w:cs="Times New Roman"/>
      <w:sz w:val="18"/>
      <w:lang w:eastAsia="en-US"/>
    </w:rPr>
  </w:style>
  <w:style w:type="paragraph" w:styleId="NoSpacing">
    <w:name w:val="No Spacing"/>
    <w:uiPriority w:val="99"/>
    <w:qFormat/>
    <w:rsid w:val="00977C5D"/>
    <w:pPr>
      <w:suppressAutoHyphens/>
    </w:pPr>
    <w:rPr>
      <w:rFonts w:ascii="Calibri" w:hAnsi="Calibri" w:cs="Calibri"/>
      <w:lang w:eastAsia="en-US"/>
    </w:rPr>
  </w:style>
  <w:style w:type="paragraph" w:styleId="Header">
    <w:name w:val="header"/>
    <w:basedOn w:val="Normal"/>
    <w:link w:val="HeaderChar"/>
    <w:uiPriority w:val="99"/>
    <w:rsid w:val="009C37A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C37AE"/>
    <w:rPr>
      <w:rFonts w:ascii="Calibri" w:hAnsi="Calibri" w:cs="Calibri"/>
      <w:lang w:eastAsia="en-US"/>
    </w:rPr>
  </w:style>
  <w:style w:type="paragraph" w:styleId="Footer">
    <w:name w:val="footer"/>
    <w:basedOn w:val="Normal"/>
    <w:link w:val="FooterChar"/>
    <w:uiPriority w:val="99"/>
    <w:rsid w:val="009C37A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C37AE"/>
    <w:rPr>
      <w:rFonts w:ascii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95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5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2</Pages>
  <Words>2134</Words>
  <Characters>1217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Koziupa</dc:creator>
  <cp:keywords/>
  <dc:description/>
  <cp:lastModifiedBy>sheremeta</cp:lastModifiedBy>
  <cp:revision>9</cp:revision>
  <cp:lastPrinted>2021-09-26T12:39:00Z</cp:lastPrinted>
  <dcterms:created xsi:type="dcterms:W3CDTF">2021-10-23T07:51:00Z</dcterms:created>
  <dcterms:modified xsi:type="dcterms:W3CDTF">2021-10-23T11:20:00Z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ДЖКГ Луцької Міської Ради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