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5pt;height:58.55pt" o:ole="" fillcolor="window">
            <v:imagedata r:id="rId8" o:title=""/>
          </v:shape>
          <o:OLEObject Type="Embed" ProgID="PBrush" ShapeID="_x0000_i1025" DrawAspect="Content" ObjectID="_1696501806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0C1436" w:rsidRDefault="00917FE8" w:rsidP="00D26740">
      <w:pPr>
        <w:spacing w:line="360" w:lineRule="auto"/>
        <w:rPr>
          <w:szCs w:val="28"/>
        </w:rPr>
      </w:pP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 xml:space="preserve">Про анулювання дозволу на </w:t>
      </w: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>розміщення зовнішньої реклами</w:t>
      </w:r>
    </w:p>
    <w:p w:rsidR="00BF7AF1" w:rsidRPr="00BF7AF1" w:rsidRDefault="00BF7AF1" w:rsidP="00BF7AF1">
      <w:pPr>
        <w:suppressAutoHyphens/>
        <w:rPr>
          <w:lang w:eastAsia="ar-SA"/>
        </w:rPr>
      </w:pPr>
      <w:r>
        <w:rPr>
          <w:lang w:eastAsia="ar-SA"/>
        </w:rPr>
        <w:t>від</w:t>
      </w:r>
      <w:r w:rsidR="009A049C">
        <w:rPr>
          <w:lang w:eastAsia="ar-SA"/>
        </w:rPr>
        <w:t> </w:t>
      </w:r>
      <w:r w:rsidR="002E516B">
        <w:rPr>
          <w:lang w:eastAsia="ar-SA"/>
        </w:rPr>
        <w:t>20.02</w:t>
      </w:r>
      <w:r w:rsidR="002A2EE7">
        <w:rPr>
          <w:lang w:eastAsia="ar-SA"/>
        </w:rPr>
        <w:t>.20</w:t>
      </w:r>
      <w:r w:rsidR="009A049C">
        <w:rPr>
          <w:lang w:eastAsia="ar-SA"/>
        </w:rPr>
        <w:t>0</w:t>
      </w:r>
      <w:r w:rsidR="002A2EE7">
        <w:rPr>
          <w:lang w:eastAsia="ar-SA"/>
        </w:rPr>
        <w:t>7</w:t>
      </w:r>
      <w:r w:rsidR="006A180F">
        <w:rPr>
          <w:lang w:eastAsia="ar-SA"/>
        </w:rPr>
        <w:t xml:space="preserve"> </w:t>
      </w:r>
      <w:r>
        <w:rPr>
          <w:lang w:eastAsia="ar-SA"/>
        </w:rPr>
        <w:t>№ </w:t>
      </w:r>
      <w:r w:rsidR="002E516B">
        <w:rPr>
          <w:lang w:eastAsia="ar-SA"/>
        </w:rPr>
        <w:t>9</w:t>
      </w:r>
      <w:r w:rsidRPr="00BF7AF1">
        <w:rPr>
          <w:lang w:eastAsia="ar-SA"/>
        </w:rPr>
        <w:t xml:space="preserve">, </w:t>
      </w:r>
    </w:p>
    <w:p w:rsidR="00BF7AF1" w:rsidRPr="00BF7AF1" w:rsidRDefault="00BF7AF1" w:rsidP="00BF7AF1">
      <w:pPr>
        <w:suppressAutoHyphens/>
        <w:rPr>
          <w:szCs w:val="28"/>
          <w:lang w:eastAsia="ar-SA"/>
        </w:rPr>
      </w:pPr>
      <w:r w:rsidRPr="00BF7AF1">
        <w:rPr>
          <w:lang w:eastAsia="ar-SA"/>
        </w:rPr>
        <w:t xml:space="preserve">виданого </w:t>
      </w:r>
      <w:r w:rsidR="002A2EE7">
        <w:rPr>
          <w:lang w:eastAsia="ar-SA"/>
        </w:rPr>
        <w:t>ТОВ «А</w:t>
      </w:r>
      <w:r w:rsidR="00BF1AE8">
        <w:rPr>
          <w:lang w:eastAsia="ar-SA"/>
        </w:rPr>
        <w:t>ПОЛЛІНАРІЯ</w:t>
      </w:r>
      <w:r w:rsidR="002A2EE7">
        <w:rPr>
          <w:lang w:eastAsia="ar-SA"/>
        </w:rPr>
        <w:t>»</w:t>
      </w:r>
    </w:p>
    <w:p w:rsidR="00BF7AF1" w:rsidRDefault="00BF7AF1" w:rsidP="000C6E50">
      <w:pPr>
        <w:suppressAutoHyphens/>
        <w:spacing w:line="360" w:lineRule="auto"/>
        <w:ind w:right="-5"/>
        <w:rPr>
          <w:szCs w:val="28"/>
          <w:lang w:eastAsia="ar-SA"/>
        </w:rPr>
      </w:pPr>
    </w:p>
    <w:p w:rsidR="009A049C" w:rsidRDefault="00BF7AF1" w:rsidP="009A049C">
      <w:pPr>
        <w:suppressAutoHyphens/>
        <w:ind w:right="-5" w:firstLine="708"/>
        <w:jc w:val="both"/>
        <w:rPr>
          <w:szCs w:val="28"/>
          <w:lang w:eastAsia="ar-SA"/>
        </w:rPr>
      </w:pPr>
      <w:r w:rsidRPr="00BF7AF1">
        <w:rPr>
          <w:lang w:eastAsia="ar-SA"/>
        </w:rPr>
        <w:t xml:space="preserve">Розглянувши звернення </w:t>
      </w:r>
      <w:r w:rsidR="00BF1AE8">
        <w:rPr>
          <w:lang w:eastAsia="ar-SA"/>
        </w:rPr>
        <w:t>товариства з обмеженою відповідальністю «АПОЛЛІНАРІЯ»</w:t>
      </w:r>
      <w:r w:rsidRPr="00BF7AF1">
        <w:rPr>
          <w:lang w:eastAsia="ar-SA"/>
        </w:rPr>
        <w:t xml:space="preserve"> про анулювання дозволу на розміщення зовнішньої реклами</w:t>
      </w:r>
      <w:r w:rsidRPr="00BF7AF1">
        <w:rPr>
          <w:szCs w:val="28"/>
          <w:lang w:eastAsia="ar-SA"/>
        </w:rPr>
        <w:t>,</w:t>
      </w:r>
      <w:r w:rsidRPr="00BF7AF1">
        <w:rPr>
          <w:lang w:eastAsia="ar-SA"/>
        </w:rPr>
        <w:t xml:space="preserve"> к</w:t>
      </w:r>
      <w:r w:rsidRPr="00BF7AF1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</w:t>
      </w:r>
      <w:r w:rsidRPr="00BF7AF1">
        <w:rPr>
          <w:szCs w:val="28"/>
          <w:lang w:val="ru-RU" w:eastAsia="ar-SA"/>
        </w:rPr>
        <w:t> </w:t>
      </w:r>
      <w:r w:rsidRPr="00BF7AF1">
        <w:rPr>
          <w:szCs w:val="28"/>
          <w:lang w:eastAsia="ar-SA"/>
        </w:rPr>
        <w:t>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 w:rsidR="008D16E8">
        <w:rPr>
          <w:szCs w:val="28"/>
          <w:lang w:eastAsia="ar-SA"/>
        </w:rPr>
        <w:t>ї міської ради від 19.02.2020 № </w:t>
      </w:r>
      <w:r w:rsidRPr="00BF7AF1">
        <w:rPr>
          <w:szCs w:val="28"/>
          <w:lang w:eastAsia="ar-SA"/>
        </w:rPr>
        <w:t xml:space="preserve">96-1, </w:t>
      </w:r>
      <w:r w:rsidR="009A049C" w:rsidRPr="00BF7AF1">
        <w:rPr>
          <w:szCs w:val="28"/>
          <w:lang w:eastAsia="ar-SA"/>
        </w:rPr>
        <w:t xml:space="preserve">враховуючи переоформлення дозволу на розміщення зовнішньої реклами </w:t>
      </w:r>
      <w:r w:rsidR="002E516B">
        <w:rPr>
          <w:lang w:eastAsia="ar-SA"/>
        </w:rPr>
        <w:t>від 20.02.2007 № 9</w:t>
      </w:r>
      <w:r w:rsidR="009A049C">
        <w:rPr>
          <w:lang w:eastAsia="ar-SA"/>
        </w:rPr>
        <w:t xml:space="preserve"> </w:t>
      </w:r>
      <w:r w:rsidR="009A049C" w:rsidRPr="00BF7AF1">
        <w:rPr>
          <w:szCs w:val="28"/>
          <w:lang w:eastAsia="ar-SA"/>
        </w:rPr>
        <w:t xml:space="preserve">з </w:t>
      </w:r>
      <w:r w:rsidR="009A049C">
        <w:rPr>
          <w:szCs w:val="28"/>
          <w:lang w:eastAsia="ar-SA"/>
        </w:rPr>
        <w:t xml:space="preserve">фізичної особи-підприємця </w:t>
      </w:r>
      <w:proofErr w:type="spellStart"/>
      <w:r w:rsidR="009A049C">
        <w:rPr>
          <w:szCs w:val="28"/>
          <w:lang w:eastAsia="ar-SA"/>
        </w:rPr>
        <w:t>Амеліна</w:t>
      </w:r>
      <w:proofErr w:type="spellEnd"/>
      <w:r w:rsidR="009A049C">
        <w:rPr>
          <w:szCs w:val="28"/>
          <w:lang w:eastAsia="ar-SA"/>
        </w:rPr>
        <w:t xml:space="preserve"> Костянтина Олександровича</w:t>
      </w:r>
      <w:r w:rsidR="009A049C" w:rsidRPr="00BF7AF1">
        <w:rPr>
          <w:szCs w:val="28"/>
          <w:lang w:eastAsia="ar-SA"/>
        </w:rPr>
        <w:t xml:space="preserve"> на </w:t>
      </w:r>
      <w:r w:rsidR="009A049C">
        <w:rPr>
          <w:szCs w:val="28"/>
          <w:lang w:eastAsia="ar-SA"/>
        </w:rPr>
        <w:t>товариство з обмеженою відповідальністю «АПОЛЛІНАРІЯ»</w:t>
      </w:r>
      <w:r w:rsidR="009A049C" w:rsidRPr="00BF7AF1">
        <w:rPr>
          <w:szCs w:val="28"/>
          <w:lang w:eastAsia="ar-SA"/>
        </w:rPr>
        <w:t>, виконавчий комітет міської ради</w:t>
      </w:r>
    </w:p>
    <w:p w:rsidR="009A049C" w:rsidRPr="00BF7AF1" w:rsidRDefault="009A049C" w:rsidP="009A049C">
      <w:pPr>
        <w:suppressAutoHyphens/>
        <w:ind w:right="-5"/>
        <w:jc w:val="both"/>
        <w:rPr>
          <w:szCs w:val="28"/>
          <w:lang w:eastAsia="ar-SA"/>
        </w:rPr>
      </w:pPr>
    </w:p>
    <w:p w:rsidR="009A049C" w:rsidRPr="00BF7AF1" w:rsidRDefault="009A049C" w:rsidP="009A049C">
      <w:pPr>
        <w:suppressAutoHyphens/>
        <w:ind w:right="-5" w:firstLine="708"/>
        <w:jc w:val="both"/>
        <w:rPr>
          <w:szCs w:val="28"/>
          <w:lang w:eastAsia="ar-SA"/>
        </w:rPr>
      </w:pPr>
    </w:p>
    <w:p w:rsidR="009A049C" w:rsidRPr="00BF7AF1" w:rsidRDefault="009A049C" w:rsidP="009A049C">
      <w:pPr>
        <w:suppressAutoHyphens/>
        <w:ind w:right="-5"/>
        <w:rPr>
          <w:szCs w:val="28"/>
          <w:lang w:eastAsia="ar-SA"/>
        </w:rPr>
      </w:pPr>
      <w:r w:rsidRPr="00BF7AF1">
        <w:rPr>
          <w:szCs w:val="28"/>
          <w:lang w:eastAsia="ar-SA"/>
        </w:rPr>
        <w:t>ВИРІШИВ:</w:t>
      </w:r>
    </w:p>
    <w:p w:rsidR="009A049C" w:rsidRPr="00BF7AF1" w:rsidRDefault="009A049C" w:rsidP="009A049C">
      <w:pPr>
        <w:suppressAutoHyphens/>
        <w:jc w:val="both"/>
        <w:rPr>
          <w:szCs w:val="28"/>
          <w:lang w:eastAsia="ar-SA"/>
        </w:rPr>
      </w:pP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szCs w:val="28"/>
          <w:lang w:eastAsia="ar-SA"/>
        </w:rPr>
        <w:t xml:space="preserve">1. Анулювати дозвіл </w:t>
      </w:r>
      <w:r w:rsidRPr="00BF7AF1">
        <w:rPr>
          <w:lang w:eastAsia="ar-SA"/>
        </w:rPr>
        <w:t>на розміщення зовнішньої реклами</w:t>
      </w:r>
      <w:r w:rsidR="001B6C42">
        <w:rPr>
          <w:lang w:eastAsia="ar-SA"/>
        </w:rPr>
        <w:t xml:space="preserve"> </w:t>
      </w:r>
      <w:r w:rsidR="009A049C">
        <w:rPr>
          <w:lang w:eastAsia="ar-SA"/>
        </w:rPr>
        <w:t> </w:t>
      </w:r>
      <w:r w:rsidR="002E516B">
        <w:rPr>
          <w:lang w:eastAsia="ar-SA"/>
        </w:rPr>
        <w:t>від 20.02.2007 № 9</w:t>
      </w:r>
      <w:r w:rsidR="009A049C">
        <w:rPr>
          <w:lang w:eastAsia="ar-SA"/>
        </w:rPr>
        <w:t xml:space="preserve"> </w:t>
      </w:r>
      <w:r w:rsidRPr="00BF7AF1">
        <w:rPr>
          <w:szCs w:val="28"/>
          <w:lang w:eastAsia="ar-SA"/>
        </w:rPr>
        <w:t>(</w:t>
      </w:r>
      <w:r w:rsidR="00DB6AEF">
        <w:rPr>
          <w:szCs w:val="28"/>
          <w:lang w:eastAsia="ar-SA"/>
        </w:rPr>
        <w:t>дво</w:t>
      </w:r>
      <w:r w:rsidR="00024C07">
        <w:rPr>
          <w:szCs w:val="28"/>
          <w:lang w:eastAsia="ar-SA"/>
        </w:rPr>
        <w:t xml:space="preserve">сторонній </w:t>
      </w:r>
      <w:r w:rsidR="00BF1AE8">
        <w:rPr>
          <w:szCs w:val="28"/>
          <w:lang w:eastAsia="ar-SA"/>
        </w:rPr>
        <w:t>рекламний щит</w:t>
      </w:r>
      <w:r w:rsidR="00024C07">
        <w:rPr>
          <w:szCs w:val="28"/>
          <w:lang w:eastAsia="ar-SA"/>
        </w:rPr>
        <w:t xml:space="preserve"> розміром </w:t>
      </w:r>
      <w:r w:rsidR="009A049C">
        <w:rPr>
          <w:szCs w:val="28"/>
          <w:lang w:eastAsia="ar-SA"/>
        </w:rPr>
        <w:t>3,0</w:t>
      </w:r>
      <w:r w:rsidR="00BF1AE8">
        <w:rPr>
          <w:szCs w:val="28"/>
          <w:lang w:eastAsia="ar-SA"/>
        </w:rPr>
        <w:t> м х 6,</w:t>
      </w:r>
      <w:r w:rsidR="009A049C">
        <w:rPr>
          <w:szCs w:val="28"/>
          <w:lang w:eastAsia="ar-SA"/>
        </w:rPr>
        <w:t>0</w:t>
      </w:r>
      <w:r w:rsidR="00024C07">
        <w:rPr>
          <w:szCs w:val="28"/>
          <w:lang w:eastAsia="ar-SA"/>
        </w:rPr>
        <w:t> м</w:t>
      </w:r>
      <w:r w:rsidR="008522B0">
        <w:rPr>
          <w:szCs w:val="28"/>
          <w:lang w:eastAsia="ar-SA"/>
        </w:rPr>
        <w:t xml:space="preserve"> </w:t>
      </w:r>
      <w:r w:rsidR="006A180F">
        <w:rPr>
          <w:szCs w:val="28"/>
          <w:lang w:eastAsia="ar-SA"/>
        </w:rPr>
        <w:t>на</w:t>
      </w:r>
      <w:r w:rsidRPr="00BF7AF1">
        <w:rPr>
          <w:szCs w:val="28"/>
          <w:lang w:eastAsia="ar-SA"/>
        </w:rPr>
        <w:t xml:space="preserve"> </w:t>
      </w:r>
      <w:r w:rsidR="00024C07">
        <w:rPr>
          <w:szCs w:val="28"/>
          <w:lang w:eastAsia="ar-SA"/>
        </w:rPr>
        <w:t>вул. </w:t>
      </w:r>
      <w:r w:rsidR="00DB6AEF">
        <w:rPr>
          <w:szCs w:val="28"/>
          <w:lang w:eastAsia="ar-SA"/>
        </w:rPr>
        <w:t>Львівській, 152</w:t>
      </w:r>
      <w:r w:rsidR="009A049C">
        <w:rPr>
          <w:szCs w:val="28"/>
          <w:lang w:eastAsia="ar-SA"/>
        </w:rPr>
        <w:t>)</w:t>
      </w:r>
      <w:r w:rsidRPr="00BF7AF1">
        <w:rPr>
          <w:szCs w:val="28"/>
          <w:lang w:eastAsia="ar-SA"/>
        </w:rPr>
        <w:t>, виданий</w:t>
      </w:r>
      <w:r w:rsidR="00BF1AE8">
        <w:rPr>
          <w:szCs w:val="28"/>
          <w:lang w:eastAsia="ar-SA"/>
        </w:rPr>
        <w:t xml:space="preserve"> товариству з обмеженою відповідальністю «АПОЛЛІНАРІЯ»</w:t>
      </w:r>
      <w:r w:rsidRPr="00BF7AF1">
        <w:rPr>
          <w:lang w:eastAsia="ar-SA"/>
        </w:rPr>
        <w:t>.</w:t>
      </w: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2. Зобов’язати </w:t>
      </w:r>
      <w:r w:rsidR="00BF1AE8">
        <w:rPr>
          <w:szCs w:val="28"/>
          <w:lang w:eastAsia="ar-SA"/>
        </w:rPr>
        <w:t xml:space="preserve">товариство з обмеженою відповідальністю «АПОЛЛІНАРІЯ» </w:t>
      </w:r>
      <w:r w:rsidRPr="00BF7AF1">
        <w:rPr>
          <w:szCs w:val="28"/>
          <w:lang w:eastAsia="ar-SA"/>
        </w:rPr>
        <w:t>д</w:t>
      </w:r>
      <w:r w:rsidRPr="00BF7AF1">
        <w:rPr>
          <w:lang w:eastAsia="ar-SA"/>
        </w:rPr>
        <w:t xml:space="preserve">емонтувати </w:t>
      </w:r>
      <w:r w:rsidRPr="00BF7AF1">
        <w:rPr>
          <w:szCs w:val="28"/>
          <w:lang w:eastAsia="ar-SA"/>
        </w:rPr>
        <w:t xml:space="preserve">засіб зовнішньої реклами </w:t>
      </w:r>
      <w:r w:rsidR="009A049C" w:rsidRPr="00BF7AF1">
        <w:rPr>
          <w:szCs w:val="28"/>
          <w:lang w:eastAsia="ar-SA"/>
        </w:rPr>
        <w:t>(</w:t>
      </w:r>
      <w:r w:rsidR="00DB6AEF">
        <w:rPr>
          <w:szCs w:val="28"/>
          <w:lang w:eastAsia="ar-SA"/>
        </w:rPr>
        <w:t>дво</w:t>
      </w:r>
      <w:r w:rsidR="009A049C">
        <w:rPr>
          <w:szCs w:val="28"/>
          <w:lang w:eastAsia="ar-SA"/>
        </w:rPr>
        <w:t>сторонній рекламний щит розміром 3,0 м х 6,0 м на</w:t>
      </w:r>
      <w:r w:rsidR="009A049C" w:rsidRPr="00BF7AF1">
        <w:rPr>
          <w:szCs w:val="28"/>
          <w:lang w:eastAsia="ar-SA"/>
        </w:rPr>
        <w:t xml:space="preserve"> </w:t>
      </w:r>
      <w:r w:rsidR="009A049C">
        <w:rPr>
          <w:szCs w:val="28"/>
          <w:lang w:eastAsia="ar-SA"/>
        </w:rPr>
        <w:t>вул. </w:t>
      </w:r>
      <w:r w:rsidR="00DB6AEF">
        <w:rPr>
          <w:szCs w:val="28"/>
          <w:lang w:eastAsia="ar-SA"/>
        </w:rPr>
        <w:t>Львівській, 152</w:t>
      </w:r>
      <w:r w:rsidR="009A049C">
        <w:rPr>
          <w:szCs w:val="28"/>
          <w:lang w:eastAsia="ar-SA"/>
        </w:rPr>
        <w:t>)</w:t>
      </w:r>
      <w:r w:rsidR="00BF1AE8">
        <w:rPr>
          <w:szCs w:val="28"/>
          <w:lang w:eastAsia="ar-SA"/>
        </w:rPr>
        <w:t xml:space="preserve"> </w:t>
      </w:r>
      <w:r w:rsidRPr="00BF7AF1">
        <w:rPr>
          <w:bCs w:val="0"/>
          <w:szCs w:val="28"/>
          <w:lang w:eastAsia="ar-SA"/>
        </w:rPr>
        <w:t>у десятиденний термін з дати ухвалення цього рішення.</w:t>
      </w:r>
    </w:p>
    <w:p w:rsidR="00E67CD9" w:rsidRPr="00BF7AF1" w:rsidRDefault="00E67CD9" w:rsidP="00E67CD9">
      <w:pPr>
        <w:widowControl w:val="0"/>
        <w:suppressAutoHyphens/>
        <w:autoSpaceDE w:val="0"/>
        <w:ind w:firstLine="709"/>
        <w:jc w:val="both"/>
        <w:rPr>
          <w:bCs w:val="0"/>
          <w:szCs w:val="28"/>
          <w:lang w:eastAsia="ar-SA"/>
        </w:rPr>
      </w:pPr>
      <w:bookmarkStart w:id="0" w:name="_GoBack"/>
      <w:bookmarkEnd w:id="0"/>
      <w:r w:rsidRPr="00BF7AF1">
        <w:rPr>
          <w:bCs w:val="0"/>
          <w:szCs w:val="28"/>
          <w:lang w:eastAsia="ar-SA"/>
        </w:rPr>
        <w:lastRenderedPageBreak/>
        <w:t xml:space="preserve">3. Комунальному підприємству </w:t>
      </w:r>
      <w:r w:rsidRPr="00BF7AF1">
        <w:rPr>
          <w:szCs w:val="28"/>
          <w:lang w:eastAsia="ar-SA"/>
        </w:rPr>
        <w:t>«</w:t>
      </w:r>
      <w:proofErr w:type="spellStart"/>
      <w:r w:rsidRPr="00BF7AF1">
        <w:rPr>
          <w:szCs w:val="28"/>
          <w:lang w:eastAsia="ar-SA"/>
        </w:rPr>
        <w:t>Луцькреклама</w:t>
      </w:r>
      <w:proofErr w:type="spellEnd"/>
      <w:r w:rsidRPr="00BF7AF1">
        <w:rPr>
          <w:szCs w:val="28"/>
          <w:lang w:eastAsia="ar-SA"/>
        </w:rPr>
        <w:t>»</w:t>
      </w:r>
      <w:r w:rsidRPr="00BF7AF1">
        <w:rPr>
          <w:szCs w:val="28"/>
          <w:lang w:val="ru-RU" w:eastAsia="ar-SA"/>
        </w:rPr>
        <w:t xml:space="preserve">: </w:t>
      </w:r>
    </w:p>
    <w:p w:rsidR="00E67CD9" w:rsidRPr="00BF7AF1" w:rsidRDefault="00E67CD9" w:rsidP="00E67CD9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>3.1. Здійснити контроль щодо демонтажу засобу зовнішньої реклами згідно з пунктом 2 рішення.</w:t>
      </w:r>
    </w:p>
    <w:p w:rsidR="00E67CD9" w:rsidRPr="00BF7AF1" w:rsidRDefault="00E67CD9" w:rsidP="00E67CD9">
      <w:pPr>
        <w:suppressAutoHyphens/>
        <w:ind w:firstLine="709"/>
        <w:jc w:val="both"/>
        <w:rPr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3.2. У разі невиконання </w:t>
      </w:r>
      <w:r w:rsidR="00BF1AE8">
        <w:rPr>
          <w:szCs w:val="28"/>
          <w:lang w:eastAsia="ar-SA"/>
        </w:rPr>
        <w:t xml:space="preserve">товариством з обмеженою відповідальністю «АПОЛЛІНАРІЯ» </w:t>
      </w:r>
      <w:r w:rsidRPr="00BF7AF1">
        <w:rPr>
          <w:lang w:eastAsia="ar-SA"/>
        </w:rPr>
        <w:t>пункту 2 цього рішення вжити заходів відповідно до статті 152 КУпАП щодо порушення пункту 8.1 Правил благоустрою міста Луцька, затверджених рішенням міської р</w:t>
      </w:r>
      <w:r>
        <w:rPr>
          <w:lang w:eastAsia="ar-SA"/>
        </w:rPr>
        <w:t>ади від 29.07.2009 № </w:t>
      </w:r>
      <w:r w:rsidRPr="00BF7AF1">
        <w:rPr>
          <w:lang w:eastAsia="ar-SA"/>
        </w:rPr>
        <w:t>44/2, та демонтувати зовнішню рекламу відповідно до встановленого порядку.</w:t>
      </w:r>
    </w:p>
    <w:p w:rsidR="00B403E2" w:rsidRPr="00BF7AF1" w:rsidRDefault="00B403E2" w:rsidP="00B403E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 w:rsidRPr="00BF7AF1">
        <w:rPr>
          <w:szCs w:val="28"/>
          <w:lang w:eastAsia="ar-SA"/>
        </w:rPr>
        <w:t>4. Визнати таки</w:t>
      </w:r>
      <w:r>
        <w:rPr>
          <w:szCs w:val="28"/>
          <w:lang w:eastAsia="ar-SA"/>
        </w:rPr>
        <w:t>м, що втратив чинність, додаток </w:t>
      </w:r>
      <w:r>
        <w:rPr>
          <w:szCs w:val="28"/>
          <w:lang w:eastAsia="ar-SA"/>
        </w:rPr>
        <w:t>2</w:t>
      </w:r>
      <w:r w:rsidRPr="00BF7AF1">
        <w:rPr>
          <w:szCs w:val="28"/>
          <w:lang w:eastAsia="ar-SA"/>
        </w:rPr>
        <w:t xml:space="preserve"> до рішення виконавчого комітету міської ради </w:t>
      </w:r>
      <w:r>
        <w:rPr>
          <w:lang w:eastAsia="ar-SA"/>
        </w:rPr>
        <w:t>від </w:t>
      </w:r>
      <w:r>
        <w:rPr>
          <w:lang w:eastAsia="ar-SA"/>
        </w:rPr>
        <w:t>20.02.2007</w:t>
      </w:r>
      <w:r>
        <w:rPr>
          <w:lang w:eastAsia="ar-SA"/>
        </w:rPr>
        <w:t> № </w:t>
      </w:r>
      <w:r>
        <w:rPr>
          <w:lang w:eastAsia="ar-SA"/>
        </w:rPr>
        <w:t>103-</w:t>
      </w:r>
      <w:r>
        <w:rPr>
          <w:lang w:eastAsia="ar-SA"/>
        </w:rPr>
        <w:t>1</w:t>
      </w:r>
      <w:r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«Про </w:t>
      </w:r>
      <w:r>
        <w:rPr>
          <w:szCs w:val="28"/>
          <w:lang w:eastAsia="ar-SA"/>
        </w:rPr>
        <w:t xml:space="preserve">розміщення </w:t>
      </w:r>
      <w:r>
        <w:rPr>
          <w:szCs w:val="28"/>
          <w:lang w:eastAsia="ar-SA"/>
        </w:rPr>
        <w:t>об</w:t>
      </w:r>
      <w:r>
        <w:rPr>
          <w:szCs w:val="28"/>
          <w:lang w:val="en-US" w:eastAsia="ar-SA"/>
        </w:rPr>
        <w:t>’</w:t>
      </w:r>
      <w:proofErr w:type="spellStart"/>
      <w:r>
        <w:rPr>
          <w:szCs w:val="28"/>
          <w:lang w:eastAsia="ar-SA"/>
        </w:rPr>
        <w:t>єктів</w:t>
      </w:r>
      <w:proofErr w:type="spellEnd"/>
      <w:r>
        <w:rPr>
          <w:szCs w:val="28"/>
          <w:lang w:eastAsia="ar-SA"/>
        </w:rPr>
        <w:t xml:space="preserve"> зовнішньої реклами на території міста </w:t>
      </w:r>
      <w:r w:rsidRPr="00BF7AF1">
        <w:rPr>
          <w:szCs w:val="28"/>
          <w:lang w:eastAsia="ar-SA"/>
        </w:rPr>
        <w:t>».</w:t>
      </w:r>
    </w:p>
    <w:p w:rsidR="00E67CD9" w:rsidRPr="00EE7F13" w:rsidRDefault="00E67CD9" w:rsidP="00E67CD9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CA696E">
        <w:rPr>
          <w:szCs w:val="28"/>
          <w:lang w:eastAsia="ar-SA"/>
        </w:rPr>
        <w:t xml:space="preserve">. Контроль за виконанням рішення покласти на заступника міського голови </w:t>
      </w:r>
      <w:r>
        <w:rPr>
          <w:szCs w:val="28"/>
          <w:lang w:eastAsia="ar-SA"/>
        </w:rPr>
        <w:t xml:space="preserve">відповідно до розподілу </w:t>
      </w:r>
      <w:proofErr w:type="spellStart"/>
      <w:r>
        <w:rPr>
          <w:szCs w:val="28"/>
          <w:lang w:eastAsia="ar-SA"/>
        </w:rPr>
        <w:t>обов</w:t>
      </w:r>
      <w:proofErr w:type="spellEnd"/>
      <w:r w:rsidRPr="006B25BB">
        <w:rPr>
          <w:szCs w:val="28"/>
          <w:lang w:val="ru-RU" w:eastAsia="ar-SA"/>
        </w:rPr>
        <w:t>’</w:t>
      </w:r>
      <w:proofErr w:type="spellStart"/>
      <w:r>
        <w:rPr>
          <w:szCs w:val="28"/>
          <w:lang w:eastAsia="ar-SA"/>
        </w:rPr>
        <w:t>язків</w:t>
      </w:r>
      <w:proofErr w:type="spellEnd"/>
      <w:r>
        <w:rPr>
          <w:szCs w:val="28"/>
          <w:lang w:eastAsia="ar-SA"/>
        </w:rPr>
        <w:t>.</w:t>
      </w: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E33013" w:rsidRPr="00E71255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BF7AF1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33013" w:rsidRPr="00BF7AF1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936486" w:rsidRPr="00E71255" w:rsidRDefault="00936486" w:rsidP="00936486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:rsidR="000C1436" w:rsidRPr="00D1361D" w:rsidRDefault="000C1436" w:rsidP="00E33013">
      <w:pPr>
        <w:widowControl w:val="0"/>
        <w:suppressAutoHyphens/>
        <w:autoSpaceDE w:val="0"/>
        <w:rPr>
          <w:sz w:val="24"/>
        </w:rPr>
      </w:pPr>
    </w:p>
    <w:sectPr w:rsidR="000C1436" w:rsidRPr="00D1361D" w:rsidSect="003E5D8D">
      <w:headerReference w:type="even" r:id="rId10"/>
      <w:headerReference w:type="default" r:id="rId11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5B" w:rsidRDefault="00810F5B">
      <w:r>
        <w:separator/>
      </w:r>
    </w:p>
  </w:endnote>
  <w:endnote w:type="continuationSeparator" w:id="0">
    <w:p w:rsidR="00810F5B" w:rsidRDefault="0081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5B" w:rsidRDefault="00810F5B">
      <w:r>
        <w:separator/>
      </w:r>
    </w:p>
  </w:footnote>
  <w:footnote w:type="continuationSeparator" w:id="0">
    <w:p w:rsidR="00810F5B" w:rsidRDefault="0081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5D8D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4C07"/>
    <w:rsid w:val="00027916"/>
    <w:rsid w:val="00030C8E"/>
    <w:rsid w:val="0003152A"/>
    <w:rsid w:val="00031EB6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C9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050B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6E50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48A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5EB3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C42"/>
    <w:rsid w:val="001B76AE"/>
    <w:rsid w:val="001C0534"/>
    <w:rsid w:val="001C0C27"/>
    <w:rsid w:val="001C2B7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06EF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0D60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2EE7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43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16B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A79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3FF"/>
    <w:rsid w:val="003E5A24"/>
    <w:rsid w:val="003E5D8D"/>
    <w:rsid w:val="003E718A"/>
    <w:rsid w:val="003F16A1"/>
    <w:rsid w:val="003F3F3C"/>
    <w:rsid w:val="003F764A"/>
    <w:rsid w:val="003F7C8F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6558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5BD"/>
    <w:rsid w:val="00495EA4"/>
    <w:rsid w:val="004A0322"/>
    <w:rsid w:val="004A1749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562"/>
    <w:rsid w:val="005E6C5A"/>
    <w:rsid w:val="005E6DFE"/>
    <w:rsid w:val="005F5138"/>
    <w:rsid w:val="005F5A21"/>
    <w:rsid w:val="00600B7F"/>
    <w:rsid w:val="00606AF6"/>
    <w:rsid w:val="0061068B"/>
    <w:rsid w:val="00610CEA"/>
    <w:rsid w:val="006125A7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EC7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180F"/>
    <w:rsid w:val="006A1AC9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219C"/>
    <w:rsid w:val="007334C5"/>
    <w:rsid w:val="00733D5A"/>
    <w:rsid w:val="00733F6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BC5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22F2"/>
    <w:rsid w:val="007C3CE1"/>
    <w:rsid w:val="007C5BAE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0F5B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22B0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6E8"/>
    <w:rsid w:val="008D4144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6B1A"/>
    <w:rsid w:val="00927B44"/>
    <w:rsid w:val="00930563"/>
    <w:rsid w:val="00931750"/>
    <w:rsid w:val="00932CDE"/>
    <w:rsid w:val="00934D44"/>
    <w:rsid w:val="00936486"/>
    <w:rsid w:val="00937831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7DC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049C"/>
    <w:rsid w:val="009A42F6"/>
    <w:rsid w:val="009A574E"/>
    <w:rsid w:val="009A6BF1"/>
    <w:rsid w:val="009B0978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3E2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497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1AE8"/>
    <w:rsid w:val="00BF2C5B"/>
    <w:rsid w:val="00BF2CEE"/>
    <w:rsid w:val="00BF488C"/>
    <w:rsid w:val="00BF7279"/>
    <w:rsid w:val="00BF79B9"/>
    <w:rsid w:val="00BF7AF1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538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4BE9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AEF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995"/>
    <w:rsid w:val="00E31DF9"/>
    <w:rsid w:val="00E31E06"/>
    <w:rsid w:val="00E32E0E"/>
    <w:rsid w:val="00E33013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67CD9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A3C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6AF2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9B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089DF"/>
  <w15:chartTrackingRefBased/>
  <w15:docId w15:val="{157B342E-56C0-4B48-AB22-CA06E903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A1DF492-47AE-48FA-A87C-26AA54ED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8</cp:revision>
  <cp:lastPrinted>2018-01-29T12:29:00Z</cp:lastPrinted>
  <dcterms:created xsi:type="dcterms:W3CDTF">2021-10-11T11:32:00Z</dcterms:created>
  <dcterms:modified xsi:type="dcterms:W3CDTF">2021-10-23T10:44:00Z</dcterms:modified>
</cp:coreProperties>
</file>