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6" o:title=""/>
          </v:shape>
          <o:OLEObject Type="Embed" ProgID="PBrush" ShapeID="_x0000_i1025" DrawAspect="Content" ObjectID="_1699870923" r:id="rId7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proofErr w:type="spellStart"/>
      <w:r>
        <w:rPr>
          <w:color w:val="000000"/>
        </w:rPr>
        <w:t>„Про</w:t>
      </w:r>
      <w:proofErr w:type="spellEnd"/>
      <w:r>
        <w:rPr>
          <w:color w:val="000000"/>
        </w:rPr>
        <w:t xml:space="preserve">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територіальної громади на 2021 </w:t>
      </w:r>
      <w:proofErr w:type="spellStart"/>
      <w:r>
        <w:rPr>
          <w:color w:val="000000"/>
        </w:rPr>
        <w:t>рік”</w:t>
      </w:r>
      <w:proofErr w:type="spellEnd"/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  <w:r w:rsidR="008C78B5">
        <w:rPr>
          <w:color w:val="000000"/>
        </w:rPr>
        <w:t>,</w:t>
      </w:r>
    </w:p>
    <w:p w:rsidR="008C78B5" w:rsidRDefault="008C78B5" w:rsidP="008679AE">
      <w:pPr>
        <w:rPr>
          <w:color w:val="000000"/>
        </w:rPr>
      </w:pPr>
      <w:r>
        <w:rPr>
          <w:color w:val="000000"/>
        </w:rPr>
        <w:t>від 27.10.2021 № 20/22</w:t>
      </w:r>
      <w:r w:rsidR="00B45499">
        <w:rPr>
          <w:color w:val="000000"/>
        </w:rPr>
        <w:t>, від 15.11.2021  № 21/1</w:t>
      </w:r>
      <w:r w:rsidR="00817B7A">
        <w:rPr>
          <w:color w:val="000000"/>
        </w:rPr>
        <w:t>,</w:t>
      </w:r>
    </w:p>
    <w:p w:rsidR="008679AE" w:rsidRDefault="00817B7A" w:rsidP="00817B7A">
      <w:pPr>
        <w:jc w:val="both"/>
        <w:rPr>
          <w:color w:val="000000"/>
        </w:rPr>
      </w:pPr>
      <w:r>
        <w:rPr>
          <w:color w:val="000000"/>
        </w:rPr>
        <w:t>від 24.11.2021 № 22/48</w:t>
      </w: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Відповідно до підпункту 23 статті 26 Закону України </w:t>
      </w:r>
      <w:proofErr w:type="spellStart"/>
      <w:r>
        <w:rPr>
          <w:color w:val="000000"/>
        </w:rPr>
        <w:t>“Про</w:t>
      </w:r>
      <w:proofErr w:type="spellEnd"/>
      <w:r>
        <w:rPr>
          <w:color w:val="000000"/>
        </w:rPr>
        <w:t xml:space="preserve"> місцеве самоврядування в </w:t>
      </w:r>
      <w:proofErr w:type="spellStart"/>
      <w:r>
        <w:rPr>
          <w:color w:val="000000"/>
        </w:rPr>
        <w:t>Україні”</w:t>
      </w:r>
      <w:proofErr w:type="spellEnd"/>
      <w:r>
        <w:rPr>
          <w:color w:val="000000"/>
        </w:rPr>
        <w:t xml:space="preserve">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23.12.2020 № 2/53 </w:t>
      </w:r>
      <w:proofErr w:type="spellStart"/>
      <w:r w:rsidR="000D78B4" w:rsidRPr="000D78B4">
        <w:rPr>
          <w:color w:val="000000"/>
          <w:szCs w:val="28"/>
        </w:rPr>
        <w:t>”Про</w:t>
      </w:r>
      <w:proofErr w:type="spellEnd"/>
      <w:r w:rsidR="000D78B4" w:rsidRPr="000D78B4">
        <w:rPr>
          <w:color w:val="000000"/>
          <w:szCs w:val="28"/>
        </w:rPr>
        <w:t xml:space="preserve"> бюджет Луцької міської тери</w:t>
      </w:r>
      <w:r w:rsidR="000D78B4">
        <w:rPr>
          <w:color w:val="000000"/>
          <w:szCs w:val="28"/>
        </w:rPr>
        <w:t xml:space="preserve">торіальної громади на 2021 </w:t>
      </w:r>
      <w:proofErr w:type="spellStart"/>
      <w:r w:rsidR="000D78B4">
        <w:rPr>
          <w:color w:val="000000"/>
          <w:szCs w:val="28"/>
        </w:rPr>
        <w:t>рік”</w:t>
      </w:r>
      <w:proofErr w:type="spellEnd"/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а) в абзаці другому цифри „2</w:t>
      </w:r>
      <w:r>
        <w:rPr>
          <w:color w:val="000000"/>
          <w:szCs w:val="28"/>
        </w:rPr>
        <w:t> 458 </w:t>
      </w:r>
      <w:r w:rsidRPr="005C2C92">
        <w:rPr>
          <w:color w:val="000000"/>
          <w:szCs w:val="28"/>
        </w:rPr>
        <w:t>397</w:t>
      </w:r>
      <w:r>
        <w:rPr>
          <w:color w:val="000000"/>
          <w:szCs w:val="28"/>
        </w:rPr>
        <w:t> </w:t>
      </w:r>
      <w:r w:rsidR="00B96B45">
        <w:rPr>
          <w:color w:val="000000"/>
          <w:szCs w:val="28"/>
        </w:rPr>
        <w:t>424”, „2 395 225 924</w:t>
      </w:r>
      <w:r w:rsidRPr="005C2C92">
        <w:rPr>
          <w:color w:val="000000"/>
          <w:szCs w:val="28"/>
        </w:rPr>
        <w:t>”</w:t>
      </w:r>
      <w:r w:rsidR="007B0416" w:rsidRPr="007B0416">
        <w:rPr>
          <w:color w:val="000000"/>
          <w:szCs w:val="28"/>
        </w:rPr>
        <w:t xml:space="preserve"> </w:t>
      </w:r>
      <w:r w:rsidR="001C0778">
        <w:rPr>
          <w:color w:val="000000"/>
          <w:szCs w:val="28"/>
        </w:rPr>
        <w:t>за</w:t>
      </w:r>
      <w:r w:rsidR="008731D5">
        <w:rPr>
          <w:color w:val="000000"/>
          <w:szCs w:val="28"/>
        </w:rPr>
        <w:t>мінити в</w:t>
      </w:r>
      <w:r w:rsidR="00282851">
        <w:rPr>
          <w:color w:val="000000"/>
          <w:szCs w:val="28"/>
        </w:rPr>
        <w:t>ідповідно цифрами „2 690 603 749,90</w:t>
      </w:r>
      <w:r w:rsidRPr="005C2C92">
        <w:rPr>
          <w:color w:val="000000"/>
          <w:szCs w:val="28"/>
        </w:rPr>
        <w:t>”, „</w:t>
      </w:r>
      <w:r w:rsidR="00A6197F">
        <w:rPr>
          <w:color w:val="000000"/>
          <w:szCs w:val="28"/>
        </w:rPr>
        <w:t>2 558 502 791,90</w:t>
      </w:r>
      <w:r w:rsidRPr="005C2C92">
        <w:rPr>
          <w:color w:val="000000"/>
          <w:szCs w:val="28"/>
        </w:rPr>
        <w:t>”.</w:t>
      </w:r>
    </w:p>
    <w:p w:rsidR="0036609E" w:rsidRDefault="005C2C92" w:rsidP="0036609E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б) </w:t>
      </w:r>
      <w:r w:rsidR="00995B38">
        <w:rPr>
          <w:color w:val="000000"/>
          <w:szCs w:val="28"/>
        </w:rPr>
        <w:t xml:space="preserve">в абзаці третьому цифри </w:t>
      </w:r>
      <w:r w:rsidR="0036609E">
        <w:rPr>
          <w:color w:val="000000"/>
          <w:szCs w:val="28"/>
        </w:rPr>
        <w:t xml:space="preserve"> </w:t>
      </w:r>
      <w:r w:rsidR="00995B38">
        <w:rPr>
          <w:color w:val="000000"/>
          <w:szCs w:val="28"/>
        </w:rPr>
        <w:t xml:space="preserve">„2 593 840 424”, „2 135 000 393”, „458 840 031” </w:t>
      </w:r>
      <w:r w:rsidR="0036609E">
        <w:rPr>
          <w:color w:val="000000"/>
          <w:szCs w:val="28"/>
        </w:rPr>
        <w:t xml:space="preserve">    </w:t>
      </w:r>
      <w:r w:rsidR="00995B38">
        <w:rPr>
          <w:color w:val="000000"/>
          <w:szCs w:val="28"/>
        </w:rPr>
        <w:t xml:space="preserve">замінити </w:t>
      </w:r>
      <w:r w:rsidR="0036609E">
        <w:rPr>
          <w:color w:val="000000"/>
          <w:szCs w:val="28"/>
        </w:rPr>
        <w:t xml:space="preserve">  </w:t>
      </w:r>
      <w:r w:rsidR="00995B38">
        <w:rPr>
          <w:color w:val="000000"/>
          <w:szCs w:val="28"/>
        </w:rPr>
        <w:t>відповідно</w:t>
      </w:r>
      <w:r w:rsidR="0036609E">
        <w:rPr>
          <w:color w:val="000000"/>
          <w:szCs w:val="28"/>
        </w:rPr>
        <w:t xml:space="preserve">  </w:t>
      </w:r>
      <w:r w:rsidR="00995B38">
        <w:rPr>
          <w:color w:val="000000"/>
          <w:szCs w:val="28"/>
        </w:rPr>
        <w:t xml:space="preserve"> цифрами </w:t>
      </w:r>
      <w:r w:rsidR="0036609E">
        <w:rPr>
          <w:color w:val="000000"/>
          <w:szCs w:val="28"/>
        </w:rPr>
        <w:t xml:space="preserve">    </w:t>
      </w:r>
      <w:r w:rsidR="00995B38">
        <w:rPr>
          <w:color w:val="000000"/>
          <w:szCs w:val="28"/>
        </w:rPr>
        <w:t>„2</w:t>
      </w:r>
      <w:r w:rsidR="00B372B5">
        <w:rPr>
          <w:color w:val="000000"/>
          <w:szCs w:val="28"/>
        </w:rPr>
        <w:t> </w:t>
      </w:r>
      <w:r w:rsidR="00995B38">
        <w:rPr>
          <w:color w:val="000000"/>
          <w:szCs w:val="28"/>
        </w:rPr>
        <w:t>8</w:t>
      </w:r>
      <w:r w:rsidR="00B372B5">
        <w:rPr>
          <w:color w:val="000000"/>
          <w:szCs w:val="28"/>
        </w:rPr>
        <w:t>88 209 206,99</w:t>
      </w:r>
      <w:r w:rsidR="00B23D2F">
        <w:rPr>
          <w:color w:val="000000"/>
          <w:szCs w:val="28"/>
        </w:rPr>
        <w:t xml:space="preserve">”, </w:t>
      </w:r>
    </w:p>
    <w:p w:rsidR="00995B38" w:rsidRDefault="008D13AF" w:rsidP="0036609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„2  235 696 330,09”, „652 512 876,90</w:t>
      </w:r>
      <w:r w:rsidR="00995B38">
        <w:rPr>
          <w:color w:val="000000"/>
          <w:szCs w:val="28"/>
        </w:rPr>
        <w:t>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</w:t>
      </w:r>
      <w:r w:rsidR="00890B73">
        <w:rPr>
          <w:color w:val="000000"/>
          <w:szCs w:val="28"/>
        </w:rPr>
        <w:t xml:space="preserve">260 225 531” </w:t>
      </w:r>
      <w:r w:rsidR="007B1B02">
        <w:rPr>
          <w:color w:val="000000"/>
          <w:szCs w:val="28"/>
        </w:rPr>
        <w:t>замінити цифрами „322 806 461,81</w:t>
      </w:r>
      <w:r>
        <w:rPr>
          <w:color w:val="000000"/>
          <w:szCs w:val="28"/>
        </w:rPr>
        <w:t>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„395 673 531” замінити цифрами „5</w:t>
      </w:r>
      <w:r w:rsidR="00EA7B0E">
        <w:rPr>
          <w:color w:val="000000"/>
          <w:szCs w:val="28"/>
        </w:rPr>
        <w:t>20 525 918,90</w:t>
      </w:r>
      <w:r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lastRenderedPageBreak/>
        <w:t>2. Внести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2,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proofErr w:type="spellStart"/>
      <w:r w:rsidRPr="00B76D18">
        <w:rPr>
          <w:color w:val="000000"/>
          <w:szCs w:val="28"/>
        </w:rPr>
        <w:t>”Про</w:t>
      </w:r>
      <w:proofErr w:type="spellEnd"/>
      <w:r w:rsidRPr="00B76D18">
        <w:rPr>
          <w:color w:val="000000"/>
          <w:szCs w:val="28"/>
        </w:rPr>
        <w:t xml:space="preserve"> бюджет Луцької міської територіальної громади на 2021 </w:t>
      </w:r>
      <w:proofErr w:type="spellStart"/>
      <w:r w:rsidRPr="00B76D18">
        <w:rPr>
          <w:color w:val="000000"/>
          <w:szCs w:val="28"/>
        </w:rPr>
        <w:t>рік”</w:t>
      </w:r>
      <w:proofErr w:type="spellEnd"/>
      <w:r w:rsidRPr="00B76D18">
        <w:rPr>
          <w:color w:val="000000"/>
          <w:szCs w:val="28"/>
        </w:rPr>
        <w:t xml:space="preserve">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="0068557D">
        <w:rPr>
          <w:color w:val="000000"/>
          <w:szCs w:val="28"/>
        </w:rPr>
        <w:t>,</w:t>
      </w:r>
      <w:r w:rsidR="00363820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6 </w:t>
      </w:r>
      <w:r w:rsidRPr="00B76D18">
        <w:rPr>
          <w:color w:val="000000"/>
          <w:szCs w:val="28"/>
        </w:rPr>
        <w:t xml:space="preserve"> до цього рішення.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="00C64095">
        <w:rPr>
          <w:color w:val="000000"/>
          <w:szCs w:val="28"/>
        </w:rPr>
        <w:t xml:space="preserve"> „615 719 545</w:t>
      </w:r>
      <w:r w:rsidRPr="005C2C92">
        <w:rPr>
          <w:color w:val="000000"/>
          <w:szCs w:val="28"/>
        </w:rPr>
        <w:t>” замінити цифр</w:t>
      </w:r>
      <w:r w:rsidR="000D78B4">
        <w:rPr>
          <w:color w:val="000000"/>
          <w:szCs w:val="28"/>
        </w:rPr>
        <w:t>ами</w:t>
      </w:r>
      <w:r w:rsidR="00BE077E">
        <w:rPr>
          <w:color w:val="000000"/>
          <w:szCs w:val="28"/>
        </w:rPr>
        <w:t xml:space="preserve"> „806 499 895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Pr="005C2C92">
        <w:rPr>
          <w:color w:val="000000"/>
          <w:szCs w:val="28"/>
        </w:rPr>
        <w:t>Разумовський</w:t>
      </w:r>
      <w:proofErr w:type="spellEnd"/>
      <w:r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720 </w:t>
      </w:r>
      <w:bookmarkStart w:id="0" w:name="_GoBack"/>
      <w:bookmarkEnd w:id="0"/>
      <w:r>
        <w:rPr>
          <w:sz w:val="24"/>
        </w:rPr>
        <w:t>614</w:t>
      </w:r>
    </w:p>
    <w:sectPr w:rsidR="008679AE" w:rsidSect="00FE7E08">
      <w:headerReference w:type="default" r:id="rId8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851" w:rsidRDefault="00282851">
    <w:pPr>
      <w:pStyle w:val="a4"/>
      <w:jc w:val="right"/>
    </w:pPr>
    <w:fldSimple w:instr="PAGE   \* MERGEFORMAT">
      <w:r w:rsidR="00BE077E" w:rsidRPr="00BE077E">
        <w:rPr>
          <w:noProof/>
          <w:lang w:val="ru-RU"/>
        </w:rPr>
        <w:t>2</w:t>
      </w:r>
    </w:fldSimple>
  </w:p>
  <w:p w:rsidR="00282851" w:rsidRDefault="0028285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346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51</cp:revision>
  <cp:lastPrinted>2021-11-15T10:26:00Z</cp:lastPrinted>
  <dcterms:created xsi:type="dcterms:W3CDTF">2021-09-17T09:52:00Z</dcterms:created>
  <dcterms:modified xsi:type="dcterms:W3CDTF">2021-12-01T11:36:00Z</dcterms:modified>
</cp:coreProperties>
</file>