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8A" w:rsidRDefault="0051138A">
      <w:pPr>
        <w:ind w:left="5664" w:firstLine="708"/>
        <w:rPr>
          <w:szCs w:val="28"/>
          <w:lang w:val="uk-UA"/>
        </w:rPr>
      </w:pPr>
      <w:r>
        <w:rPr>
          <w:szCs w:val="28"/>
          <w:lang w:val="uk-UA"/>
        </w:rPr>
        <w:t xml:space="preserve">Додаток </w:t>
      </w:r>
    </w:p>
    <w:p w:rsidR="0051138A" w:rsidRDefault="0051138A" w:rsidP="00234FA2">
      <w:pPr>
        <w:ind w:left="5664" w:firstLine="708"/>
        <w:rPr>
          <w:szCs w:val="28"/>
          <w:lang w:val="uk-UA"/>
        </w:rPr>
      </w:pPr>
      <w:r>
        <w:rPr>
          <w:szCs w:val="28"/>
          <w:lang w:val="uk-UA"/>
        </w:rPr>
        <w:t>до рішення міської ради</w:t>
      </w:r>
    </w:p>
    <w:p w:rsidR="0051138A" w:rsidRDefault="0051138A">
      <w:pPr>
        <w:ind w:left="5664" w:firstLine="708"/>
        <w:rPr>
          <w:szCs w:val="28"/>
          <w:lang w:val="uk-UA"/>
        </w:rPr>
      </w:pPr>
      <w:r>
        <w:rPr>
          <w:szCs w:val="28"/>
          <w:lang w:val="uk-UA"/>
        </w:rPr>
        <w:t>______________№______</w:t>
      </w:r>
    </w:p>
    <w:p w:rsidR="0051138A" w:rsidRDefault="0051138A">
      <w:pPr>
        <w:rPr>
          <w:szCs w:val="28"/>
          <w:lang w:val="uk-UA"/>
        </w:rPr>
      </w:pPr>
    </w:p>
    <w:p w:rsidR="0051138A" w:rsidRDefault="0051138A">
      <w:pPr>
        <w:rPr>
          <w:szCs w:val="28"/>
          <w:lang w:val="uk-UA"/>
        </w:rPr>
      </w:pPr>
    </w:p>
    <w:p w:rsidR="0051138A" w:rsidRDefault="0051138A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Програма</w:t>
      </w:r>
    </w:p>
    <w:p w:rsidR="0051138A" w:rsidRDefault="0051138A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благоустрою </w:t>
      </w:r>
      <w:r>
        <w:rPr>
          <w:b/>
          <w:color w:val="000000"/>
          <w:szCs w:val="28"/>
          <w:lang w:val="uk-UA"/>
        </w:rPr>
        <w:t>Луцької міської територіальної громади на 2018-2023  роки</w:t>
      </w:r>
    </w:p>
    <w:p w:rsidR="0051138A" w:rsidRDefault="0051138A">
      <w:pPr>
        <w:jc w:val="center"/>
        <w:rPr>
          <w:b/>
          <w:szCs w:val="28"/>
          <w:lang w:val="uk-UA"/>
        </w:rPr>
      </w:pPr>
    </w:p>
    <w:p w:rsidR="0051138A" w:rsidRDefault="0051138A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ПАСПОРТ ПРОГРАМИ</w:t>
      </w:r>
    </w:p>
    <w:p w:rsidR="0051138A" w:rsidRDefault="0051138A">
      <w:pPr>
        <w:jc w:val="center"/>
        <w:rPr>
          <w:b/>
          <w:szCs w:val="28"/>
          <w:lang w:val="uk-UA"/>
        </w:rPr>
      </w:pPr>
    </w:p>
    <w:p w:rsidR="0051138A" w:rsidRDefault="0051138A">
      <w:pPr>
        <w:rPr>
          <w:bCs/>
          <w:szCs w:val="28"/>
          <w:lang w:val="uk-UA"/>
        </w:rPr>
      </w:pPr>
    </w:p>
    <w:tbl>
      <w:tblPr>
        <w:tblW w:w="9180" w:type="dxa"/>
        <w:tblLayout w:type="fixed"/>
        <w:tblLook w:val="01E0"/>
      </w:tblPr>
      <w:tblGrid>
        <w:gridCol w:w="563"/>
        <w:gridCol w:w="4362"/>
        <w:gridCol w:w="4255"/>
      </w:tblGrid>
      <w:tr w:rsidR="0051138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Луцька міська  рада</w:t>
            </w:r>
          </w:p>
        </w:tc>
      </w:tr>
      <w:tr w:rsidR="0051138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Розробник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Департамент житлово - комунального господарства Луцької міської ради</w:t>
            </w:r>
          </w:p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  <w:tr w:rsidR="0051138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Співрозробники Програми</w:t>
            </w:r>
          </w:p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Комунальні та житлово-комунальні підприємства</w:t>
            </w:r>
          </w:p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  <w:tr w:rsidR="0051138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Департамент житлово - комунального господарства Луцької міської ради</w:t>
            </w:r>
          </w:p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  <w:tr w:rsidR="0051138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Учасники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Департамент житлово - комунального господарства Луцької міської ради та суб’єкти господарювання не залежно від форми власності</w:t>
            </w:r>
          </w:p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  <w:tr w:rsidR="0051138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Термін реалізації Програми</w:t>
            </w:r>
          </w:p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2018-2023 роки</w:t>
            </w:r>
          </w:p>
        </w:tc>
      </w:tr>
      <w:tr w:rsidR="0051138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  <w:r>
              <w:rPr>
                <w:bCs/>
                <w:szCs w:val="28"/>
              </w:rPr>
              <w:t>(тис.грн.).</w:t>
            </w:r>
          </w:p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8A" w:rsidRDefault="0051138A">
            <w:pPr>
              <w:pStyle w:val="NoSpacing"/>
              <w:widowControl w:val="0"/>
              <w:ind w:hanging="107"/>
              <w:rPr>
                <w:color w:val="000000"/>
                <w:szCs w:val="28"/>
                <w:lang w:eastAsia="zh-CN"/>
              </w:rPr>
            </w:pPr>
            <w:r>
              <w:rPr>
                <w:bCs/>
                <w:color w:val="000000"/>
                <w:szCs w:val="28"/>
                <w:lang w:eastAsia="zh-CN"/>
              </w:rPr>
              <w:t>1 462 621,62</w:t>
            </w:r>
          </w:p>
          <w:p w:rsidR="0051138A" w:rsidRDefault="0051138A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</w:tbl>
    <w:p w:rsidR="0051138A" w:rsidRDefault="0051138A">
      <w:pPr>
        <w:rPr>
          <w:bCs/>
          <w:szCs w:val="28"/>
          <w:lang w:val="uk-UA"/>
        </w:rPr>
      </w:pPr>
    </w:p>
    <w:p w:rsidR="0051138A" w:rsidRDefault="0051138A">
      <w:pPr>
        <w:rPr>
          <w:bCs/>
          <w:szCs w:val="28"/>
          <w:lang w:val="uk-UA"/>
        </w:rPr>
      </w:pPr>
    </w:p>
    <w:p w:rsidR="0051138A" w:rsidRDefault="0051138A">
      <w:pPr>
        <w:rPr>
          <w:bCs/>
          <w:szCs w:val="28"/>
          <w:lang w:val="uk-UA"/>
        </w:rPr>
      </w:pPr>
    </w:p>
    <w:p w:rsidR="0051138A" w:rsidRDefault="0051138A">
      <w:pPr>
        <w:rPr>
          <w:bCs/>
          <w:szCs w:val="28"/>
          <w:lang w:val="uk-UA"/>
        </w:rPr>
      </w:pPr>
      <w:r>
        <w:rPr>
          <w:bCs/>
          <w:szCs w:val="28"/>
          <w:lang w:val="uk-UA"/>
        </w:rPr>
        <w:t>Секретар міської ради                                                          Юрій БЕЗПЯТКО</w:t>
      </w:r>
    </w:p>
    <w:p w:rsidR="0051138A" w:rsidRDefault="0051138A">
      <w:pPr>
        <w:ind w:firstLine="709"/>
        <w:jc w:val="center"/>
        <w:rPr>
          <w:bCs/>
          <w:szCs w:val="28"/>
          <w:lang w:val="uk-UA"/>
        </w:rPr>
      </w:pPr>
    </w:p>
    <w:p w:rsidR="0051138A" w:rsidRDefault="0051138A">
      <w:pPr>
        <w:ind w:firstLine="709"/>
        <w:rPr>
          <w:bCs/>
          <w:szCs w:val="28"/>
          <w:lang w:val="uk-UA"/>
        </w:rPr>
      </w:pPr>
    </w:p>
    <w:p w:rsidR="0051138A" w:rsidRDefault="0051138A">
      <w:pPr>
        <w:tabs>
          <w:tab w:val="left" w:pos="1080"/>
        </w:tabs>
        <w:ind w:right="-81"/>
        <w:jc w:val="both"/>
        <w:rPr>
          <w:sz w:val="24"/>
          <w:lang w:val="uk-UA"/>
        </w:rPr>
      </w:pPr>
    </w:p>
    <w:p w:rsidR="0051138A" w:rsidRDefault="0051138A">
      <w:pPr>
        <w:tabs>
          <w:tab w:val="left" w:pos="1080"/>
        </w:tabs>
        <w:ind w:right="-81"/>
        <w:jc w:val="right"/>
        <w:rPr>
          <w:sz w:val="24"/>
          <w:lang w:val="uk-UA"/>
        </w:rPr>
      </w:pPr>
    </w:p>
    <w:sectPr w:rsidR="0051138A" w:rsidSect="006B4B92">
      <w:pgSz w:w="11906" w:h="16838"/>
      <w:pgMar w:top="719" w:right="707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2CDA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049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A44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8EF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5EC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E02A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C40C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6E4F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BE3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CC3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B92"/>
    <w:rsid w:val="00234FA2"/>
    <w:rsid w:val="004728EF"/>
    <w:rsid w:val="0051138A"/>
    <w:rsid w:val="006B4B92"/>
    <w:rsid w:val="00EB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8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9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Heading21">
    <w:name w:val="Heading 21"/>
    <w:basedOn w:val="Normal"/>
    <w:next w:val="Normal"/>
    <w:uiPriority w:val="99"/>
    <w:pPr>
      <w:keepNext/>
      <w:jc w:val="center"/>
      <w:outlineLvl w:val="1"/>
    </w:pPr>
    <w:rPr>
      <w:b/>
      <w:bCs/>
      <w:sz w:val="36"/>
      <w:lang w:val="uk-UA"/>
    </w:rPr>
  </w:style>
  <w:style w:type="character" w:customStyle="1" w:styleId="a">
    <w:name w:val="Верхний колонтитул Знак"/>
    <w:basedOn w:val="DefaultParagraphFont"/>
    <w:uiPriority w:val="99"/>
    <w:rPr>
      <w:rFonts w:cs="Times New Roman"/>
      <w:sz w:val="24"/>
      <w:szCs w:val="24"/>
    </w:rPr>
  </w:style>
  <w:style w:type="character" w:customStyle="1" w:styleId="a0">
    <w:name w:val="Нижний колонтитул Знак"/>
    <w:basedOn w:val="DefaultParagraphFont"/>
    <w:uiPriority w:val="99"/>
    <w:rPr>
      <w:rFonts w:cs="Times New Roman"/>
      <w:sz w:val="24"/>
      <w:szCs w:val="24"/>
    </w:rPr>
  </w:style>
  <w:style w:type="character" w:customStyle="1" w:styleId="a1">
    <w:name w:val="Текст выноски Знак"/>
    <w:basedOn w:val="DefaultParagraphFont"/>
    <w:uiPriority w:val="99"/>
    <w:rPr>
      <w:rFonts w:ascii="Tahoma" w:hAnsi="Tahoma" w:cs="Tahoma"/>
      <w:sz w:val="16"/>
      <w:szCs w:val="16"/>
    </w:rPr>
  </w:style>
  <w:style w:type="paragraph" w:customStyle="1" w:styleId="a2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66DF"/>
    <w:rPr>
      <w:sz w:val="28"/>
      <w:szCs w:val="24"/>
      <w:lang w:val="ru-RU" w:eastAsia="ru-RU"/>
    </w:rPr>
  </w:style>
  <w:style w:type="paragraph" w:styleId="List">
    <w:name w:val="List"/>
    <w:basedOn w:val="BodyText"/>
    <w:uiPriority w:val="99"/>
    <w:rPr>
      <w:rFonts w:cs="Arial"/>
    </w:rPr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rFonts w:cs="Arial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80" w:hanging="280"/>
    </w:pPr>
  </w:style>
  <w:style w:type="paragraph" w:styleId="IndexHeading">
    <w:name w:val="index heading"/>
    <w:basedOn w:val="Normal"/>
    <w:uiPriority w:val="99"/>
    <w:rsid w:val="006B4B92"/>
    <w:pPr>
      <w:suppressLineNumbers/>
    </w:pPr>
    <w:rPr>
      <w:rFonts w:cs="Arial"/>
    </w:rPr>
  </w:style>
  <w:style w:type="paragraph" w:customStyle="1" w:styleId="a3">
    <w:name w:val="Покажчик"/>
    <w:basedOn w:val="Normal"/>
    <w:uiPriority w:val="99"/>
    <w:pPr>
      <w:suppressLineNumbers/>
    </w:pPr>
    <w:rPr>
      <w:rFonts w:cs="Arial"/>
    </w:rPr>
  </w:style>
  <w:style w:type="paragraph" w:customStyle="1" w:styleId="a4">
    <w:name w:val="Знак"/>
    <w:basedOn w:val="Normal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Кому"/>
    <w:basedOn w:val="Normal"/>
    <w:uiPriority w:val="99"/>
    <w:pPr>
      <w:widowControl w:val="0"/>
      <w:ind w:left="5954"/>
    </w:pPr>
    <w:rPr>
      <w:b/>
      <w:kern w:val="2"/>
      <w:lang w:val="uk-UA" w:eastAsia="ar-SA"/>
    </w:rPr>
  </w:style>
  <w:style w:type="paragraph" w:customStyle="1" w:styleId="a6">
    <w:name w:val="Верхній і нижній колонтитули"/>
    <w:basedOn w:val="Normal"/>
    <w:uiPriority w:val="99"/>
  </w:style>
  <w:style w:type="paragraph" w:customStyle="1" w:styleId="a7">
    <w:name w:val="Верхний и нижний колонтитулы"/>
    <w:basedOn w:val="Normal"/>
    <w:uiPriority w:val="99"/>
    <w:rsid w:val="006B4B92"/>
  </w:style>
  <w:style w:type="paragraph" w:customStyle="1" w:styleId="Header1">
    <w:name w:val="Header1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Normal"/>
    <w:uiPriority w:val="99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DF"/>
    <w:rPr>
      <w:sz w:val="0"/>
      <w:szCs w:val="0"/>
      <w:lang w:val="ru-RU" w:eastAsia="ru-RU"/>
    </w:rPr>
  </w:style>
  <w:style w:type="paragraph" w:styleId="NoSpacing">
    <w:name w:val="No Spacing"/>
    <w:uiPriority w:val="99"/>
    <w:qFormat/>
    <w:pPr>
      <w:suppressAutoHyphens/>
    </w:pPr>
    <w:rPr>
      <w:sz w:val="28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568</Words>
  <Characters>324</Characters>
  <Application>Microsoft Office Outlook</Application>
  <DocSecurity>0</DocSecurity>
  <Lines>0</Lines>
  <Paragraphs>0</Paragraphs>
  <ScaleCrop>false</ScaleCrop>
  <Company>DJKG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cp:keywords/>
  <dc:description/>
  <cp:lastModifiedBy>sheremeta</cp:lastModifiedBy>
  <cp:revision>14</cp:revision>
  <cp:lastPrinted>2021-05-07T14:27:00Z</cp:lastPrinted>
  <dcterms:created xsi:type="dcterms:W3CDTF">2021-05-07T14:18:00Z</dcterms:created>
  <dcterms:modified xsi:type="dcterms:W3CDTF">2021-11-25T12:08:00Z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