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A5" w:rsidRDefault="004E3B4D" w:rsidP="00996561">
      <w:pPr>
        <w:spacing w:after="0" w:line="240" w:lineRule="auto"/>
        <w:ind w:right="375"/>
        <w:jc w:val="center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8" o:title=""/>
          </v:shape>
          <o:OLEObject Type="Embed" ProgID="PBrush" ShapeID="_x0000_s1026" DrawAspect="Content" ObjectID="_1700987756" r:id="rId9"/>
        </w:object>
      </w: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DB73A5" w:rsidRPr="00804CFE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B73A5" w:rsidRPr="00804CFE" w:rsidRDefault="00DB73A5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66721F" w:rsidRPr="00804CFE" w:rsidRDefault="0066721F" w:rsidP="00996561">
      <w:pPr>
        <w:tabs>
          <w:tab w:val="left" w:pos="4687"/>
        </w:tabs>
        <w:spacing w:after="0" w:line="240" w:lineRule="auto"/>
        <w:ind w:right="375"/>
        <w:jc w:val="both"/>
        <w:rPr>
          <w:sz w:val="28"/>
          <w:szCs w:val="28"/>
        </w:rPr>
      </w:pPr>
    </w:p>
    <w:p w:rsidR="00E965AD" w:rsidRDefault="00E965AD" w:rsidP="00E965AD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</w:p>
    <w:p w:rsidR="00E965AD" w:rsidRPr="00FA75B4" w:rsidRDefault="00E965AD" w:rsidP="00E965AD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 29.09.2021 № 19/95</w:t>
      </w:r>
    </w:p>
    <w:p w:rsidR="00E965AD" w:rsidRPr="00D06F1D" w:rsidRDefault="00E965AD" w:rsidP="00E965AD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6F1D">
        <w:rPr>
          <w:sz w:val="28"/>
          <w:szCs w:val="28"/>
        </w:rPr>
        <w:t xml:space="preserve">Про надання дозволу державному </w:t>
      </w:r>
    </w:p>
    <w:p w:rsidR="00E965AD" w:rsidRPr="00D06F1D" w:rsidRDefault="00E965AD" w:rsidP="00E965AD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 w:rsidRPr="00D06F1D">
        <w:rPr>
          <w:sz w:val="28"/>
          <w:szCs w:val="28"/>
        </w:rPr>
        <w:t>комунальному</w:t>
      </w:r>
      <w:r w:rsidRPr="00D06F1D">
        <w:rPr>
          <w:sz w:val="28"/>
          <w:szCs w:val="28"/>
          <w:lang w:val="ru-RU"/>
        </w:rPr>
        <w:t xml:space="preserve"> </w:t>
      </w:r>
      <w:r w:rsidRPr="00D06F1D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Луцьктепло»</w:t>
      </w:r>
    </w:p>
    <w:p w:rsidR="00E965AD" w:rsidRDefault="00E965AD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укладення договору</w:t>
      </w:r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фінансового лізингу</w:t>
      </w:r>
    </w:p>
    <w:p w:rsidR="009D26A2" w:rsidRDefault="00E965AD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придбання </w:t>
      </w:r>
      <w:r w:rsidRPr="00522F2A">
        <w:rPr>
          <w:rFonts w:ascii="Times New Roman" w:hAnsi="Times New Roman" w:cs="Times New Roman"/>
          <w:sz w:val="28"/>
          <w:szCs w:val="28"/>
        </w:rPr>
        <w:t xml:space="preserve">колісного </w:t>
      </w:r>
    </w:p>
    <w:p w:rsidR="009D26A2" w:rsidRDefault="00E965AD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багатофункціонального </w:t>
      </w:r>
    </w:p>
    <w:p w:rsidR="00E965AD" w:rsidRDefault="00E965AD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екскавато</w:t>
      </w:r>
      <w:r w:rsidRPr="00522F2A">
        <w:rPr>
          <w:rFonts w:ascii="Times New Roman" w:hAnsi="Times New Roman" w:cs="Times New Roman"/>
          <w:sz w:val="28"/>
          <w:szCs w:val="28"/>
        </w:rPr>
        <w:t xml:space="preserve">ра-навантажувача </w:t>
      </w:r>
      <w:r w:rsidRPr="00522F2A">
        <w:rPr>
          <w:rFonts w:ascii="Times New Roman" w:hAnsi="Times New Roman" w:cs="Times New Roman"/>
          <w:sz w:val="28"/>
          <w:szCs w:val="28"/>
          <w:lang w:val="en-US"/>
        </w:rPr>
        <w:t>JCB</w:t>
      </w:r>
      <w:r w:rsidRPr="00522F2A">
        <w:rPr>
          <w:rFonts w:ascii="Times New Roman" w:hAnsi="Times New Roman" w:cs="Times New Roman"/>
          <w:sz w:val="28"/>
          <w:szCs w:val="28"/>
        </w:rPr>
        <w:t xml:space="preserve"> 3</w:t>
      </w:r>
      <w:r w:rsidRPr="00522F2A">
        <w:rPr>
          <w:rFonts w:ascii="Times New Roman" w:hAnsi="Times New Roman" w:cs="Times New Roman"/>
          <w:sz w:val="28"/>
          <w:szCs w:val="28"/>
          <w:lang w:val="en-US"/>
        </w:rPr>
        <w:t>CX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0E3C" w:rsidRDefault="00880E3C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змінами, внесеними рішенням </w:t>
      </w:r>
    </w:p>
    <w:p w:rsidR="00880E3C" w:rsidRPr="00FA75B4" w:rsidRDefault="00880E3C" w:rsidP="00E965A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міської ради від 15.11.2021 № 21/7</w:t>
      </w:r>
    </w:p>
    <w:p w:rsidR="00DB73A5" w:rsidRDefault="00DB73A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30BC" w:rsidRDefault="00DB73A5" w:rsidP="00363BD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 w:rsidR="00E85AFE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2754D0">
        <w:rPr>
          <w:rFonts w:ascii="Times New Roman" w:hAnsi="Times New Roman" w:cs="Times New Roman"/>
          <w:sz w:val="28"/>
          <w:szCs w:val="28"/>
        </w:rPr>
        <w:t>25, 26 Закону</w:t>
      </w:r>
      <w:r w:rsidR="002754D0" w:rsidRPr="00DF2406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2754D0">
        <w:rPr>
          <w:rFonts w:ascii="Times New Roman" w:hAnsi="Times New Roman" w:cs="Times New Roman"/>
          <w:sz w:val="28"/>
          <w:szCs w:val="28"/>
        </w:rPr>
        <w:t>«</w:t>
      </w:r>
      <w:r w:rsidR="002754D0"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754D0">
        <w:rPr>
          <w:rFonts w:ascii="Times New Roman" w:hAnsi="Times New Roman" w:cs="Times New Roman"/>
          <w:sz w:val="28"/>
          <w:szCs w:val="28"/>
        </w:rPr>
        <w:t xml:space="preserve">», </w:t>
      </w:r>
      <w:r w:rsidR="003A6CE1">
        <w:rPr>
          <w:rFonts w:ascii="Times New Roman" w:hAnsi="Times New Roman" w:cs="Times New Roman"/>
          <w:sz w:val="28"/>
          <w:szCs w:val="28"/>
        </w:rPr>
        <w:t>ст.</w:t>
      </w:r>
      <w:r w:rsidR="00E85AFE">
        <w:rPr>
          <w:rFonts w:ascii="Times New Roman" w:hAnsi="Times New Roman" w:cs="Times New Roman"/>
          <w:sz w:val="28"/>
          <w:szCs w:val="28"/>
        </w:rPr>
        <w:t xml:space="preserve"> ст.</w:t>
      </w:r>
      <w:r w:rsidR="0099116A">
        <w:rPr>
          <w:rFonts w:ascii="Times New Roman" w:hAnsi="Times New Roman" w:cs="Times New Roman"/>
          <w:sz w:val="28"/>
          <w:szCs w:val="28"/>
        </w:rPr>
        <w:t xml:space="preserve"> </w:t>
      </w:r>
      <w:r w:rsidR="003A6CE1">
        <w:rPr>
          <w:rFonts w:ascii="Times New Roman" w:hAnsi="Times New Roman" w:cs="Times New Roman"/>
          <w:sz w:val="28"/>
          <w:szCs w:val="28"/>
        </w:rPr>
        <w:t>806, 807 Цивільного кодексу</w:t>
      </w:r>
      <w:r w:rsidR="005B30BC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2754D0">
        <w:rPr>
          <w:rFonts w:ascii="Times New Roman" w:hAnsi="Times New Roman" w:cs="Times New Roman"/>
          <w:sz w:val="28"/>
          <w:szCs w:val="28"/>
        </w:rPr>
        <w:t xml:space="preserve"> </w:t>
      </w:r>
      <w:r w:rsidR="001F70C3">
        <w:rPr>
          <w:rFonts w:ascii="Times New Roman" w:hAnsi="Times New Roman" w:cs="Times New Roman"/>
          <w:sz w:val="28"/>
          <w:szCs w:val="28"/>
        </w:rPr>
        <w:t xml:space="preserve">враховуючи рішення міської ради від </w:t>
      </w:r>
      <w:r w:rsidR="008E685C">
        <w:rPr>
          <w:rFonts w:ascii="Times New Roman" w:hAnsi="Times New Roman" w:cs="Times New Roman"/>
          <w:sz w:val="28"/>
          <w:szCs w:val="28"/>
        </w:rPr>
        <w:t>15.11.2021</w:t>
      </w:r>
      <w:r w:rsidR="001F70C3">
        <w:rPr>
          <w:rFonts w:ascii="Times New Roman" w:hAnsi="Times New Roman" w:cs="Times New Roman"/>
          <w:sz w:val="28"/>
          <w:szCs w:val="28"/>
        </w:rPr>
        <w:t xml:space="preserve"> № </w:t>
      </w:r>
      <w:r w:rsidR="008E685C">
        <w:rPr>
          <w:rFonts w:ascii="Times New Roman" w:hAnsi="Times New Roman" w:cs="Times New Roman"/>
          <w:sz w:val="28"/>
          <w:szCs w:val="28"/>
        </w:rPr>
        <w:t>21/7</w:t>
      </w:r>
      <w:r w:rsidR="00C03937">
        <w:rPr>
          <w:rFonts w:ascii="Times New Roman" w:hAnsi="Times New Roman" w:cs="Times New Roman"/>
          <w:sz w:val="28"/>
          <w:szCs w:val="28"/>
        </w:rPr>
        <w:t xml:space="preserve"> </w:t>
      </w:r>
      <w:r w:rsidR="00C03937" w:rsidRPr="00C03937">
        <w:rPr>
          <w:rFonts w:ascii="Times New Roman" w:hAnsi="Times New Roman" w:cs="Times New Roman"/>
          <w:sz w:val="28"/>
          <w:szCs w:val="28"/>
        </w:rPr>
        <w:t xml:space="preserve">«Про </w:t>
      </w:r>
      <w:r w:rsidR="008E685C">
        <w:rPr>
          <w:rFonts w:ascii="Times New Roman" w:hAnsi="Times New Roman" w:cs="Times New Roman"/>
          <w:sz w:val="28"/>
          <w:szCs w:val="28"/>
        </w:rPr>
        <w:t xml:space="preserve">внесення змін до рішення міської ради від 29.09.2021 № 19/95 «Про </w:t>
      </w:r>
      <w:r w:rsidR="00C03937" w:rsidRPr="00C03937">
        <w:rPr>
          <w:rFonts w:ascii="Times New Roman" w:hAnsi="Times New Roman" w:cs="Times New Roman"/>
          <w:sz w:val="28"/>
          <w:szCs w:val="28"/>
        </w:rPr>
        <w:t>надання дозволу державному комунальному підприємству «</w:t>
      </w:r>
      <w:r w:rsidR="00C03937" w:rsidRPr="00C0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Луцьктепло» на укладення договору фінансового лізингу </w:t>
      </w:r>
      <w:r w:rsidR="00C03937" w:rsidRPr="00C03937">
        <w:rPr>
          <w:rFonts w:ascii="Times New Roman" w:hAnsi="Times New Roman" w:cs="Times New Roman"/>
          <w:sz w:val="28"/>
          <w:szCs w:val="28"/>
        </w:rPr>
        <w:t xml:space="preserve">з метою придбання колісного багатофункціонального екскаватора-навантажувача </w:t>
      </w:r>
      <w:r w:rsidR="00C03937" w:rsidRPr="00C03937">
        <w:rPr>
          <w:rFonts w:ascii="Times New Roman" w:hAnsi="Times New Roman" w:cs="Times New Roman"/>
          <w:sz w:val="28"/>
          <w:szCs w:val="28"/>
          <w:lang w:val="en-US"/>
        </w:rPr>
        <w:t>JCB</w:t>
      </w:r>
      <w:r w:rsidR="00C03937" w:rsidRPr="00C03937">
        <w:rPr>
          <w:rFonts w:ascii="Times New Roman" w:hAnsi="Times New Roman" w:cs="Times New Roman"/>
          <w:sz w:val="28"/>
          <w:szCs w:val="28"/>
        </w:rPr>
        <w:t xml:space="preserve"> 3</w:t>
      </w:r>
      <w:r w:rsidR="00C03937" w:rsidRPr="00C03937">
        <w:rPr>
          <w:rFonts w:ascii="Times New Roman" w:hAnsi="Times New Roman" w:cs="Times New Roman"/>
          <w:sz w:val="28"/>
          <w:szCs w:val="28"/>
          <w:lang w:val="en-US"/>
        </w:rPr>
        <w:t>CX</w:t>
      </w:r>
      <w:r w:rsidR="00C03937" w:rsidRPr="00C03937">
        <w:rPr>
          <w:rFonts w:ascii="Times New Roman" w:hAnsi="Times New Roman" w:cs="Times New Roman"/>
          <w:sz w:val="28"/>
          <w:szCs w:val="28"/>
        </w:rPr>
        <w:t>»</w:t>
      </w:r>
      <w:r w:rsidR="00A540F1">
        <w:rPr>
          <w:rFonts w:ascii="Times New Roman" w:hAnsi="Times New Roman" w:cs="Times New Roman"/>
          <w:sz w:val="28"/>
          <w:szCs w:val="28"/>
          <w:shd w:val="clear" w:color="auto" w:fill="FFFFFF"/>
        </w:rPr>
        <w:t>, міська рада</w:t>
      </w:r>
    </w:p>
    <w:p w:rsidR="00DB73A5" w:rsidRDefault="00DB73A5" w:rsidP="00D06F1D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D06F1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66721F" w:rsidRDefault="0066721F" w:rsidP="00D06F1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46585D" w:rsidP="0066721F">
      <w:pPr>
        <w:pStyle w:val="11"/>
        <w:spacing w:before="0" w:after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50EDD">
        <w:rPr>
          <w:sz w:val="28"/>
          <w:szCs w:val="28"/>
        </w:rPr>
        <w:t xml:space="preserve">наступні </w:t>
      </w:r>
      <w:r>
        <w:rPr>
          <w:sz w:val="28"/>
          <w:szCs w:val="28"/>
        </w:rPr>
        <w:t xml:space="preserve">зміни в рішення міської ради від </w:t>
      </w:r>
      <w:r w:rsidR="00920D7D">
        <w:rPr>
          <w:sz w:val="28"/>
          <w:szCs w:val="28"/>
        </w:rPr>
        <w:t xml:space="preserve">29.09.2021 № 19/95 «Про </w:t>
      </w:r>
      <w:r w:rsidR="00920D7D" w:rsidRPr="00C03937">
        <w:rPr>
          <w:sz w:val="28"/>
          <w:szCs w:val="28"/>
        </w:rPr>
        <w:t>надання дозволу державному комунальному підприємству «</w:t>
      </w:r>
      <w:r w:rsidR="00920D7D" w:rsidRPr="00C03937">
        <w:rPr>
          <w:sz w:val="28"/>
          <w:szCs w:val="28"/>
          <w:shd w:val="clear" w:color="auto" w:fill="FFFFFF"/>
        </w:rPr>
        <w:t>Луцьктепло» на укладення договору фінансового лізингу</w:t>
      </w:r>
      <w:r w:rsidR="004C73B3">
        <w:rPr>
          <w:sz w:val="28"/>
          <w:szCs w:val="28"/>
          <w:shd w:val="clear" w:color="auto" w:fill="FFFFFF"/>
        </w:rPr>
        <w:t xml:space="preserve"> </w:t>
      </w:r>
      <w:r w:rsidR="00920D7D" w:rsidRPr="00C03937">
        <w:rPr>
          <w:sz w:val="28"/>
          <w:szCs w:val="28"/>
        </w:rPr>
        <w:t xml:space="preserve">з метою придбання колісного багатофункціонального екскаватора-навантажувача </w:t>
      </w:r>
      <w:r w:rsidR="00920D7D" w:rsidRPr="00C03937">
        <w:rPr>
          <w:sz w:val="28"/>
          <w:szCs w:val="28"/>
          <w:lang w:val="en-US"/>
        </w:rPr>
        <w:t>JCB</w:t>
      </w:r>
      <w:r w:rsidR="00920D7D" w:rsidRPr="00C03937">
        <w:rPr>
          <w:sz w:val="28"/>
          <w:szCs w:val="28"/>
        </w:rPr>
        <w:t xml:space="preserve"> 3</w:t>
      </w:r>
      <w:r w:rsidR="00920D7D" w:rsidRPr="00C03937">
        <w:rPr>
          <w:sz w:val="28"/>
          <w:szCs w:val="28"/>
          <w:lang w:val="en-US"/>
        </w:rPr>
        <w:t>CX</w:t>
      </w:r>
      <w:r w:rsidR="00A50EDD">
        <w:rPr>
          <w:sz w:val="28"/>
          <w:szCs w:val="28"/>
        </w:rPr>
        <w:t>»</w:t>
      </w:r>
      <w:r w:rsidR="00BC2FFD" w:rsidRPr="00BC2FFD">
        <w:rPr>
          <w:sz w:val="28"/>
          <w:szCs w:val="28"/>
        </w:rPr>
        <w:t xml:space="preserve"> </w:t>
      </w:r>
      <w:r w:rsidR="00BC2FFD">
        <w:rPr>
          <w:sz w:val="28"/>
          <w:szCs w:val="28"/>
        </w:rPr>
        <w:t>із змінами, внесеними рішенням міської ради від 15.11.2021 № 21/7</w:t>
      </w:r>
      <w:r w:rsidR="001A3338">
        <w:rPr>
          <w:sz w:val="28"/>
          <w:szCs w:val="28"/>
        </w:rPr>
        <w:t>:</w:t>
      </w:r>
      <w:r w:rsidR="004F1AF2">
        <w:rPr>
          <w:sz w:val="28"/>
          <w:szCs w:val="28"/>
        </w:rPr>
        <w:t xml:space="preserve"> </w:t>
      </w:r>
    </w:p>
    <w:p w:rsidR="009D26A2" w:rsidRPr="004F1AF2" w:rsidRDefault="009D26A2" w:rsidP="0066721F">
      <w:pPr>
        <w:pStyle w:val="11"/>
        <w:spacing w:before="0" w:after="0"/>
        <w:ind w:right="-2" w:firstLine="708"/>
        <w:jc w:val="both"/>
        <w:rPr>
          <w:sz w:val="28"/>
          <w:szCs w:val="28"/>
        </w:rPr>
      </w:pPr>
    </w:p>
    <w:p w:rsidR="0045257D" w:rsidRPr="006D55D5" w:rsidRDefault="007E7FA9" w:rsidP="007E7FA9">
      <w:pPr>
        <w:pStyle w:val="a6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A3338" w:rsidRPr="001A333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 викласти</w:t>
      </w:r>
      <w:r w:rsidR="001A3338" w:rsidRPr="001A333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новій </w:t>
      </w:r>
      <w:r w:rsidR="001A3338" w:rsidRPr="001A3338">
        <w:rPr>
          <w:rFonts w:ascii="Times New Roman" w:hAnsi="Times New Roman" w:cs="Times New Roman"/>
          <w:sz w:val="28"/>
          <w:szCs w:val="28"/>
        </w:rPr>
        <w:t>редакції: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F2" w:rsidRPr="006D55D5">
        <w:rPr>
          <w:rFonts w:ascii="Times New Roman" w:hAnsi="Times New Roman" w:cs="Times New Roman"/>
          <w:sz w:val="28"/>
          <w:szCs w:val="28"/>
        </w:rPr>
        <w:t>«</w:t>
      </w:r>
      <w:r w:rsidR="005A30F7" w:rsidRPr="006D55D5">
        <w:rPr>
          <w:rFonts w:ascii="Times New Roman" w:hAnsi="Times New Roman" w:cs="Times New Roman"/>
          <w:sz w:val="28"/>
          <w:szCs w:val="28"/>
        </w:rPr>
        <w:t>1.</w:t>
      </w:r>
      <w:r w:rsidR="001A3338">
        <w:rPr>
          <w:rFonts w:ascii="Times New Roman" w:hAnsi="Times New Roman" w:cs="Times New Roman"/>
          <w:sz w:val="28"/>
          <w:szCs w:val="28"/>
        </w:rPr>
        <w:t xml:space="preserve"> </w:t>
      </w:r>
      <w:r w:rsidR="00DB73A5" w:rsidRPr="006D55D5">
        <w:rPr>
          <w:rFonts w:ascii="Times New Roman" w:hAnsi="Times New Roman" w:cs="Times New Roman"/>
          <w:sz w:val="28"/>
          <w:szCs w:val="28"/>
        </w:rPr>
        <w:t xml:space="preserve">Надати дозвіл державному комунальному підприємству «Луцьктепло»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(код ЄДРПОУ </w:t>
      </w:r>
      <w:r w:rsidR="00DD3051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30391925)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на проведення, з дотриманням вимог Закону України «Про публічні закупівлі», процедури закупівлі послуг фінансового лізингу з метою </w:t>
      </w:r>
      <w:bookmarkStart w:id="1" w:name="_Hlk79744800"/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придбання </w:t>
      </w:r>
      <w:bookmarkEnd w:id="1"/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колісного </w:t>
      </w:r>
      <w:r w:rsidR="004943E2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ковшового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екскаватора-навантажувача 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Bobcat</w:t>
      </w:r>
      <w:r w:rsidR="00170242" w:rsidRPr="00796CE8">
        <w:rPr>
          <w:rFonts w:ascii="Times New Roman" w:hAnsi="Times New Roman" w:cs="Times New Roman"/>
          <w:sz w:val="28"/>
          <w:szCs w:val="28"/>
        </w:rPr>
        <w:t xml:space="preserve"> 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0242" w:rsidRPr="00796CE8">
        <w:rPr>
          <w:rFonts w:ascii="Times New Roman" w:hAnsi="Times New Roman" w:cs="Times New Roman"/>
          <w:sz w:val="28"/>
          <w:szCs w:val="28"/>
        </w:rPr>
        <w:t>730</w:t>
      </w:r>
      <w:r w:rsidR="00170242" w:rsidRPr="00796C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0242" w:rsidRPr="00170242">
        <w:rPr>
          <w:rFonts w:ascii="Times New Roman" w:hAnsi="Times New Roman" w:cs="Times New Roman"/>
          <w:sz w:val="28"/>
          <w:szCs w:val="28"/>
        </w:rPr>
        <w:t xml:space="preserve">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(далі-Майно) на наступних умовах: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>- розмір фінансування за о</w:t>
      </w:r>
      <w:r w:rsidR="005F66D2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перацією фінансового лізингу – </w:t>
      </w:r>
      <w:r w:rsidR="0066721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не більше </w:t>
      </w:r>
      <w:r w:rsidR="0066721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br/>
      </w:r>
      <w:r w:rsidR="00F33E2F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5 0</w:t>
      </w:r>
      <w:r w:rsidR="00DB15AC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00</w:t>
      </w:r>
      <w:r w:rsidR="00363E10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 000,00 (</w:t>
      </w:r>
      <w:r w:rsidR="00F33E2F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п’ять мільйонів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гривень 00 копійок) гривень;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строк операції – не більше </w:t>
      </w:r>
      <w:r w:rsidR="00F254A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36</w:t>
      </w:r>
      <w:r w:rsidRPr="00DD5C5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</w:t>
      </w:r>
      <w:r w:rsidR="00F254A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</w:t>
      </w:r>
      <w:r w:rsidR="001B13D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ридцяти шести</w:t>
      </w:r>
      <w:r w:rsidRPr="00DD5C5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)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місяців від дати отримання </w:t>
      </w:r>
      <w:r w:rsidR="00A72D8B" w:rsidRPr="006D55D5">
        <w:rPr>
          <w:rFonts w:ascii="Times New Roman" w:eastAsia="Lucida Sans Unicode" w:hAnsi="Times New Roman" w:cs="Arial"/>
          <w:kern w:val="2"/>
          <w:sz w:val="28"/>
          <w:szCs w:val="28"/>
          <w:lang w:eastAsia="zh-CN"/>
        </w:rPr>
        <w:t>Майна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згідно з актом приймання-передачі до договору фінансового лізингу;</w:t>
      </w:r>
    </w:p>
    <w:p w:rsidR="0045257D" w:rsidRPr="006D55D5" w:rsidRDefault="0045257D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розмір авансового платежу – не більше </w:t>
      </w:r>
      <w:r w:rsidR="00332C4B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30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% від вартості </w:t>
      </w:r>
      <w:r w:rsidR="00A72D8B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Майна</w:t>
      </w: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;</w:t>
      </w:r>
    </w:p>
    <w:p w:rsidR="00A12114" w:rsidRDefault="007D02A7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</w:t>
      </w:r>
      <w:r w:rsidR="0045257D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процентна ставка змінювана, </w:t>
      </w:r>
      <w:r w:rsidR="0008308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визначається з</w:t>
      </w:r>
      <w:r w:rsidR="00DA4EA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 розміром індикативної ставки</w:t>
      </w:r>
      <w:r w:rsidR="0008308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UIRD 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(</w:t>
      </w:r>
      <w:r w:rsidR="00DA4EA8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український індекс ставок</w:t>
      </w:r>
      <w:r w:rsidR="00BC02D7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за депозитами фізичних осіб у гривні строком на 12 (дванадцять) місяців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)</w:t>
      </w:r>
      <w:r w:rsidR="003549CE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,</w:t>
      </w:r>
      <w:r w:rsidR="00A12114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1E386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збільшеної на розмір маржі (розмір маржі встановлюється у відсоткових пунктах, та визначається як різниця між ставкою та розміром</w:t>
      </w:r>
      <w:r w:rsidR="001E3865" w:rsidRPr="001E386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1E3865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UIRD</w:t>
      </w:r>
      <w:r w:rsidR="001E386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(на строк 12 (дв</w:t>
      </w:r>
      <w:r w:rsidR="00B514D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анадцять) місяців, встановленим</w:t>
      </w:r>
      <w:r w:rsidR="001E386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на день, що передує дню укладання договору, </w:t>
      </w:r>
      <w:r w:rsidR="00BC02D7" w:rsidRPr="001F75FE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але не менше 9,0%</w:t>
      </w:r>
      <w:r w:rsidR="00142C46" w:rsidRPr="006D55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річних та не більше 25,0% річних;</w:t>
      </w:r>
    </w:p>
    <w:p w:rsidR="0021310B" w:rsidRPr="006D55D5" w:rsidRDefault="0021310B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 комісійна винагорода за надання фінансування не більше 0,3% від обсягу фінансування (одноразово); комісійна винагорода за управління не більше 0,4 % від обсягу фінансування щомісячно;</w:t>
      </w:r>
    </w:p>
    <w:p w:rsidR="0045257D" w:rsidRPr="006D55D5" w:rsidRDefault="00E01918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- </w:t>
      </w:r>
      <w:r w:rsidR="0045257D"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погашення лізингових платежів, які складаються з суми відшкодування вартості Майна, нарахованих процентів </w:t>
      </w:r>
      <w:r w:rsidR="006D55D5"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і комісій, здійснюється щомісячно</w:t>
      </w:r>
      <w:r w:rsidR="0045257D"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;</w:t>
      </w:r>
    </w:p>
    <w:p w:rsidR="0066721F" w:rsidRDefault="0045257D" w:rsidP="0084061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</w:pPr>
      <w:r w:rsidRPr="006D55D5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- розміри лізингових платежів визначаються згідно з умовами договору фінансового лізингу, </w:t>
      </w:r>
      <w:r w:rsidRPr="001F75FE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з правом дострокового погашення без застосування штрафних санкцій.</w:t>
      </w:r>
    </w:p>
    <w:p w:rsidR="005F66D2" w:rsidRDefault="00076D22" w:rsidP="0084061B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>1.2</w:t>
      </w:r>
      <w:r w:rsidR="0084061B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. </w:t>
      </w:r>
      <w:r w:rsidR="00BA6691">
        <w:rPr>
          <w:rFonts w:ascii="Times New Roman" w:eastAsia="Lucida Sans Unicode" w:hAnsi="Times New Roman" w:cs="Times New Roman"/>
          <w:kern w:val="24"/>
          <w:sz w:val="28"/>
          <w:szCs w:val="28"/>
          <w:lang w:eastAsia="zh-CN"/>
        </w:rPr>
        <w:t xml:space="preserve">Доповнити рішення після пункту 4 новим </w:t>
      </w:r>
      <w:r w:rsidR="00BA6691">
        <w:rPr>
          <w:rFonts w:ascii="Times New Roman" w:hAnsi="Times New Roman" w:cs="Times New Roman"/>
          <w:sz w:val="28"/>
          <w:szCs w:val="28"/>
        </w:rPr>
        <w:t>п</w:t>
      </w:r>
      <w:r w:rsidR="00082C77">
        <w:rPr>
          <w:rFonts w:ascii="Times New Roman" w:hAnsi="Times New Roman" w:cs="Times New Roman"/>
          <w:sz w:val="28"/>
          <w:szCs w:val="28"/>
        </w:rPr>
        <w:t>ункт</w:t>
      </w:r>
      <w:r w:rsidR="00BA6691">
        <w:rPr>
          <w:rFonts w:ascii="Times New Roman" w:hAnsi="Times New Roman" w:cs="Times New Roman"/>
          <w:sz w:val="28"/>
          <w:szCs w:val="28"/>
        </w:rPr>
        <w:t>ом</w:t>
      </w:r>
      <w:r w:rsidR="00082C77" w:rsidRPr="001A3338">
        <w:rPr>
          <w:rFonts w:ascii="Times New Roman" w:hAnsi="Times New Roman" w:cs="Times New Roman"/>
          <w:sz w:val="28"/>
          <w:szCs w:val="28"/>
        </w:rPr>
        <w:t>:</w:t>
      </w:r>
      <w:r w:rsidR="00250E21">
        <w:rPr>
          <w:rFonts w:ascii="Times New Roman" w:hAnsi="Times New Roman" w:cs="Times New Roman"/>
          <w:sz w:val="28"/>
          <w:szCs w:val="28"/>
        </w:rPr>
        <w:t xml:space="preserve"> </w:t>
      </w:r>
      <w:r w:rsidR="0066721F">
        <w:rPr>
          <w:rFonts w:ascii="Times New Roman" w:hAnsi="Times New Roman" w:cs="Times New Roman"/>
          <w:sz w:val="28"/>
          <w:szCs w:val="28"/>
        </w:rPr>
        <w:br/>
      </w:r>
      <w:r w:rsidR="00082C77" w:rsidRPr="006D55D5">
        <w:rPr>
          <w:rFonts w:ascii="Times New Roman" w:hAnsi="Times New Roman" w:cs="Times New Roman"/>
          <w:sz w:val="28"/>
          <w:szCs w:val="28"/>
        </w:rPr>
        <w:t>«</w:t>
      </w:r>
      <w:r w:rsidR="00082C77">
        <w:rPr>
          <w:rFonts w:ascii="Times New Roman" w:hAnsi="Times New Roman" w:cs="Times New Roman"/>
          <w:sz w:val="28"/>
          <w:szCs w:val="28"/>
        </w:rPr>
        <w:t xml:space="preserve">5. </w:t>
      </w:r>
      <w:r w:rsidR="00262721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Цим рішенням визначити, що Луцька міська рада бере на себе зобов’язання щодо забезпечення виконання умов Договору протягом всього строку його дії, в тому числі за рахунок виділення з міського бюджету коштів у розмірі та у строки, необхідні для повного та своєчасного виконання умов договору</w:t>
      </w:r>
      <w:r w:rsidR="0067771E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».</w:t>
      </w:r>
    </w:p>
    <w:p w:rsidR="00082C77" w:rsidRDefault="0084061B" w:rsidP="00E354E5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У зв’язку із цим, п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ункт</w:t>
      </w:r>
      <w:r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и</w:t>
      </w:r>
      <w:r w:rsidR="00AD5A34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</w:t>
      </w:r>
      <w:r w:rsidR="00FA665B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5, </w:t>
      </w:r>
      <w:r w:rsidR="00AD5A34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6, 7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</w:t>
      </w:r>
      <w:r w:rsidR="00AD5A34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вважати пунктами </w:t>
      </w:r>
      <w:r w:rsidR="00FA665B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6, </w:t>
      </w:r>
      <w:r w:rsidR="00AD5A34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>7, 8</w:t>
      </w:r>
      <w:r w:rsidR="00082C77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  <w:t xml:space="preserve"> відповідно.</w:t>
      </w:r>
    </w:p>
    <w:p w:rsidR="00082C77" w:rsidRPr="0045257D" w:rsidRDefault="00082C77" w:rsidP="00082C7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  <w:lang w:eastAsia="zh-CN"/>
        </w:rPr>
      </w:pPr>
    </w:p>
    <w:p w:rsidR="0045257D" w:rsidRPr="0045257D" w:rsidRDefault="000413A8" w:rsidP="0045257D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uk-UA"/>
        </w:rPr>
        <w:t>2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 xml:space="preserve">. Контроль за виконанням рішення покласти на 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</w:rPr>
        <w:t xml:space="preserve">заступника міського голови відповідно до розподілу обов’язків та 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>постійну комісію міської ради з питань планування соціально-економічного розвитку, бюджету та фінансів (</w:t>
      </w:r>
      <w:r w:rsidR="009D26A2">
        <w:rPr>
          <w:rFonts w:ascii="Times New Roman" w:eastAsia="Lucida Sans Unicode" w:hAnsi="Times New Roman" w:cs="Times New Roman"/>
          <w:sz w:val="28"/>
          <w:szCs w:val="28"/>
          <w:lang w:eastAsia="uk-UA"/>
        </w:rPr>
        <w:t>А. Разумовський</w:t>
      </w:r>
      <w:r w:rsidR="0045257D"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>).</w:t>
      </w:r>
    </w:p>
    <w:p w:rsidR="0045257D" w:rsidRP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7053D" w:rsidRPr="0045257D" w:rsidRDefault="0047053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45257D" w:rsidRPr="0045257D" w:rsidRDefault="0045257D" w:rsidP="0045257D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bookmarkStart w:id="2" w:name="_Hlk73524927"/>
      <w:r w:rsidRPr="0045257D">
        <w:rPr>
          <w:rFonts w:ascii="Times New Roman" w:eastAsia="Lucida Sans Unicode" w:hAnsi="Times New Roman" w:cs="Times New Roman"/>
          <w:sz w:val="28"/>
          <w:szCs w:val="28"/>
          <w:lang w:eastAsia="uk-UA"/>
        </w:rPr>
        <w:t>Міський голов</w:t>
      </w:r>
      <w:r w:rsidR="005D273B">
        <w:rPr>
          <w:rFonts w:ascii="Times New Roman" w:eastAsia="Lucida Sans Unicode" w:hAnsi="Times New Roman" w:cs="Times New Roman"/>
          <w:sz w:val="28"/>
          <w:szCs w:val="28"/>
          <w:lang w:eastAsia="uk-UA"/>
        </w:rPr>
        <w:t>а</w:t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 w:rsidRP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="007A79C7">
        <w:rPr>
          <w:rFonts w:ascii="Times New Roman" w:eastAsia="Lucida Sans Unicode" w:hAnsi="Times New Roman" w:cs="Times New Roman"/>
          <w:sz w:val="28"/>
          <w:szCs w:val="28"/>
          <w:lang w:val="ru-RU" w:eastAsia="uk-UA"/>
        </w:rPr>
        <w:tab/>
      </w:r>
      <w:r w:rsidRPr="0045257D">
        <w:rPr>
          <w:rFonts w:ascii="Times New Roman" w:eastAsia="Lucida Sans Unicode" w:hAnsi="Times New Roman" w:cs="Times New Roman"/>
          <w:sz w:val="28"/>
          <w:szCs w:val="28"/>
        </w:rPr>
        <w:t>Ігор ПОЛІЩУК</w:t>
      </w:r>
      <w:bookmarkEnd w:id="2"/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Lucida Sans Unicode"/>
          <w:sz w:val="28"/>
          <w:szCs w:val="28"/>
          <w:lang w:eastAsia="en-US"/>
        </w:rPr>
      </w:pPr>
    </w:p>
    <w:p w:rsidR="0045257D" w:rsidRDefault="0045257D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Lucida Sans Unicode"/>
          <w:sz w:val="28"/>
          <w:szCs w:val="28"/>
          <w:lang w:eastAsia="en-US"/>
        </w:rPr>
      </w:pPr>
    </w:p>
    <w:p w:rsidR="0045257D" w:rsidRPr="0045257D" w:rsidRDefault="0047053D" w:rsidP="00996561">
      <w:pPr>
        <w:pStyle w:val="11"/>
        <w:tabs>
          <w:tab w:val="left" w:pos="993"/>
        </w:tabs>
        <w:spacing w:before="0" w:after="0"/>
        <w:ind w:right="375"/>
        <w:jc w:val="both"/>
      </w:pPr>
      <w:r>
        <w:rPr>
          <w:rFonts w:eastAsia="Lucida Sans Unicode"/>
          <w:lang w:eastAsia="en-US"/>
        </w:rPr>
        <w:t>Іван Скорупський</w:t>
      </w:r>
      <w:r w:rsidR="001D3654">
        <w:rPr>
          <w:rFonts w:eastAsia="Lucida Sans Unicode"/>
          <w:lang w:eastAsia="en-US"/>
        </w:rPr>
        <w:t xml:space="preserve"> 283 070</w:t>
      </w:r>
    </w:p>
    <w:sectPr w:rsidR="0045257D" w:rsidRPr="0045257D" w:rsidSect="00804CFE">
      <w:headerReference w:type="default" r:id="rId10"/>
      <w:footerReference w:type="default" r:id="rId11"/>
      <w:pgSz w:w="11906" w:h="16838"/>
      <w:pgMar w:top="567" w:right="567" w:bottom="1843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09" w:rsidRDefault="00250F09" w:rsidP="00DE1D3B">
      <w:pPr>
        <w:spacing w:after="0" w:line="240" w:lineRule="auto"/>
      </w:pPr>
      <w:r>
        <w:separator/>
      </w:r>
    </w:p>
  </w:endnote>
  <w:endnote w:type="continuationSeparator" w:id="0">
    <w:p w:rsidR="00250F09" w:rsidRDefault="00250F09" w:rsidP="00D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C7" w:rsidRDefault="007A79C7">
    <w:pPr>
      <w:pStyle w:val="a9"/>
      <w:jc w:val="center"/>
    </w:pPr>
  </w:p>
  <w:p w:rsidR="007A79C7" w:rsidRDefault="007A79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09" w:rsidRDefault="00250F09" w:rsidP="00DE1D3B">
      <w:pPr>
        <w:spacing w:after="0" w:line="240" w:lineRule="auto"/>
      </w:pPr>
      <w:r>
        <w:separator/>
      </w:r>
    </w:p>
  </w:footnote>
  <w:footnote w:type="continuationSeparator" w:id="0">
    <w:p w:rsidR="00250F09" w:rsidRDefault="00250F09" w:rsidP="00DE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F6" w:rsidRPr="007A79C7" w:rsidRDefault="002F48F6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7A79C7">
      <w:rPr>
        <w:rFonts w:ascii="Times New Roman" w:hAnsi="Times New Roman" w:cs="Times New Roman"/>
        <w:sz w:val="28"/>
        <w:szCs w:val="28"/>
      </w:rPr>
      <w:fldChar w:fldCharType="begin"/>
    </w:r>
    <w:r w:rsidRPr="007A79C7">
      <w:rPr>
        <w:rFonts w:ascii="Times New Roman" w:hAnsi="Times New Roman" w:cs="Times New Roman"/>
        <w:sz w:val="28"/>
        <w:szCs w:val="28"/>
      </w:rPr>
      <w:instrText>PAGE   \* MERGEFORMAT</w:instrText>
    </w:r>
    <w:r w:rsidRPr="007A79C7">
      <w:rPr>
        <w:rFonts w:ascii="Times New Roman" w:hAnsi="Times New Roman" w:cs="Times New Roman"/>
        <w:sz w:val="28"/>
        <w:szCs w:val="28"/>
      </w:rPr>
      <w:fldChar w:fldCharType="separate"/>
    </w:r>
    <w:r w:rsidR="004E3B4D" w:rsidRPr="004E3B4D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7A79C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16FC3"/>
    <w:rsid w:val="000413A8"/>
    <w:rsid w:val="00053DCB"/>
    <w:rsid w:val="00054021"/>
    <w:rsid w:val="000724E1"/>
    <w:rsid w:val="00076D22"/>
    <w:rsid w:val="00082C77"/>
    <w:rsid w:val="00083088"/>
    <w:rsid w:val="000965B6"/>
    <w:rsid w:val="000D07B0"/>
    <w:rsid w:val="00142C46"/>
    <w:rsid w:val="00151B3D"/>
    <w:rsid w:val="00153C3B"/>
    <w:rsid w:val="0016621E"/>
    <w:rsid w:val="00170242"/>
    <w:rsid w:val="0019072B"/>
    <w:rsid w:val="00191AE8"/>
    <w:rsid w:val="00191DB1"/>
    <w:rsid w:val="001A3338"/>
    <w:rsid w:val="001A4426"/>
    <w:rsid w:val="001A56D1"/>
    <w:rsid w:val="001B13D2"/>
    <w:rsid w:val="001B1C74"/>
    <w:rsid w:val="001D3654"/>
    <w:rsid w:val="001E3865"/>
    <w:rsid w:val="001F63CF"/>
    <w:rsid w:val="001F70C3"/>
    <w:rsid w:val="001F75FE"/>
    <w:rsid w:val="002002B4"/>
    <w:rsid w:val="00212001"/>
    <w:rsid w:val="0021310B"/>
    <w:rsid w:val="00215C06"/>
    <w:rsid w:val="0022390E"/>
    <w:rsid w:val="00250E21"/>
    <w:rsid w:val="00250F09"/>
    <w:rsid w:val="00262721"/>
    <w:rsid w:val="00270250"/>
    <w:rsid w:val="00272D32"/>
    <w:rsid w:val="002754D0"/>
    <w:rsid w:val="00281CB3"/>
    <w:rsid w:val="00297FE3"/>
    <w:rsid w:val="002F48F6"/>
    <w:rsid w:val="0031296B"/>
    <w:rsid w:val="00332C4B"/>
    <w:rsid w:val="0034415F"/>
    <w:rsid w:val="003549CE"/>
    <w:rsid w:val="00363BD0"/>
    <w:rsid w:val="00363E10"/>
    <w:rsid w:val="0039617B"/>
    <w:rsid w:val="003A340D"/>
    <w:rsid w:val="003A6CE1"/>
    <w:rsid w:val="003C3D87"/>
    <w:rsid w:val="004115CC"/>
    <w:rsid w:val="00412349"/>
    <w:rsid w:val="0042521C"/>
    <w:rsid w:val="00450193"/>
    <w:rsid w:val="0045257D"/>
    <w:rsid w:val="0046585D"/>
    <w:rsid w:val="0047053D"/>
    <w:rsid w:val="004943E2"/>
    <w:rsid w:val="004976A4"/>
    <w:rsid w:val="004A05A8"/>
    <w:rsid w:val="004C6F5B"/>
    <w:rsid w:val="004C73B3"/>
    <w:rsid w:val="004C7BB6"/>
    <w:rsid w:val="004E3B4D"/>
    <w:rsid w:val="004F1AF2"/>
    <w:rsid w:val="00512B5C"/>
    <w:rsid w:val="00512E9F"/>
    <w:rsid w:val="00522F2A"/>
    <w:rsid w:val="005430F0"/>
    <w:rsid w:val="005836B7"/>
    <w:rsid w:val="005A2A02"/>
    <w:rsid w:val="005A30F7"/>
    <w:rsid w:val="005B30BC"/>
    <w:rsid w:val="005D273B"/>
    <w:rsid w:val="005F4646"/>
    <w:rsid w:val="005F66D2"/>
    <w:rsid w:val="00606B63"/>
    <w:rsid w:val="0066721F"/>
    <w:rsid w:val="00675E7E"/>
    <w:rsid w:val="0067771E"/>
    <w:rsid w:val="00681646"/>
    <w:rsid w:val="00692FEC"/>
    <w:rsid w:val="006C0093"/>
    <w:rsid w:val="006C4850"/>
    <w:rsid w:val="006D55D5"/>
    <w:rsid w:val="0073533B"/>
    <w:rsid w:val="00753A1D"/>
    <w:rsid w:val="00754AE8"/>
    <w:rsid w:val="00761F61"/>
    <w:rsid w:val="00766685"/>
    <w:rsid w:val="007825E5"/>
    <w:rsid w:val="00796CE8"/>
    <w:rsid w:val="007A44F5"/>
    <w:rsid w:val="007A79C7"/>
    <w:rsid w:val="007B328B"/>
    <w:rsid w:val="007C388B"/>
    <w:rsid w:val="007D02A7"/>
    <w:rsid w:val="007E7FA9"/>
    <w:rsid w:val="007F1D2E"/>
    <w:rsid w:val="00804CFE"/>
    <w:rsid w:val="00827F7D"/>
    <w:rsid w:val="0084061B"/>
    <w:rsid w:val="00880E3C"/>
    <w:rsid w:val="008B1D85"/>
    <w:rsid w:val="008B28E0"/>
    <w:rsid w:val="008B378F"/>
    <w:rsid w:val="008E685C"/>
    <w:rsid w:val="009043F0"/>
    <w:rsid w:val="00920D7D"/>
    <w:rsid w:val="00953BEC"/>
    <w:rsid w:val="009856CB"/>
    <w:rsid w:val="0099116A"/>
    <w:rsid w:val="00996561"/>
    <w:rsid w:val="009D26A2"/>
    <w:rsid w:val="00A06783"/>
    <w:rsid w:val="00A06B52"/>
    <w:rsid w:val="00A12114"/>
    <w:rsid w:val="00A15E50"/>
    <w:rsid w:val="00A264AF"/>
    <w:rsid w:val="00A40BB7"/>
    <w:rsid w:val="00A50EDD"/>
    <w:rsid w:val="00A53921"/>
    <w:rsid w:val="00A540F1"/>
    <w:rsid w:val="00A72D8B"/>
    <w:rsid w:val="00A82D50"/>
    <w:rsid w:val="00A8724C"/>
    <w:rsid w:val="00A97993"/>
    <w:rsid w:val="00AA1FB8"/>
    <w:rsid w:val="00AD5A34"/>
    <w:rsid w:val="00AD7223"/>
    <w:rsid w:val="00B02BA8"/>
    <w:rsid w:val="00B3789E"/>
    <w:rsid w:val="00B514D0"/>
    <w:rsid w:val="00B635B9"/>
    <w:rsid w:val="00B63923"/>
    <w:rsid w:val="00B73057"/>
    <w:rsid w:val="00BA2508"/>
    <w:rsid w:val="00BA2EEB"/>
    <w:rsid w:val="00BA6691"/>
    <w:rsid w:val="00BB5EEF"/>
    <w:rsid w:val="00BC02D7"/>
    <w:rsid w:val="00BC2FFD"/>
    <w:rsid w:val="00BD1647"/>
    <w:rsid w:val="00C02386"/>
    <w:rsid w:val="00C03937"/>
    <w:rsid w:val="00C54466"/>
    <w:rsid w:val="00C7470D"/>
    <w:rsid w:val="00CA72A5"/>
    <w:rsid w:val="00D06F1D"/>
    <w:rsid w:val="00D10B74"/>
    <w:rsid w:val="00D32A86"/>
    <w:rsid w:val="00D33508"/>
    <w:rsid w:val="00D64D5E"/>
    <w:rsid w:val="00D8142A"/>
    <w:rsid w:val="00D86796"/>
    <w:rsid w:val="00D97FA6"/>
    <w:rsid w:val="00DA0237"/>
    <w:rsid w:val="00DA4EA8"/>
    <w:rsid w:val="00DB15AC"/>
    <w:rsid w:val="00DB1A4B"/>
    <w:rsid w:val="00DB73A5"/>
    <w:rsid w:val="00DD3051"/>
    <w:rsid w:val="00DD5C56"/>
    <w:rsid w:val="00DE1D3B"/>
    <w:rsid w:val="00DF1AED"/>
    <w:rsid w:val="00DF2406"/>
    <w:rsid w:val="00DF6318"/>
    <w:rsid w:val="00E01918"/>
    <w:rsid w:val="00E03FF8"/>
    <w:rsid w:val="00E11971"/>
    <w:rsid w:val="00E12732"/>
    <w:rsid w:val="00E354E5"/>
    <w:rsid w:val="00E45656"/>
    <w:rsid w:val="00E5779F"/>
    <w:rsid w:val="00E610E1"/>
    <w:rsid w:val="00E65F41"/>
    <w:rsid w:val="00E85AFE"/>
    <w:rsid w:val="00E93DBA"/>
    <w:rsid w:val="00E965AD"/>
    <w:rsid w:val="00EF7B4F"/>
    <w:rsid w:val="00F0153D"/>
    <w:rsid w:val="00F254AD"/>
    <w:rsid w:val="00F33E2F"/>
    <w:rsid w:val="00F547A3"/>
    <w:rsid w:val="00F72749"/>
    <w:rsid w:val="00F84A21"/>
    <w:rsid w:val="00FA665B"/>
    <w:rsid w:val="00FA75B4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CCE1F0"/>
  <w15:docId w15:val="{0093BB83-280C-45AB-BF2D-67165F3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  <w:style w:type="paragraph" w:styleId="a6">
    <w:name w:val="No Spacing"/>
    <w:uiPriority w:val="1"/>
    <w:qFormat/>
    <w:rsid w:val="0045257D"/>
    <w:pPr>
      <w:suppressAutoHyphens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DE1D3B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DE1D3B"/>
    <w:rPr>
      <w:rFonts w:eastAsia="Times New Roman" w:cs="font269"/>
      <w:kern w:val="1"/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DE1D3B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DE1D3B"/>
    <w:rPr>
      <w:rFonts w:eastAsia="Times New Roman" w:cs="font269"/>
      <w:kern w:val="1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452B-B8C5-426A-B050-DF1FB826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173</cp:revision>
  <cp:lastPrinted>2021-12-14T07:12:00Z</cp:lastPrinted>
  <dcterms:created xsi:type="dcterms:W3CDTF">2021-04-02T12:03:00Z</dcterms:created>
  <dcterms:modified xsi:type="dcterms:W3CDTF">2021-12-14T09:50:00Z</dcterms:modified>
</cp:coreProperties>
</file>