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5C" w:rsidRPr="004B4128" w:rsidRDefault="006E705C" w:rsidP="006E705C">
      <w:pPr>
        <w:pStyle w:val="1"/>
        <w:rPr>
          <w:sz w:val="28"/>
          <w:szCs w:val="28"/>
        </w:rPr>
      </w:pPr>
      <w:r w:rsidRPr="004B412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6pt;margin-top:-9pt;width:57.4pt;height:59.2pt;z-index:251657728" fillcolor="window">
            <v:imagedata r:id="rId7" o:title=""/>
            <w10:wrap type="square" side="left"/>
          </v:shape>
          <o:OLEObject Type="Embed" ProgID="PBrush" ShapeID="_x0000_s1026" DrawAspect="Content" ObjectID="_1702889315" r:id="rId8"/>
        </w:pict>
      </w:r>
    </w:p>
    <w:p w:rsidR="006E705C" w:rsidRPr="004B4128" w:rsidRDefault="006E705C" w:rsidP="006E705C">
      <w:pPr>
        <w:pStyle w:val="1"/>
        <w:rPr>
          <w:sz w:val="28"/>
          <w:szCs w:val="28"/>
        </w:rPr>
      </w:pPr>
    </w:p>
    <w:p w:rsidR="006E705C" w:rsidRPr="004B4128" w:rsidRDefault="006E705C" w:rsidP="006E705C">
      <w:pPr>
        <w:pStyle w:val="1"/>
        <w:rPr>
          <w:sz w:val="28"/>
          <w:szCs w:val="28"/>
        </w:rPr>
      </w:pPr>
    </w:p>
    <w:p w:rsidR="006E705C" w:rsidRPr="004B4128" w:rsidRDefault="006E705C" w:rsidP="006E705C">
      <w:pPr>
        <w:pStyle w:val="1"/>
        <w:rPr>
          <w:sz w:val="16"/>
          <w:szCs w:val="16"/>
        </w:rPr>
      </w:pPr>
    </w:p>
    <w:p w:rsidR="006E705C" w:rsidRPr="004B4128" w:rsidRDefault="006E705C" w:rsidP="006E705C">
      <w:pPr>
        <w:pStyle w:val="1"/>
        <w:rPr>
          <w:sz w:val="28"/>
          <w:szCs w:val="28"/>
        </w:rPr>
      </w:pPr>
      <w:r w:rsidRPr="004B4128">
        <w:rPr>
          <w:sz w:val="28"/>
          <w:szCs w:val="28"/>
        </w:rPr>
        <w:t>ЛУЦЬКИЙ  МІСЬКИЙ  ГОЛОВА</w:t>
      </w:r>
    </w:p>
    <w:p w:rsidR="006E705C" w:rsidRPr="004B4128" w:rsidRDefault="006E705C" w:rsidP="006E705C">
      <w:pPr>
        <w:jc w:val="center"/>
        <w:rPr>
          <w:b/>
          <w:bCs w:val="0"/>
          <w:sz w:val="20"/>
          <w:szCs w:val="20"/>
        </w:rPr>
      </w:pPr>
    </w:p>
    <w:p w:rsidR="006E705C" w:rsidRPr="004B4128" w:rsidRDefault="006E705C" w:rsidP="006E705C">
      <w:pPr>
        <w:jc w:val="center"/>
        <w:rPr>
          <w:b/>
          <w:bCs w:val="0"/>
          <w:sz w:val="32"/>
          <w:szCs w:val="32"/>
        </w:rPr>
      </w:pPr>
      <w:r w:rsidRPr="004B4128">
        <w:rPr>
          <w:b/>
          <w:bCs w:val="0"/>
          <w:sz w:val="32"/>
          <w:szCs w:val="32"/>
        </w:rPr>
        <w:t>РОЗПОРЯДЖЕННЯ</w:t>
      </w:r>
    </w:p>
    <w:p w:rsidR="006E705C" w:rsidRPr="004B4128" w:rsidRDefault="006E705C" w:rsidP="006E705C">
      <w:pPr>
        <w:jc w:val="center"/>
        <w:rPr>
          <w:b/>
          <w:bCs w:val="0"/>
          <w:sz w:val="40"/>
          <w:szCs w:val="40"/>
        </w:rPr>
      </w:pPr>
    </w:p>
    <w:p w:rsidR="006E705C" w:rsidRDefault="006E705C" w:rsidP="006E705C">
      <w:pPr>
        <w:tabs>
          <w:tab w:val="left" w:pos="4510"/>
          <w:tab w:val="left" w:pos="4715"/>
        </w:tabs>
        <w:jc w:val="both"/>
        <w:rPr>
          <w:sz w:val="24"/>
        </w:rPr>
      </w:pPr>
      <w:r w:rsidRPr="004B4128">
        <w:rPr>
          <w:sz w:val="24"/>
        </w:rPr>
        <w:t xml:space="preserve">_________________      </w:t>
      </w:r>
      <w:r w:rsidR="00B57226">
        <w:rPr>
          <w:sz w:val="24"/>
        </w:rPr>
        <w:t xml:space="preserve">                               </w:t>
      </w:r>
      <w:r w:rsidRPr="004B4128">
        <w:rPr>
          <w:sz w:val="24"/>
        </w:rPr>
        <w:t>Луцьк</w:t>
      </w:r>
      <w:r w:rsidRPr="004B4128">
        <w:t xml:space="preserve"> </w:t>
      </w:r>
      <w:r w:rsidRPr="004B4128">
        <w:rPr>
          <w:sz w:val="24"/>
        </w:rPr>
        <w:t xml:space="preserve">                                </w:t>
      </w:r>
      <w:r w:rsidR="00B57226">
        <w:rPr>
          <w:sz w:val="24"/>
        </w:rPr>
        <w:t xml:space="preserve">  </w:t>
      </w:r>
      <w:r w:rsidRPr="004B4128">
        <w:rPr>
          <w:sz w:val="24"/>
        </w:rPr>
        <w:t xml:space="preserve"> №________________</w:t>
      </w:r>
    </w:p>
    <w:p w:rsidR="00F82B57" w:rsidRPr="00A448E0" w:rsidRDefault="00F82B57" w:rsidP="00E951C6">
      <w:pPr>
        <w:spacing w:line="360" w:lineRule="auto"/>
        <w:rPr>
          <w:szCs w:val="28"/>
        </w:rPr>
      </w:pPr>
    </w:p>
    <w:p w:rsidR="00AB177C" w:rsidRPr="00AB177C" w:rsidRDefault="00AB177C" w:rsidP="00AB177C">
      <w:pPr>
        <w:jc w:val="both"/>
      </w:pPr>
      <w:r w:rsidRPr="00AB177C">
        <w:t xml:space="preserve">Про відкриті дані </w:t>
      </w:r>
    </w:p>
    <w:p w:rsidR="00AB177C" w:rsidRPr="00AB177C" w:rsidRDefault="00AB177C" w:rsidP="00AB177C">
      <w:pPr>
        <w:jc w:val="both"/>
      </w:pPr>
      <w:r w:rsidRPr="00AB177C">
        <w:t>Луцької міської ради</w:t>
      </w:r>
    </w:p>
    <w:p w:rsidR="00AB177C" w:rsidRPr="00AB177C" w:rsidRDefault="00AB177C" w:rsidP="00AB177C">
      <w:pPr>
        <w:ind w:firstLine="709"/>
        <w:jc w:val="both"/>
      </w:pPr>
    </w:p>
    <w:p w:rsidR="00AB177C" w:rsidRPr="00AB177C" w:rsidRDefault="00AB177C" w:rsidP="00AB177C">
      <w:pPr>
        <w:ind w:firstLine="709"/>
        <w:jc w:val="both"/>
      </w:pPr>
    </w:p>
    <w:p w:rsidR="00AB177C" w:rsidRDefault="00AB177C" w:rsidP="00AB177C">
      <w:pPr>
        <w:ind w:firstLine="709"/>
        <w:jc w:val="both"/>
      </w:pPr>
      <w:r w:rsidRPr="00AB177C">
        <w:t>Відповідно до ст. 42, п. 8 ст. 59 Закону України «Про місцеве самоврядування в Україні», Закону України «Про доступ до публічної інформації», на виконання постанов Кабінету Міністрів України від 21.10.2015 № 835 «Про затвердження Положення про набори даних, які підлягають оприлюдненню у формі відкритих даних» зі змінами, від 30.11.2016 № 867 «Деякі питання оприлюднення публічної інформації у формі відкритих даних» (затвердження Порядку ведення Єдиного державного вебпорталу відкритих даних) та з метою забезпечення прозорості та підзвітності діяльності Луцької міської ради, спрощення доступу мешканців та інших зацікавлених сторін до публічної інформації, яка знаходиться у володінні виконавчих органів Луцької міської ради, комунальних підприємств:</w:t>
      </w:r>
    </w:p>
    <w:p w:rsidR="00AB177C" w:rsidRPr="00AB177C" w:rsidRDefault="00AB177C" w:rsidP="00AB177C">
      <w:pPr>
        <w:ind w:firstLine="709"/>
        <w:jc w:val="both"/>
      </w:pPr>
    </w:p>
    <w:p w:rsidR="00AB177C" w:rsidRPr="00AB177C" w:rsidRDefault="00AB177C" w:rsidP="00AB177C">
      <w:pPr>
        <w:ind w:firstLine="709"/>
        <w:jc w:val="both"/>
      </w:pPr>
      <w:r w:rsidRPr="00AB177C">
        <w:t>1. Затвердити положення про відкриті дані Луцької міської ради згідно з додатком.</w:t>
      </w:r>
    </w:p>
    <w:p w:rsidR="00AB177C" w:rsidRPr="00AB177C" w:rsidRDefault="00AB177C" w:rsidP="00AB177C">
      <w:pPr>
        <w:ind w:firstLine="709"/>
        <w:jc w:val="both"/>
      </w:pPr>
      <w:r w:rsidRPr="00AB177C">
        <w:t>2. Забезпечити подальше оновлення на Єдиному державному вебпорталі відкритих даних, місцевому порталі відкритих даних</w:t>
      </w:r>
      <w:bookmarkStart w:id="0" w:name="__DdeLink__394_1249402581"/>
      <w:bookmarkEnd w:id="0"/>
      <w:r w:rsidRPr="00AB177C">
        <w:t xml:space="preserve"> та офіційному сайті Луцької міської ради наборів даних, що підлягають оприлюдненню у формі відкритих даних.</w:t>
      </w:r>
    </w:p>
    <w:p w:rsidR="00AB177C" w:rsidRPr="00AB177C" w:rsidRDefault="00AB177C" w:rsidP="00AB177C">
      <w:pPr>
        <w:ind w:firstLine="709"/>
        <w:jc w:val="both"/>
      </w:pPr>
      <w:r w:rsidRPr="00AB177C">
        <w:t>3. Керівникам виконавчих органів міської ради та комунальних підприємств забезпечити публікацію відкритих даних на Єдиному державному вебпорталі відкритих даних, місцевому порталі відкритих даних та контроль за підготовку, актуальність, достовірність та оновлення (оновлення не пізніше трьох робочих днів з дня внесення змін до набору даних) інформації, що підлягає оприлюдненню у формі відкритих даних.</w:t>
      </w:r>
    </w:p>
    <w:p w:rsidR="00AB177C" w:rsidRPr="00AB177C" w:rsidRDefault="00AB177C" w:rsidP="00AB177C">
      <w:pPr>
        <w:ind w:firstLine="709"/>
        <w:jc w:val="both"/>
      </w:pPr>
      <w:r w:rsidRPr="00AB177C">
        <w:t>4. Управлінню інформаційно-комунікаційних технологій:</w:t>
      </w:r>
    </w:p>
    <w:p w:rsidR="00AB177C" w:rsidRPr="00AB177C" w:rsidRDefault="00AB177C" w:rsidP="00AB177C">
      <w:pPr>
        <w:ind w:firstLine="709"/>
        <w:jc w:val="both"/>
      </w:pPr>
      <w:r w:rsidRPr="00AB177C">
        <w:t>4.1. Щор</w:t>
      </w:r>
      <w:r>
        <w:t>оку</w:t>
      </w:r>
      <w:r w:rsidRPr="00AB177C">
        <w:t xml:space="preserve"> до 1 лютого складати план проведення інформаційного аудиту публічної інформації у виконавчих органах міської ради, комунальних підприємствах.</w:t>
      </w:r>
    </w:p>
    <w:p w:rsidR="00AB177C" w:rsidRPr="00AB177C" w:rsidRDefault="00AB177C" w:rsidP="00AB177C">
      <w:pPr>
        <w:ind w:firstLine="709"/>
        <w:jc w:val="both"/>
      </w:pPr>
      <w:r w:rsidRPr="00AB177C">
        <w:t>4.2. Забезпечувати підвищення рівня знань та компетенцій в галузі відкритих даних працівників виконавчих органів міської ради, комунальних підприємств.</w:t>
      </w:r>
    </w:p>
    <w:p w:rsidR="00AB177C" w:rsidRPr="00AB177C" w:rsidRDefault="00AB177C" w:rsidP="00AB177C">
      <w:pPr>
        <w:ind w:firstLine="709"/>
        <w:jc w:val="both"/>
      </w:pPr>
      <w:r>
        <w:lastRenderedPageBreak/>
        <w:t>4.3.</w:t>
      </w:r>
      <w:r w:rsidRPr="00AB177C">
        <w:t> Сприяти створенню нових наборів даних, які мають значний суспільний інтерес та підвищують ефективність діяльності виконавчих органів міської ради.</w:t>
      </w:r>
    </w:p>
    <w:p w:rsidR="00AB177C" w:rsidRPr="00AB177C" w:rsidRDefault="00AB177C" w:rsidP="00AB177C">
      <w:pPr>
        <w:ind w:firstLine="709"/>
        <w:jc w:val="both"/>
      </w:pPr>
      <w:r w:rsidRPr="00AB177C">
        <w:t>4.4. Популяризувати відкриті дані за допомогою публікацій на офіційному сайті Луцької міської ради, організації круглих столів, виступів в ЗМІ, онлайн опитувань тощо.</w:t>
      </w:r>
    </w:p>
    <w:p w:rsidR="00AB177C" w:rsidRPr="00AB177C" w:rsidRDefault="00AB177C" w:rsidP="00AB177C">
      <w:pPr>
        <w:ind w:firstLine="709"/>
        <w:jc w:val="both"/>
      </w:pPr>
      <w:r w:rsidRPr="00AB177C">
        <w:t>5. Підприємствам, організаціям (установам, закладам), що належать до комунальної власності міської територіальної громади публікувати відкриті дані у межах своєї компетенції та керуватися положенням про відкриті дані Луцької міської ради.</w:t>
      </w:r>
    </w:p>
    <w:p w:rsidR="00AB177C" w:rsidRPr="00AB177C" w:rsidRDefault="00AB177C" w:rsidP="00AB177C">
      <w:pPr>
        <w:ind w:firstLine="709"/>
        <w:jc w:val="both"/>
      </w:pPr>
      <w:r w:rsidRPr="00AB177C">
        <w:t>6. Визнати таким, що втратило чинність</w:t>
      </w:r>
      <w:r>
        <w:t>,</w:t>
      </w:r>
      <w:r w:rsidRPr="00AB177C">
        <w:t xml:space="preserve"> розпорядження міського голови від 11.07.2019 № 294 «Про відкриті дані Луцької міської ради</w:t>
      </w:r>
      <w:r>
        <w:t>».</w:t>
      </w:r>
    </w:p>
    <w:p w:rsidR="00AB177C" w:rsidRPr="00AB177C" w:rsidRDefault="00AB177C" w:rsidP="00AB177C">
      <w:pPr>
        <w:ind w:firstLine="709"/>
        <w:jc w:val="both"/>
      </w:pPr>
      <w:r w:rsidRPr="00AB177C">
        <w:t>7. Контроль за виконанням розпорядження покласти на заступника міського голови, керуючого справами виконкому Вербича Ю.Г.</w:t>
      </w:r>
    </w:p>
    <w:p w:rsidR="00AB177C" w:rsidRDefault="00AB177C" w:rsidP="00AB177C">
      <w:pPr>
        <w:jc w:val="both"/>
      </w:pPr>
    </w:p>
    <w:p w:rsidR="00AB177C" w:rsidRDefault="00AB177C" w:rsidP="00AB177C">
      <w:pPr>
        <w:jc w:val="both"/>
      </w:pPr>
    </w:p>
    <w:p w:rsidR="00AB177C" w:rsidRPr="00AB177C" w:rsidRDefault="00AB177C" w:rsidP="00AB177C">
      <w:pPr>
        <w:jc w:val="both"/>
      </w:pPr>
    </w:p>
    <w:p w:rsidR="00AB177C" w:rsidRPr="00AB177C" w:rsidRDefault="00AB177C" w:rsidP="00AB177C">
      <w:pPr>
        <w:jc w:val="both"/>
      </w:pPr>
      <w:r w:rsidRPr="00AB177C">
        <w:t>Міський голова</w:t>
      </w:r>
      <w:r w:rsidRPr="00AB177C">
        <w:tab/>
      </w:r>
      <w:r>
        <w:tab/>
      </w:r>
      <w:r>
        <w:tab/>
      </w:r>
      <w:r>
        <w:tab/>
      </w:r>
      <w:r>
        <w:tab/>
      </w:r>
      <w:r>
        <w:tab/>
      </w:r>
      <w:r>
        <w:tab/>
      </w:r>
      <w:r>
        <w:tab/>
      </w:r>
      <w:r w:rsidRPr="00AB177C">
        <w:t>Ігор ПОЛІЩУК</w:t>
      </w:r>
    </w:p>
    <w:p w:rsidR="00AB177C" w:rsidRDefault="00AB177C" w:rsidP="00AB177C">
      <w:pPr>
        <w:jc w:val="both"/>
      </w:pPr>
    </w:p>
    <w:p w:rsidR="00AB177C" w:rsidRPr="00AB177C" w:rsidRDefault="00AB177C" w:rsidP="00AB177C">
      <w:pPr>
        <w:jc w:val="both"/>
      </w:pPr>
    </w:p>
    <w:p w:rsidR="00AB177C" w:rsidRPr="00AB177C" w:rsidRDefault="00AB177C" w:rsidP="00AB177C">
      <w:pPr>
        <w:jc w:val="both"/>
        <w:rPr>
          <w:sz w:val="24"/>
        </w:rPr>
      </w:pPr>
      <w:r>
        <w:rPr>
          <w:sz w:val="24"/>
        </w:rPr>
        <w:t>Король 777 </w:t>
      </w:r>
      <w:r w:rsidRPr="00AB177C">
        <w:rPr>
          <w:sz w:val="24"/>
        </w:rPr>
        <w:t>999</w:t>
      </w:r>
    </w:p>
    <w:p w:rsidR="00766F62" w:rsidRPr="00AB177C" w:rsidRDefault="00766F62" w:rsidP="00AB177C">
      <w:pPr>
        <w:jc w:val="both"/>
        <w:rPr>
          <w:sz w:val="24"/>
        </w:rPr>
      </w:pPr>
    </w:p>
    <w:sectPr w:rsidR="00766F62" w:rsidRPr="00AB177C" w:rsidSect="00206E6A">
      <w:headerReference w:type="even" r:id="rId9"/>
      <w:headerReference w:type="default" r:id="rId10"/>
      <w:pgSz w:w="11906" w:h="16838" w:code="9"/>
      <w:pgMar w:top="567"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15B" w:rsidRDefault="00E4515B">
      <w:r>
        <w:separator/>
      </w:r>
    </w:p>
  </w:endnote>
  <w:endnote w:type="continuationSeparator" w:id="1">
    <w:p w:rsidR="00E4515B" w:rsidRDefault="00E4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15B" w:rsidRDefault="00E4515B">
      <w:r>
        <w:separator/>
      </w:r>
    </w:p>
  </w:footnote>
  <w:footnote w:type="continuationSeparator" w:id="1">
    <w:p w:rsidR="00E4515B" w:rsidRDefault="00E45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93" w:rsidRDefault="00063393" w:rsidP="0011520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63393" w:rsidRDefault="0006339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93" w:rsidRDefault="00063393" w:rsidP="0011520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3488E">
      <w:rPr>
        <w:rStyle w:val="ab"/>
        <w:noProof/>
      </w:rPr>
      <w:t>2</w:t>
    </w:r>
    <w:r>
      <w:rPr>
        <w:rStyle w:val="ab"/>
      </w:rPr>
      <w:fldChar w:fldCharType="end"/>
    </w:r>
  </w:p>
  <w:p w:rsidR="00063393" w:rsidRDefault="00063393">
    <w:pPr>
      <w:pStyle w:val="aa"/>
    </w:pPr>
  </w:p>
  <w:p w:rsidR="00DD0DED" w:rsidRPr="00DD0DED" w:rsidRDefault="00DD0DED">
    <w:pPr>
      <w:pStyle w:val="aa"/>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hint="default"/>
        <w:sz w:val="28"/>
      </w:rPr>
    </w:lvl>
    <w:lvl w:ilvl="1">
      <w:start w:val="1"/>
      <w:numFmt w:val="decimal"/>
      <w:lvlText w:val="%1.%2"/>
      <w:lvlJc w:val="left"/>
      <w:pPr>
        <w:tabs>
          <w:tab w:val="num" w:pos="960"/>
        </w:tabs>
        <w:ind w:left="960" w:hanging="360"/>
      </w:pPr>
      <w:rPr>
        <w:rFonts w:hint="default"/>
        <w:sz w:val="28"/>
      </w:rPr>
    </w:lvl>
    <w:lvl w:ilvl="2">
      <w:start w:val="1"/>
      <w:numFmt w:val="decimal"/>
      <w:lvlText w:val="%1.%2.%3"/>
      <w:lvlJc w:val="left"/>
      <w:pPr>
        <w:tabs>
          <w:tab w:val="num" w:pos="1920"/>
        </w:tabs>
        <w:ind w:left="1920" w:hanging="720"/>
      </w:pPr>
      <w:rPr>
        <w:rFonts w:hint="default"/>
        <w:sz w:val="28"/>
      </w:rPr>
    </w:lvl>
    <w:lvl w:ilvl="3">
      <w:start w:val="1"/>
      <w:numFmt w:val="decimal"/>
      <w:lvlText w:val="%1.%2.%3.%4"/>
      <w:lvlJc w:val="left"/>
      <w:pPr>
        <w:tabs>
          <w:tab w:val="num" w:pos="2520"/>
        </w:tabs>
        <w:ind w:left="2520" w:hanging="720"/>
      </w:pPr>
      <w:rPr>
        <w:rFonts w:hint="default"/>
        <w:sz w:val="28"/>
      </w:rPr>
    </w:lvl>
    <w:lvl w:ilvl="4">
      <w:start w:val="1"/>
      <w:numFmt w:val="decimal"/>
      <w:lvlText w:val="%1.%2.%3.%4.%5"/>
      <w:lvlJc w:val="left"/>
      <w:pPr>
        <w:tabs>
          <w:tab w:val="num" w:pos="3480"/>
        </w:tabs>
        <w:ind w:left="3480" w:hanging="1080"/>
      </w:pPr>
      <w:rPr>
        <w:rFonts w:hint="default"/>
        <w:sz w:val="28"/>
      </w:rPr>
    </w:lvl>
    <w:lvl w:ilvl="5">
      <w:start w:val="1"/>
      <w:numFmt w:val="decimal"/>
      <w:lvlText w:val="%1.%2.%3.%4.%5.%6"/>
      <w:lvlJc w:val="left"/>
      <w:pPr>
        <w:tabs>
          <w:tab w:val="num" w:pos="4080"/>
        </w:tabs>
        <w:ind w:left="4080" w:hanging="1080"/>
      </w:pPr>
      <w:rPr>
        <w:rFonts w:hint="default"/>
        <w:sz w:val="28"/>
      </w:rPr>
    </w:lvl>
    <w:lvl w:ilvl="6">
      <w:start w:val="1"/>
      <w:numFmt w:val="decimal"/>
      <w:lvlText w:val="%1.%2.%3.%4.%5.%6.%7"/>
      <w:lvlJc w:val="left"/>
      <w:pPr>
        <w:tabs>
          <w:tab w:val="num" w:pos="5040"/>
        </w:tabs>
        <w:ind w:left="5040" w:hanging="1440"/>
      </w:pPr>
      <w:rPr>
        <w:rFonts w:hint="default"/>
        <w:sz w:val="28"/>
      </w:rPr>
    </w:lvl>
    <w:lvl w:ilvl="7">
      <w:start w:val="1"/>
      <w:numFmt w:val="decimal"/>
      <w:lvlText w:val="%1.%2.%3.%4.%5.%6.%7.%8"/>
      <w:lvlJc w:val="left"/>
      <w:pPr>
        <w:tabs>
          <w:tab w:val="num" w:pos="5640"/>
        </w:tabs>
        <w:ind w:left="5640" w:hanging="1440"/>
      </w:pPr>
      <w:rPr>
        <w:rFonts w:hint="default"/>
        <w:sz w:val="28"/>
      </w:rPr>
    </w:lvl>
    <w:lvl w:ilvl="8">
      <w:start w:val="1"/>
      <w:numFmt w:val="decimal"/>
      <w:lvlText w:val="%1.%2.%3.%4.%5.%6.%7.%8.%9"/>
      <w:lvlJc w:val="left"/>
      <w:pPr>
        <w:tabs>
          <w:tab w:val="num" w:pos="6600"/>
        </w:tabs>
        <w:ind w:left="6600" w:hanging="1800"/>
      </w:pPr>
      <w:rPr>
        <w:rFonts w:hint="default"/>
        <w:sz w:val="28"/>
      </w:rPr>
    </w:lvl>
  </w:abstractNum>
  <w:abstractNum w:abstractNumId="2">
    <w:nsid w:val="1A904CD7"/>
    <w:multiLevelType w:val="multilevel"/>
    <w:tmpl w:val="25F0EF4C"/>
    <w:lvl w:ilvl="0">
      <w:start w:val="24"/>
      <w:numFmt w:val="decimal"/>
      <w:lvlText w:val="%1"/>
      <w:lvlJc w:val="left"/>
      <w:pPr>
        <w:tabs>
          <w:tab w:val="num" w:pos="2805"/>
        </w:tabs>
        <w:ind w:left="2805" w:hanging="2805"/>
      </w:pPr>
      <w:rPr>
        <w:rFonts w:hint="default"/>
      </w:rPr>
    </w:lvl>
    <w:lvl w:ilvl="1">
      <w:start w:val="6"/>
      <w:numFmt w:val="decimalZero"/>
      <w:lvlText w:val="%1.%2"/>
      <w:lvlJc w:val="left"/>
      <w:pPr>
        <w:tabs>
          <w:tab w:val="num" w:pos="3157"/>
        </w:tabs>
        <w:ind w:left="3157" w:hanging="2805"/>
      </w:pPr>
      <w:rPr>
        <w:rFonts w:hint="default"/>
      </w:rPr>
    </w:lvl>
    <w:lvl w:ilvl="2">
      <w:start w:val="2017"/>
      <w:numFmt w:val="decimal"/>
      <w:lvlText w:val="%1.%2.2017"/>
      <w:lvlJc w:val="left"/>
      <w:pPr>
        <w:tabs>
          <w:tab w:val="num" w:pos="3509"/>
        </w:tabs>
        <w:ind w:left="3509" w:hanging="2805"/>
      </w:pPr>
      <w:rPr>
        <w:rFonts w:hint="default"/>
      </w:rPr>
    </w:lvl>
    <w:lvl w:ilvl="3">
      <w:start w:val="1"/>
      <w:numFmt w:val="decimal"/>
      <w:lvlText w:val="%1.%2.%3.%4"/>
      <w:lvlJc w:val="left"/>
      <w:pPr>
        <w:tabs>
          <w:tab w:val="num" w:pos="3861"/>
        </w:tabs>
        <w:ind w:left="3861" w:hanging="2805"/>
      </w:pPr>
      <w:rPr>
        <w:rFonts w:hint="default"/>
      </w:rPr>
    </w:lvl>
    <w:lvl w:ilvl="4">
      <w:start w:val="1"/>
      <w:numFmt w:val="decimal"/>
      <w:lvlText w:val="%1.%2.%3.%4.%5"/>
      <w:lvlJc w:val="left"/>
      <w:pPr>
        <w:tabs>
          <w:tab w:val="num" w:pos="4213"/>
        </w:tabs>
        <w:ind w:left="4213" w:hanging="2805"/>
      </w:pPr>
      <w:rPr>
        <w:rFonts w:hint="default"/>
      </w:rPr>
    </w:lvl>
    <w:lvl w:ilvl="5">
      <w:start w:val="1"/>
      <w:numFmt w:val="decimal"/>
      <w:lvlText w:val="%1.%2.%3.%4.%5.%6"/>
      <w:lvlJc w:val="left"/>
      <w:pPr>
        <w:tabs>
          <w:tab w:val="num" w:pos="4565"/>
        </w:tabs>
        <w:ind w:left="4565" w:hanging="2805"/>
      </w:pPr>
      <w:rPr>
        <w:rFonts w:hint="default"/>
      </w:rPr>
    </w:lvl>
    <w:lvl w:ilvl="6">
      <w:start w:val="1"/>
      <w:numFmt w:val="decimal"/>
      <w:lvlText w:val="%1.%2.%3.%4.%5.%6.%7"/>
      <w:lvlJc w:val="left"/>
      <w:pPr>
        <w:tabs>
          <w:tab w:val="num" w:pos="4917"/>
        </w:tabs>
        <w:ind w:left="4917" w:hanging="2805"/>
      </w:pPr>
      <w:rPr>
        <w:rFonts w:hint="default"/>
      </w:rPr>
    </w:lvl>
    <w:lvl w:ilvl="7">
      <w:start w:val="1"/>
      <w:numFmt w:val="decimal"/>
      <w:lvlText w:val="%1.%2.%3.%4.%5.%6.%7.%8"/>
      <w:lvlJc w:val="left"/>
      <w:pPr>
        <w:tabs>
          <w:tab w:val="num" w:pos="5269"/>
        </w:tabs>
        <w:ind w:left="5269" w:hanging="2805"/>
      </w:pPr>
      <w:rPr>
        <w:rFonts w:hint="default"/>
      </w:rPr>
    </w:lvl>
    <w:lvl w:ilvl="8">
      <w:start w:val="1"/>
      <w:numFmt w:val="decimal"/>
      <w:lvlText w:val="%1.%2.%3.%4.%5.%6.%7.%8.%9"/>
      <w:lvlJc w:val="left"/>
      <w:pPr>
        <w:tabs>
          <w:tab w:val="num" w:pos="5621"/>
        </w:tabs>
        <w:ind w:left="5621" w:hanging="2805"/>
      </w:pPr>
      <w:rPr>
        <w:rFonts w:hint="default"/>
      </w:rPr>
    </w:lvl>
  </w:abstractNum>
  <w:abstractNum w:abstractNumId="3">
    <w:nsid w:val="1DD6645D"/>
    <w:multiLevelType w:val="multilevel"/>
    <w:tmpl w:val="6F82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C1360F"/>
    <w:multiLevelType w:val="multilevel"/>
    <w:tmpl w:val="229880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3A1447CD"/>
    <w:multiLevelType w:val="multilevel"/>
    <w:tmpl w:val="94F8902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4A420FFC"/>
    <w:multiLevelType w:val="hybridMultilevel"/>
    <w:tmpl w:val="4642E210"/>
    <w:lvl w:ilvl="0" w:tplc="3F2A8B94">
      <w:start w:val="1"/>
      <w:numFmt w:val="decimal"/>
      <w:lvlText w:val="%1."/>
      <w:lvlJc w:val="left"/>
      <w:pPr>
        <w:ind w:left="502"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B30417"/>
    <w:multiLevelType w:val="hybridMultilevel"/>
    <w:tmpl w:val="7EE6C75A"/>
    <w:lvl w:ilvl="0" w:tplc="E66EC434">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DB6DB0"/>
    <w:multiLevelType w:val="multilevel"/>
    <w:tmpl w:val="1E5ABCCC"/>
    <w:lvl w:ilvl="0">
      <w:start w:val="24"/>
      <w:numFmt w:val="decimal"/>
      <w:lvlText w:val="%1"/>
      <w:lvlJc w:val="left"/>
      <w:pPr>
        <w:tabs>
          <w:tab w:val="num" w:pos="2805"/>
        </w:tabs>
        <w:ind w:left="2805" w:hanging="2805"/>
      </w:pPr>
      <w:rPr>
        <w:rFonts w:hint="default"/>
      </w:rPr>
    </w:lvl>
    <w:lvl w:ilvl="1">
      <w:start w:val="6"/>
      <w:numFmt w:val="decimalZero"/>
      <w:lvlText w:val="%1.%2"/>
      <w:lvlJc w:val="left"/>
      <w:pPr>
        <w:tabs>
          <w:tab w:val="num" w:pos="3157"/>
        </w:tabs>
        <w:ind w:left="3157" w:hanging="2805"/>
      </w:pPr>
      <w:rPr>
        <w:rFonts w:hint="default"/>
      </w:rPr>
    </w:lvl>
    <w:lvl w:ilvl="2">
      <w:start w:val="2017"/>
      <w:numFmt w:val="decimal"/>
      <w:lvlText w:val="%1.%2.%3"/>
      <w:lvlJc w:val="left"/>
      <w:pPr>
        <w:tabs>
          <w:tab w:val="num" w:pos="3509"/>
        </w:tabs>
        <w:ind w:left="3509" w:hanging="2805"/>
      </w:pPr>
      <w:rPr>
        <w:rFonts w:hint="default"/>
      </w:rPr>
    </w:lvl>
    <w:lvl w:ilvl="3">
      <w:start w:val="1"/>
      <w:numFmt w:val="decimal"/>
      <w:lvlText w:val="%1.%2.%3.%4"/>
      <w:lvlJc w:val="left"/>
      <w:pPr>
        <w:tabs>
          <w:tab w:val="num" w:pos="3861"/>
        </w:tabs>
        <w:ind w:left="3861" w:hanging="2805"/>
      </w:pPr>
      <w:rPr>
        <w:rFonts w:hint="default"/>
      </w:rPr>
    </w:lvl>
    <w:lvl w:ilvl="4">
      <w:start w:val="1"/>
      <w:numFmt w:val="decimal"/>
      <w:lvlText w:val="%1.%2.%3.%4.%5"/>
      <w:lvlJc w:val="left"/>
      <w:pPr>
        <w:tabs>
          <w:tab w:val="num" w:pos="4213"/>
        </w:tabs>
        <w:ind w:left="4213" w:hanging="2805"/>
      </w:pPr>
      <w:rPr>
        <w:rFonts w:hint="default"/>
      </w:rPr>
    </w:lvl>
    <w:lvl w:ilvl="5">
      <w:start w:val="1"/>
      <w:numFmt w:val="decimal"/>
      <w:lvlText w:val="%1.%2.%3.%4.%5.%6"/>
      <w:lvlJc w:val="left"/>
      <w:pPr>
        <w:tabs>
          <w:tab w:val="num" w:pos="4565"/>
        </w:tabs>
        <w:ind w:left="4565" w:hanging="2805"/>
      </w:pPr>
      <w:rPr>
        <w:rFonts w:hint="default"/>
      </w:rPr>
    </w:lvl>
    <w:lvl w:ilvl="6">
      <w:start w:val="1"/>
      <w:numFmt w:val="decimal"/>
      <w:lvlText w:val="%1.%2.%3.%4.%5.%6.%7"/>
      <w:lvlJc w:val="left"/>
      <w:pPr>
        <w:tabs>
          <w:tab w:val="num" w:pos="4917"/>
        </w:tabs>
        <w:ind w:left="4917" w:hanging="2805"/>
      </w:pPr>
      <w:rPr>
        <w:rFonts w:hint="default"/>
      </w:rPr>
    </w:lvl>
    <w:lvl w:ilvl="7">
      <w:start w:val="1"/>
      <w:numFmt w:val="decimal"/>
      <w:lvlText w:val="%1.%2.%3.%4.%5.%6.%7.%8"/>
      <w:lvlJc w:val="left"/>
      <w:pPr>
        <w:tabs>
          <w:tab w:val="num" w:pos="5269"/>
        </w:tabs>
        <w:ind w:left="5269" w:hanging="2805"/>
      </w:pPr>
      <w:rPr>
        <w:rFonts w:hint="default"/>
      </w:rPr>
    </w:lvl>
    <w:lvl w:ilvl="8">
      <w:start w:val="1"/>
      <w:numFmt w:val="decimal"/>
      <w:lvlText w:val="%1.%2.%3.%4.%5.%6.%7.%8.%9"/>
      <w:lvlJc w:val="left"/>
      <w:pPr>
        <w:tabs>
          <w:tab w:val="num" w:pos="5621"/>
        </w:tabs>
        <w:ind w:left="5621" w:hanging="2805"/>
      </w:pPr>
      <w:rPr>
        <w:rFonts w:hint="default"/>
      </w:rPr>
    </w:lvl>
  </w:abstractNum>
  <w:abstractNum w:abstractNumId="9">
    <w:nsid w:val="65CC1D30"/>
    <w:multiLevelType w:val="multilevel"/>
    <w:tmpl w:val="C1ECF6D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B860BC9"/>
    <w:multiLevelType w:val="hybridMultilevel"/>
    <w:tmpl w:val="CE54121A"/>
    <w:lvl w:ilvl="0" w:tplc="C37E3B0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8"/>
  </w:num>
  <w:num w:numId="9">
    <w:abstractNumId w:val="3"/>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E705C"/>
    <w:rsid w:val="00004FA0"/>
    <w:rsid w:val="00012A21"/>
    <w:rsid w:val="00024EA1"/>
    <w:rsid w:val="00036583"/>
    <w:rsid w:val="000422E5"/>
    <w:rsid w:val="00057FE4"/>
    <w:rsid w:val="00063393"/>
    <w:rsid w:val="00065A0E"/>
    <w:rsid w:val="00086EC2"/>
    <w:rsid w:val="00087720"/>
    <w:rsid w:val="00097BD0"/>
    <w:rsid w:val="000A7D98"/>
    <w:rsid w:val="000B05C2"/>
    <w:rsid w:val="000C296F"/>
    <w:rsid w:val="000C4817"/>
    <w:rsid w:val="000C6BD8"/>
    <w:rsid w:val="000D7471"/>
    <w:rsid w:val="000F063B"/>
    <w:rsid w:val="00104F4A"/>
    <w:rsid w:val="0010693E"/>
    <w:rsid w:val="00115202"/>
    <w:rsid w:val="00116D91"/>
    <w:rsid w:val="00125037"/>
    <w:rsid w:val="00131CE5"/>
    <w:rsid w:val="00132F0B"/>
    <w:rsid w:val="0013488E"/>
    <w:rsid w:val="00142453"/>
    <w:rsid w:val="001650CD"/>
    <w:rsid w:val="00171CF5"/>
    <w:rsid w:val="0017555A"/>
    <w:rsid w:val="00194C80"/>
    <w:rsid w:val="001963EF"/>
    <w:rsid w:val="001A218A"/>
    <w:rsid w:val="001A2E11"/>
    <w:rsid w:val="001B08ED"/>
    <w:rsid w:val="001B0E97"/>
    <w:rsid w:val="001B10CD"/>
    <w:rsid w:val="001B17BB"/>
    <w:rsid w:val="001B203B"/>
    <w:rsid w:val="001B3803"/>
    <w:rsid w:val="001D6F40"/>
    <w:rsid w:val="001F6C1C"/>
    <w:rsid w:val="00206D66"/>
    <w:rsid w:val="00206E6A"/>
    <w:rsid w:val="002078DF"/>
    <w:rsid w:val="0021717B"/>
    <w:rsid w:val="00223BB2"/>
    <w:rsid w:val="002604D2"/>
    <w:rsid w:val="00287BD5"/>
    <w:rsid w:val="0029542D"/>
    <w:rsid w:val="0029645D"/>
    <w:rsid w:val="002B45F3"/>
    <w:rsid w:val="002C3F55"/>
    <w:rsid w:val="002D22B8"/>
    <w:rsid w:val="002E62D4"/>
    <w:rsid w:val="002F71A5"/>
    <w:rsid w:val="0031475F"/>
    <w:rsid w:val="003370E8"/>
    <w:rsid w:val="00337107"/>
    <w:rsid w:val="00367990"/>
    <w:rsid w:val="00371F2A"/>
    <w:rsid w:val="0037405A"/>
    <w:rsid w:val="00375FD7"/>
    <w:rsid w:val="00380E0B"/>
    <w:rsid w:val="0038124F"/>
    <w:rsid w:val="003820C2"/>
    <w:rsid w:val="003906FE"/>
    <w:rsid w:val="003969BB"/>
    <w:rsid w:val="003A02BA"/>
    <w:rsid w:val="003A4B0E"/>
    <w:rsid w:val="003F0BB2"/>
    <w:rsid w:val="003F176D"/>
    <w:rsid w:val="003F318A"/>
    <w:rsid w:val="003F4D86"/>
    <w:rsid w:val="003F4D9E"/>
    <w:rsid w:val="00401151"/>
    <w:rsid w:val="00403114"/>
    <w:rsid w:val="0040547A"/>
    <w:rsid w:val="00446FD6"/>
    <w:rsid w:val="004522AF"/>
    <w:rsid w:val="00464A42"/>
    <w:rsid w:val="00483CFD"/>
    <w:rsid w:val="004908E0"/>
    <w:rsid w:val="00493F39"/>
    <w:rsid w:val="004B36A5"/>
    <w:rsid w:val="004B4128"/>
    <w:rsid w:val="004B7858"/>
    <w:rsid w:val="004C3961"/>
    <w:rsid w:val="004E1C28"/>
    <w:rsid w:val="004F7B5E"/>
    <w:rsid w:val="00502AD8"/>
    <w:rsid w:val="00542383"/>
    <w:rsid w:val="00543814"/>
    <w:rsid w:val="0056244C"/>
    <w:rsid w:val="0056514B"/>
    <w:rsid w:val="005658DB"/>
    <w:rsid w:val="00573ACA"/>
    <w:rsid w:val="005841F4"/>
    <w:rsid w:val="0058465E"/>
    <w:rsid w:val="00590F1D"/>
    <w:rsid w:val="0059182D"/>
    <w:rsid w:val="005A4C2F"/>
    <w:rsid w:val="005B0EFD"/>
    <w:rsid w:val="005F7519"/>
    <w:rsid w:val="00602053"/>
    <w:rsid w:val="00613D69"/>
    <w:rsid w:val="0062237A"/>
    <w:rsid w:val="006246BA"/>
    <w:rsid w:val="006348EB"/>
    <w:rsid w:val="00643FE0"/>
    <w:rsid w:val="006510BC"/>
    <w:rsid w:val="006535CD"/>
    <w:rsid w:val="006619AE"/>
    <w:rsid w:val="006655A1"/>
    <w:rsid w:val="00665CEF"/>
    <w:rsid w:val="00666562"/>
    <w:rsid w:val="0067764D"/>
    <w:rsid w:val="0068781F"/>
    <w:rsid w:val="00696B48"/>
    <w:rsid w:val="006A2001"/>
    <w:rsid w:val="006C71B7"/>
    <w:rsid w:val="006D7D1B"/>
    <w:rsid w:val="006E705C"/>
    <w:rsid w:val="006F47F0"/>
    <w:rsid w:val="00702BB0"/>
    <w:rsid w:val="00717160"/>
    <w:rsid w:val="00731AF1"/>
    <w:rsid w:val="00732402"/>
    <w:rsid w:val="00743AEC"/>
    <w:rsid w:val="00744B0D"/>
    <w:rsid w:val="00762533"/>
    <w:rsid w:val="00762632"/>
    <w:rsid w:val="00762B67"/>
    <w:rsid w:val="00766F62"/>
    <w:rsid w:val="00775F57"/>
    <w:rsid w:val="0079002B"/>
    <w:rsid w:val="00795BC2"/>
    <w:rsid w:val="007B2C09"/>
    <w:rsid w:val="007B305C"/>
    <w:rsid w:val="007B3C95"/>
    <w:rsid w:val="007B49FB"/>
    <w:rsid w:val="007B5D34"/>
    <w:rsid w:val="007C16B8"/>
    <w:rsid w:val="007D0926"/>
    <w:rsid w:val="007D6F36"/>
    <w:rsid w:val="007E1C85"/>
    <w:rsid w:val="007E4939"/>
    <w:rsid w:val="007E7477"/>
    <w:rsid w:val="00821383"/>
    <w:rsid w:val="00823878"/>
    <w:rsid w:val="0084231D"/>
    <w:rsid w:val="00854C66"/>
    <w:rsid w:val="008714AD"/>
    <w:rsid w:val="008742F7"/>
    <w:rsid w:val="00875CF2"/>
    <w:rsid w:val="00887334"/>
    <w:rsid w:val="0089711F"/>
    <w:rsid w:val="008B1067"/>
    <w:rsid w:val="008B6321"/>
    <w:rsid w:val="008C5878"/>
    <w:rsid w:val="008D696A"/>
    <w:rsid w:val="008F03E3"/>
    <w:rsid w:val="008F0D97"/>
    <w:rsid w:val="00916610"/>
    <w:rsid w:val="00952936"/>
    <w:rsid w:val="00963EB5"/>
    <w:rsid w:val="00967B25"/>
    <w:rsid w:val="00986E6D"/>
    <w:rsid w:val="009A5E6B"/>
    <w:rsid w:val="009D090E"/>
    <w:rsid w:val="009D2F8B"/>
    <w:rsid w:val="009D5431"/>
    <w:rsid w:val="009E3314"/>
    <w:rsid w:val="009E4974"/>
    <w:rsid w:val="009E6854"/>
    <w:rsid w:val="009F5906"/>
    <w:rsid w:val="00A24EC7"/>
    <w:rsid w:val="00A2651F"/>
    <w:rsid w:val="00A270D4"/>
    <w:rsid w:val="00A32F42"/>
    <w:rsid w:val="00A417F6"/>
    <w:rsid w:val="00A448E0"/>
    <w:rsid w:val="00A65CBC"/>
    <w:rsid w:val="00A67976"/>
    <w:rsid w:val="00A74063"/>
    <w:rsid w:val="00A768BE"/>
    <w:rsid w:val="00A955D0"/>
    <w:rsid w:val="00AA76C4"/>
    <w:rsid w:val="00AB177C"/>
    <w:rsid w:val="00AC2E92"/>
    <w:rsid w:val="00AE1B2F"/>
    <w:rsid w:val="00AF3B6F"/>
    <w:rsid w:val="00AF5C71"/>
    <w:rsid w:val="00AF6AC3"/>
    <w:rsid w:val="00B126CC"/>
    <w:rsid w:val="00B129D1"/>
    <w:rsid w:val="00B410A4"/>
    <w:rsid w:val="00B50326"/>
    <w:rsid w:val="00B51F4C"/>
    <w:rsid w:val="00B52F8E"/>
    <w:rsid w:val="00B57226"/>
    <w:rsid w:val="00B57E9B"/>
    <w:rsid w:val="00B77732"/>
    <w:rsid w:val="00B9547B"/>
    <w:rsid w:val="00B95ADC"/>
    <w:rsid w:val="00BB334B"/>
    <w:rsid w:val="00BB45F3"/>
    <w:rsid w:val="00BD5EEB"/>
    <w:rsid w:val="00C01B61"/>
    <w:rsid w:val="00C0730A"/>
    <w:rsid w:val="00C1074B"/>
    <w:rsid w:val="00C36F26"/>
    <w:rsid w:val="00C457D3"/>
    <w:rsid w:val="00C51C96"/>
    <w:rsid w:val="00C6379D"/>
    <w:rsid w:val="00C761B0"/>
    <w:rsid w:val="00C96A5E"/>
    <w:rsid w:val="00CA7588"/>
    <w:rsid w:val="00CB3A6D"/>
    <w:rsid w:val="00CF07C8"/>
    <w:rsid w:val="00D207A4"/>
    <w:rsid w:val="00D410CE"/>
    <w:rsid w:val="00D502E8"/>
    <w:rsid w:val="00D56C59"/>
    <w:rsid w:val="00D66DB9"/>
    <w:rsid w:val="00D74F4A"/>
    <w:rsid w:val="00D81FF3"/>
    <w:rsid w:val="00D904B0"/>
    <w:rsid w:val="00DB1D8F"/>
    <w:rsid w:val="00DC0DA7"/>
    <w:rsid w:val="00DC1E0A"/>
    <w:rsid w:val="00DC4154"/>
    <w:rsid w:val="00DC57AF"/>
    <w:rsid w:val="00DD0DED"/>
    <w:rsid w:val="00E06D66"/>
    <w:rsid w:val="00E22133"/>
    <w:rsid w:val="00E32783"/>
    <w:rsid w:val="00E4269C"/>
    <w:rsid w:val="00E4515B"/>
    <w:rsid w:val="00E50D9E"/>
    <w:rsid w:val="00E717E5"/>
    <w:rsid w:val="00E719FD"/>
    <w:rsid w:val="00E823FE"/>
    <w:rsid w:val="00E86028"/>
    <w:rsid w:val="00E94F7C"/>
    <w:rsid w:val="00E951C6"/>
    <w:rsid w:val="00E95B4F"/>
    <w:rsid w:val="00E96E40"/>
    <w:rsid w:val="00EA1168"/>
    <w:rsid w:val="00EA6BFF"/>
    <w:rsid w:val="00EA7504"/>
    <w:rsid w:val="00EC5688"/>
    <w:rsid w:val="00EE6337"/>
    <w:rsid w:val="00EF07F0"/>
    <w:rsid w:val="00F0507A"/>
    <w:rsid w:val="00F21070"/>
    <w:rsid w:val="00F21A51"/>
    <w:rsid w:val="00F23BD6"/>
    <w:rsid w:val="00F35B99"/>
    <w:rsid w:val="00F54D0E"/>
    <w:rsid w:val="00F61649"/>
    <w:rsid w:val="00F64196"/>
    <w:rsid w:val="00F72000"/>
    <w:rsid w:val="00F80248"/>
    <w:rsid w:val="00F82B57"/>
    <w:rsid w:val="00FA0FA4"/>
    <w:rsid w:val="00FA282B"/>
    <w:rsid w:val="00FA50AF"/>
    <w:rsid w:val="00FB40B5"/>
    <w:rsid w:val="00FC346A"/>
    <w:rsid w:val="00FF0BB1"/>
    <w:rsid w:val="00FF70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05C"/>
    <w:rPr>
      <w:bCs/>
      <w:sz w:val="28"/>
      <w:szCs w:val="24"/>
      <w:lang w:eastAsia="ru-RU"/>
    </w:rPr>
  </w:style>
  <w:style w:type="paragraph" w:styleId="1">
    <w:name w:val="heading 1"/>
    <w:basedOn w:val="a"/>
    <w:next w:val="a"/>
    <w:qFormat/>
    <w:rsid w:val="006E705C"/>
    <w:pPr>
      <w:keepNext/>
      <w:jc w:val="center"/>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6E705C"/>
    <w:rPr>
      <w:rFonts w:ascii="Verdana" w:hAnsi="Verdana" w:cs="Verdana"/>
      <w:bCs w:val="0"/>
      <w:sz w:val="20"/>
      <w:szCs w:val="20"/>
      <w:lang w:val="en-US" w:eastAsia="en-US"/>
    </w:rPr>
  </w:style>
  <w:style w:type="paragraph" w:styleId="a4">
    <w:name w:val="Body Text Indent"/>
    <w:basedOn w:val="a"/>
    <w:rsid w:val="00665CEF"/>
    <w:pPr>
      <w:ind w:firstLine="708"/>
      <w:jc w:val="both"/>
    </w:pPr>
    <w:rPr>
      <w:bCs w:val="0"/>
      <w:sz w:val="24"/>
    </w:rPr>
  </w:style>
  <w:style w:type="paragraph" w:customStyle="1" w:styleId="10">
    <w:name w:val=" Знак Знак1"/>
    <w:basedOn w:val="a"/>
    <w:rsid w:val="00F61649"/>
    <w:rPr>
      <w:bCs w:val="0"/>
      <w:sz w:val="20"/>
      <w:szCs w:val="20"/>
      <w:lang w:val="en-US" w:eastAsia="en-US"/>
    </w:rPr>
  </w:style>
  <w:style w:type="character" w:customStyle="1" w:styleId="FontStyle13">
    <w:name w:val="Font Style13"/>
    <w:rsid w:val="00F61649"/>
    <w:rPr>
      <w:rFonts w:ascii="Times New Roman" w:hAnsi="Times New Roman" w:cs="Times New Roman"/>
      <w:sz w:val="28"/>
      <w:szCs w:val="28"/>
    </w:rPr>
  </w:style>
  <w:style w:type="table" w:styleId="a5">
    <w:name w:val="Table Grid"/>
    <w:basedOn w:val="a1"/>
    <w:uiPriority w:val="59"/>
    <w:rsid w:val="00063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basedOn w:val="a"/>
    <w:rsid w:val="00063393"/>
    <w:pPr>
      <w:ind w:left="283" w:hanging="283"/>
    </w:pPr>
    <w:rPr>
      <w:bCs w:val="0"/>
      <w:lang w:val="ru-RU"/>
    </w:rPr>
  </w:style>
  <w:style w:type="paragraph" w:styleId="2">
    <w:name w:val="List 2"/>
    <w:basedOn w:val="a"/>
    <w:rsid w:val="00063393"/>
    <w:pPr>
      <w:ind w:left="566" w:hanging="283"/>
    </w:pPr>
    <w:rPr>
      <w:bCs w:val="0"/>
      <w:lang w:val="ru-RU"/>
    </w:rPr>
  </w:style>
  <w:style w:type="paragraph" w:styleId="a7">
    <w:name w:val="Closing"/>
    <w:basedOn w:val="a"/>
    <w:rsid w:val="00063393"/>
    <w:pPr>
      <w:ind w:left="4252"/>
    </w:pPr>
    <w:rPr>
      <w:bCs w:val="0"/>
      <w:lang w:val="ru-RU"/>
    </w:rPr>
  </w:style>
  <w:style w:type="paragraph" w:styleId="3">
    <w:name w:val="List Bullet 3"/>
    <w:basedOn w:val="a"/>
    <w:autoRedefine/>
    <w:rsid w:val="00063393"/>
    <w:pPr>
      <w:ind w:left="357" w:firstLine="363"/>
      <w:jc w:val="both"/>
    </w:pPr>
    <w:rPr>
      <w:bCs w:val="0"/>
      <w:lang w:val="ru-RU"/>
    </w:rPr>
  </w:style>
  <w:style w:type="paragraph" w:styleId="a8">
    <w:name w:val="Body Text"/>
    <w:basedOn w:val="a"/>
    <w:rsid w:val="00063393"/>
    <w:pPr>
      <w:spacing w:after="120"/>
    </w:pPr>
    <w:rPr>
      <w:bCs w:val="0"/>
      <w:lang w:val="ru-RU"/>
    </w:rPr>
  </w:style>
  <w:style w:type="paragraph" w:styleId="a9">
    <w:name w:val="Normal Indent"/>
    <w:basedOn w:val="a"/>
    <w:rsid w:val="00063393"/>
    <w:pPr>
      <w:ind w:left="708"/>
    </w:pPr>
    <w:rPr>
      <w:bCs w:val="0"/>
      <w:lang w:val="ru-RU"/>
    </w:rPr>
  </w:style>
  <w:style w:type="paragraph" w:styleId="aa">
    <w:name w:val="header"/>
    <w:basedOn w:val="a"/>
    <w:rsid w:val="00063393"/>
    <w:pPr>
      <w:tabs>
        <w:tab w:val="center" w:pos="4677"/>
        <w:tab w:val="right" w:pos="9355"/>
      </w:tabs>
    </w:pPr>
  </w:style>
  <w:style w:type="character" w:styleId="ab">
    <w:name w:val="page number"/>
    <w:basedOn w:val="a0"/>
    <w:rsid w:val="00063393"/>
  </w:style>
  <w:style w:type="paragraph" w:styleId="ac">
    <w:name w:val="Normal (Web)"/>
    <w:basedOn w:val="a"/>
    <w:rsid w:val="00FA282B"/>
    <w:pPr>
      <w:spacing w:before="100" w:beforeAutospacing="1" w:after="100" w:afterAutospacing="1"/>
    </w:pPr>
    <w:rPr>
      <w:bCs w:val="0"/>
      <w:sz w:val="24"/>
      <w:lang w:val="ru-RU"/>
    </w:rPr>
  </w:style>
  <w:style w:type="character" w:styleId="ad">
    <w:name w:val="Strong"/>
    <w:qFormat/>
    <w:rsid w:val="00D904B0"/>
    <w:rPr>
      <w:b/>
      <w:bCs/>
    </w:rPr>
  </w:style>
  <w:style w:type="paragraph" w:styleId="30">
    <w:name w:val="Body Text Indent 3"/>
    <w:basedOn w:val="a"/>
    <w:rsid w:val="00B52F8E"/>
    <w:pPr>
      <w:spacing w:after="120"/>
      <w:ind w:left="283"/>
    </w:pPr>
    <w:rPr>
      <w:sz w:val="16"/>
      <w:szCs w:val="16"/>
    </w:rPr>
  </w:style>
  <w:style w:type="paragraph" w:styleId="ae">
    <w:name w:val="List Paragraph"/>
    <w:basedOn w:val="a"/>
    <w:uiPriority w:val="34"/>
    <w:qFormat/>
    <w:rsid w:val="00887334"/>
    <w:pPr>
      <w:ind w:left="708" w:firstLine="720"/>
      <w:jc w:val="both"/>
    </w:pPr>
    <w:rPr>
      <w:rFonts w:eastAsia="Calibri"/>
      <w:bCs w:val="0"/>
      <w:szCs w:val="32"/>
      <w:lang w:val="ru-RU" w:eastAsia="en-US"/>
    </w:rPr>
  </w:style>
  <w:style w:type="character" w:customStyle="1" w:styleId="apple-converted-space">
    <w:name w:val="apple-converted-space"/>
    <w:rsid w:val="004B4128"/>
    <w:rPr>
      <w:rFonts w:cs="Times New Roman"/>
    </w:rPr>
  </w:style>
  <w:style w:type="paragraph" w:customStyle="1" w:styleId="af">
    <w:name w:val="a"/>
    <w:basedOn w:val="a"/>
    <w:rsid w:val="004B4128"/>
    <w:pPr>
      <w:spacing w:before="100" w:beforeAutospacing="1" w:after="100" w:afterAutospacing="1"/>
    </w:pPr>
    <w:rPr>
      <w:rFonts w:eastAsia="Calibri"/>
      <w:bCs w:val="0"/>
      <w:sz w:val="24"/>
      <w:lang w:eastAsia="uk-UA"/>
    </w:rPr>
  </w:style>
  <w:style w:type="character" w:customStyle="1" w:styleId="rvts6">
    <w:name w:val="rvts6"/>
    <w:basedOn w:val="a0"/>
    <w:rsid w:val="00DD0DED"/>
  </w:style>
  <w:style w:type="character" w:styleId="af0">
    <w:name w:val="Hyperlink"/>
    <w:rsid w:val="00DD0DED"/>
    <w:rPr>
      <w:color w:val="0000FF"/>
      <w:u w:val="single"/>
    </w:rPr>
  </w:style>
  <w:style w:type="paragraph" w:customStyle="1" w:styleId="rvps5">
    <w:name w:val="rvps5"/>
    <w:basedOn w:val="a"/>
    <w:rsid w:val="00DD0DED"/>
    <w:pPr>
      <w:suppressAutoHyphens/>
      <w:spacing w:before="280" w:after="280"/>
    </w:pPr>
    <w:rPr>
      <w:sz w:val="24"/>
      <w:lang w:eastAsia="zh-CN"/>
    </w:rPr>
  </w:style>
  <w:style w:type="paragraph" w:styleId="af1">
    <w:name w:val="footer"/>
    <w:basedOn w:val="a"/>
    <w:link w:val="af2"/>
    <w:rsid w:val="00DD0DED"/>
    <w:pPr>
      <w:tabs>
        <w:tab w:val="center" w:pos="4819"/>
        <w:tab w:val="right" w:pos="9639"/>
      </w:tabs>
    </w:pPr>
    <w:rPr>
      <w:lang/>
    </w:rPr>
  </w:style>
  <w:style w:type="character" w:customStyle="1" w:styleId="af2">
    <w:name w:val="Нижній колонтитул Знак"/>
    <w:link w:val="af1"/>
    <w:rsid w:val="00DD0DED"/>
    <w:rPr>
      <w:bCs/>
      <w:sz w:val="28"/>
      <w:szCs w:val="24"/>
      <w:lang w:val="uk-UA"/>
    </w:rPr>
  </w:style>
  <w:style w:type="paragraph" w:customStyle="1" w:styleId="western">
    <w:name w:val="western"/>
    <w:basedOn w:val="a"/>
    <w:rsid w:val="00375FD7"/>
    <w:pPr>
      <w:spacing w:before="100" w:beforeAutospacing="1" w:after="142" w:line="276" w:lineRule="auto"/>
    </w:pPr>
    <w:rPr>
      <w:bCs w:val="0"/>
      <w:color w:val="000000"/>
      <w:sz w:val="24"/>
      <w:lang w:eastAsia="uk-UA"/>
    </w:rPr>
  </w:style>
  <w:style w:type="paragraph" w:customStyle="1" w:styleId="tj">
    <w:name w:val="tj"/>
    <w:basedOn w:val="a"/>
    <w:rsid w:val="004B7858"/>
    <w:pPr>
      <w:spacing w:before="100" w:beforeAutospacing="1" w:after="100" w:afterAutospacing="1"/>
    </w:pPr>
    <w:rPr>
      <w:bCs w:val="0"/>
      <w:sz w:val="24"/>
      <w:lang w:val="ru-RU"/>
    </w:rPr>
  </w:style>
  <w:style w:type="paragraph" w:customStyle="1" w:styleId="11">
    <w:name w:val="Звичайний (веб)1"/>
    <w:basedOn w:val="a"/>
    <w:qFormat/>
    <w:rsid w:val="00057FE4"/>
    <w:pPr>
      <w:suppressAutoHyphens/>
      <w:spacing w:before="280" w:after="280"/>
    </w:pPr>
    <w:rPr>
      <w:bCs w:val="0"/>
      <w:color w:val="00000A"/>
      <w:sz w:val="24"/>
      <w:lang w:eastAsia="ar-SA"/>
    </w:rPr>
  </w:style>
  <w:style w:type="paragraph" w:customStyle="1" w:styleId="HTML1">
    <w:name w:val="Стандартный HTML1"/>
    <w:basedOn w:val="a"/>
    <w:qFormat/>
    <w:rsid w:val="009E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000000"/>
      <w:szCs w:val="28"/>
      <w:lang w:val="ru-RU" w:eastAsia="zh-CN"/>
    </w:rPr>
  </w:style>
</w:styles>
</file>

<file path=word/webSettings.xml><?xml version="1.0" encoding="utf-8"?>
<w:webSettings xmlns:r="http://schemas.openxmlformats.org/officeDocument/2006/relationships" xmlns:w="http://schemas.openxmlformats.org/wordprocessingml/2006/main">
  <w:divs>
    <w:div w:id="856651614">
      <w:bodyDiv w:val="1"/>
      <w:marLeft w:val="0"/>
      <w:marRight w:val="0"/>
      <w:marTop w:val="0"/>
      <w:marBottom w:val="0"/>
      <w:divBdr>
        <w:top w:val="none" w:sz="0" w:space="0" w:color="auto"/>
        <w:left w:val="none" w:sz="0" w:space="0" w:color="auto"/>
        <w:bottom w:val="none" w:sz="0" w:space="0" w:color="auto"/>
        <w:right w:val="none" w:sz="0" w:space="0" w:color="auto"/>
      </w:divBdr>
    </w:div>
    <w:div w:id="877470347">
      <w:bodyDiv w:val="1"/>
      <w:marLeft w:val="0"/>
      <w:marRight w:val="0"/>
      <w:marTop w:val="0"/>
      <w:marBottom w:val="0"/>
      <w:divBdr>
        <w:top w:val="none" w:sz="0" w:space="0" w:color="auto"/>
        <w:left w:val="none" w:sz="0" w:space="0" w:color="auto"/>
        <w:bottom w:val="none" w:sz="0" w:space="0" w:color="auto"/>
        <w:right w:val="none" w:sz="0" w:space="0" w:color="auto"/>
      </w:divBdr>
    </w:div>
    <w:div w:id="983849842">
      <w:bodyDiv w:val="1"/>
      <w:marLeft w:val="0"/>
      <w:marRight w:val="0"/>
      <w:marTop w:val="0"/>
      <w:marBottom w:val="0"/>
      <w:divBdr>
        <w:top w:val="none" w:sz="0" w:space="0" w:color="auto"/>
        <w:left w:val="none" w:sz="0" w:space="0" w:color="auto"/>
        <w:bottom w:val="none" w:sz="0" w:space="0" w:color="auto"/>
        <w:right w:val="none" w:sz="0" w:space="0" w:color="auto"/>
      </w:divBdr>
    </w:div>
    <w:div w:id="1460297156">
      <w:bodyDiv w:val="1"/>
      <w:marLeft w:val="0"/>
      <w:marRight w:val="0"/>
      <w:marTop w:val="0"/>
      <w:marBottom w:val="0"/>
      <w:divBdr>
        <w:top w:val="none" w:sz="0" w:space="0" w:color="auto"/>
        <w:left w:val="none" w:sz="0" w:space="0" w:color="auto"/>
        <w:bottom w:val="none" w:sz="0" w:space="0" w:color="auto"/>
        <w:right w:val="none" w:sz="0" w:space="0" w:color="auto"/>
      </w:divBdr>
    </w:div>
    <w:div w:id="1785423325">
      <w:bodyDiv w:val="1"/>
      <w:marLeft w:val="0"/>
      <w:marRight w:val="0"/>
      <w:marTop w:val="0"/>
      <w:marBottom w:val="0"/>
      <w:divBdr>
        <w:top w:val="none" w:sz="0" w:space="0" w:color="auto"/>
        <w:left w:val="none" w:sz="0" w:space="0" w:color="auto"/>
        <w:bottom w:val="none" w:sz="0" w:space="0" w:color="auto"/>
        <w:right w:val="none" w:sz="0" w:space="0" w:color="auto"/>
      </w:divBdr>
    </w:div>
    <w:div w:id="19172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Луцьк</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khmel</dc:creator>
  <cp:lastModifiedBy>nkhmel</cp:lastModifiedBy>
  <cp:revision>2</cp:revision>
  <cp:lastPrinted>2018-06-22T12:54:00Z</cp:lastPrinted>
  <dcterms:created xsi:type="dcterms:W3CDTF">2022-01-05T10:02:00Z</dcterms:created>
  <dcterms:modified xsi:type="dcterms:W3CDTF">2022-01-05T10:02:00Z</dcterms:modified>
</cp:coreProperties>
</file>