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61F8" w:rsidRPr="00F77458" w:rsidRDefault="00D961F8">
      <w:pPr>
        <w:jc w:val="center"/>
        <w:rPr>
          <w:lang w:val="en-US"/>
        </w:rPr>
      </w:pPr>
    </w:p>
    <w:p w:rsidR="00D961F8" w:rsidRDefault="00D961F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702976859" r:id="rId6"/>
        </w:object>
      </w:r>
    </w:p>
    <w:p w:rsidR="00D961F8" w:rsidRDefault="00D961F8">
      <w:pPr>
        <w:jc w:val="center"/>
        <w:rPr>
          <w:sz w:val="16"/>
          <w:szCs w:val="16"/>
        </w:rPr>
      </w:pPr>
    </w:p>
    <w:p w:rsidR="00D961F8" w:rsidRDefault="00D961F8">
      <w:pPr>
        <w:pStyle w:val="Heading1"/>
      </w:pPr>
      <w:r>
        <w:rPr>
          <w:sz w:val="28"/>
          <w:szCs w:val="28"/>
        </w:rPr>
        <w:t>ЛУЦЬКА  МІСЬКА  РАДА</w:t>
      </w:r>
    </w:p>
    <w:p w:rsidR="00D961F8" w:rsidRDefault="00D961F8">
      <w:pPr>
        <w:rPr>
          <w:sz w:val="20"/>
          <w:szCs w:val="20"/>
        </w:rPr>
      </w:pPr>
    </w:p>
    <w:p w:rsidR="00D961F8" w:rsidRDefault="00D961F8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961F8" w:rsidRDefault="00D961F8">
      <w:pPr>
        <w:jc w:val="center"/>
        <w:rPr>
          <w:b/>
          <w:bCs w:val="0"/>
          <w:sz w:val="40"/>
          <w:szCs w:val="40"/>
        </w:rPr>
      </w:pPr>
    </w:p>
    <w:p w:rsidR="00D961F8" w:rsidRDefault="00D961F8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961F8" w:rsidRDefault="00D961F8"/>
    <w:p w:rsidR="00D961F8" w:rsidRDefault="00D961F8" w:rsidP="00D006A0">
      <w:pPr>
        <w:jc w:val="both"/>
        <w:rPr>
          <w:bCs w:val="0"/>
          <w:szCs w:val="28"/>
          <w:lang w:val="ru-RU"/>
        </w:rPr>
      </w:pPr>
      <w:r>
        <w:rPr>
          <w:bCs w:val="0"/>
          <w:szCs w:val="28"/>
        </w:rPr>
        <w:t xml:space="preserve">Про </w:t>
      </w:r>
      <w:r>
        <w:rPr>
          <w:bCs w:val="0"/>
          <w:szCs w:val="28"/>
          <w:lang w:val="ru-RU"/>
        </w:rPr>
        <w:t>інформацію щодо оновлення</w:t>
      </w:r>
    </w:p>
    <w:p w:rsidR="00D961F8" w:rsidRDefault="00D961F8" w:rsidP="00D006A0">
      <w:pPr>
        <w:jc w:val="both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 xml:space="preserve">та модернізації торговельних павільйонів </w:t>
      </w:r>
    </w:p>
    <w:p w:rsidR="00D961F8" w:rsidRDefault="00D961F8" w:rsidP="00D006A0">
      <w:pPr>
        <w:jc w:val="both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 xml:space="preserve">на </w:t>
      </w:r>
      <w:bookmarkStart w:id="0" w:name="_GoBack"/>
      <w:bookmarkEnd w:id="0"/>
      <w:r>
        <w:rPr>
          <w:bCs w:val="0"/>
          <w:szCs w:val="28"/>
          <w:lang w:val="ru-RU"/>
        </w:rPr>
        <w:t>зупинках громадського транспорту,</w:t>
      </w:r>
    </w:p>
    <w:p w:rsidR="00D961F8" w:rsidRDefault="00D961F8" w:rsidP="00D006A0">
      <w:pPr>
        <w:jc w:val="both"/>
        <w:rPr>
          <w:szCs w:val="28"/>
        </w:rPr>
      </w:pPr>
      <w:r>
        <w:rPr>
          <w:szCs w:val="28"/>
        </w:rPr>
        <w:t>яким було продовжено договір</w:t>
      </w:r>
    </w:p>
    <w:p w:rsidR="00D961F8" w:rsidRDefault="00D961F8" w:rsidP="00D006A0">
      <w:pPr>
        <w:jc w:val="both"/>
        <w:rPr>
          <w:bCs w:val="0"/>
          <w:szCs w:val="28"/>
        </w:rPr>
      </w:pPr>
      <w:r>
        <w:rPr>
          <w:szCs w:val="28"/>
        </w:rPr>
        <w:t>оренди землі на 1 рік</w:t>
      </w:r>
    </w:p>
    <w:p w:rsidR="00D961F8" w:rsidRDefault="00D961F8">
      <w:pPr>
        <w:rPr>
          <w:szCs w:val="28"/>
        </w:rPr>
      </w:pPr>
    </w:p>
    <w:p w:rsidR="00D961F8" w:rsidRDefault="00D961F8"/>
    <w:p w:rsidR="00D961F8" w:rsidRPr="00C76362" w:rsidRDefault="00D961F8" w:rsidP="00CF43A6">
      <w:pPr>
        <w:ind w:firstLine="709"/>
        <w:jc w:val="both"/>
        <w:rPr>
          <w:bCs w:val="0"/>
          <w:szCs w:val="28"/>
        </w:rPr>
      </w:pPr>
      <w:r>
        <w:t xml:space="preserve">Відповідно до статті </w:t>
      </w:r>
      <w:r w:rsidRPr="00CD470F">
        <w:t>54</w:t>
      </w:r>
      <w:r>
        <w:t xml:space="preserve"> Закону України «Про місцеве самоврядування в Україні», на виконання витягу з протоколу пленарного засідання 24-ї сесії Луцької міської ради </w:t>
      </w:r>
      <w:r>
        <w:rPr>
          <w:lang w:val="en-US"/>
        </w:rPr>
        <w:t>VIII</w:t>
      </w:r>
      <w:r w:rsidRPr="00625FD6">
        <w:t xml:space="preserve"> </w:t>
      </w:r>
      <w:r>
        <w:t>скликання, враховуючи рішення виконавчого комітету міської ради від 22.04.2021 № 327-1 «Про концепцію зовнішнього архітектурного вигляду тимчасових споруд та зупинок громадського транспорту»,</w:t>
      </w:r>
      <w:r>
        <w:rPr>
          <w:bCs w:val="0"/>
          <w:szCs w:val="28"/>
        </w:rPr>
        <w:t xml:space="preserve"> </w:t>
      </w:r>
      <w:r>
        <w:t>міська рада</w:t>
      </w:r>
    </w:p>
    <w:p w:rsidR="00D961F8" w:rsidRDefault="00D961F8">
      <w:pPr>
        <w:ind w:firstLine="540"/>
        <w:jc w:val="both"/>
      </w:pPr>
    </w:p>
    <w:p w:rsidR="00D961F8" w:rsidRDefault="00D961F8">
      <w:r>
        <w:t>ВИРІШИЛА:</w:t>
      </w:r>
    </w:p>
    <w:p w:rsidR="00D961F8" w:rsidRDefault="00D961F8">
      <w:pPr>
        <w:ind w:firstLine="540"/>
        <w:jc w:val="both"/>
      </w:pPr>
    </w:p>
    <w:p w:rsidR="00D961F8" w:rsidRDefault="00D961F8" w:rsidP="00275FEA">
      <w:pPr>
        <w:ind w:firstLine="709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> Інформацію щодо оновлення та модернізації торговельних павільйонів на зупинках громадського транспорту, яким було продовжено договір оренди землі на 1 рік, взяти до відома (додано).</w:t>
      </w:r>
    </w:p>
    <w:p w:rsidR="00D961F8" w:rsidRPr="00B8206F" w:rsidRDefault="00D961F8" w:rsidP="00171D2E">
      <w:pPr>
        <w:ind w:right="-81" w:firstLine="709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заступника міського голови І.Чебелюк,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(Р.Бондарук) та постійну комісію міської ради з питань земельних відносин та земельного кадастру (О.Козлюк).</w:t>
      </w:r>
    </w:p>
    <w:p w:rsidR="00D961F8" w:rsidRDefault="00D961F8">
      <w:pPr>
        <w:jc w:val="both"/>
        <w:rPr>
          <w:szCs w:val="28"/>
        </w:rPr>
      </w:pPr>
    </w:p>
    <w:p w:rsidR="00D961F8" w:rsidRDefault="00D961F8">
      <w:pPr>
        <w:jc w:val="both"/>
        <w:rPr>
          <w:szCs w:val="28"/>
        </w:rPr>
      </w:pPr>
    </w:p>
    <w:p w:rsidR="00D961F8" w:rsidRDefault="00D961F8">
      <w:pPr>
        <w:jc w:val="both"/>
        <w:rPr>
          <w:szCs w:val="28"/>
        </w:rPr>
      </w:pPr>
    </w:p>
    <w:p w:rsidR="00D961F8" w:rsidRDefault="00D961F8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D961F8" w:rsidRDefault="00D961F8">
      <w:pPr>
        <w:rPr>
          <w:szCs w:val="28"/>
        </w:rPr>
      </w:pPr>
    </w:p>
    <w:p w:rsidR="00D961F8" w:rsidRDefault="00D961F8">
      <w:pPr>
        <w:rPr>
          <w:szCs w:val="28"/>
        </w:rPr>
      </w:pPr>
    </w:p>
    <w:p w:rsidR="00D961F8" w:rsidRPr="00CE5637" w:rsidRDefault="00D961F8">
      <w:pPr>
        <w:rPr>
          <w:sz w:val="24"/>
        </w:rPr>
      </w:pPr>
      <w:r>
        <w:rPr>
          <w:sz w:val="24"/>
        </w:rPr>
        <w:t>Гула</w:t>
      </w:r>
      <w:r w:rsidRPr="00CE5637">
        <w:rPr>
          <w:sz w:val="24"/>
        </w:rPr>
        <w:t xml:space="preserve"> 777 8</w:t>
      </w:r>
      <w:r>
        <w:rPr>
          <w:sz w:val="24"/>
        </w:rPr>
        <w:t>7</w:t>
      </w:r>
      <w:r w:rsidRPr="00CE5637">
        <w:rPr>
          <w:sz w:val="24"/>
        </w:rPr>
        <w:t>3</w:t>
      </w:r>
    </w:p>
    <w:sectPr w:rsidR="00D961F8" w:rsidRPr="00CE5637" w:rsidSect="00F926DC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8A"/>
    <w:rsid w:val="00012E3B"/>
    <w:rsid w:val="000300DD"/>
    <w:rsid w:val="00041035"/>
    <w:rsid w:val="00041FD7"/>
    <w:rsid w:val="000C1114"/>
    <w:rsid w:val="000C3935"/>
    <w:rsid w:val="000F7AB6"/>
    <w:rsid w:val="00171D2E"/>
    <w:rsid w:val="00220A1D"/>
    <w:rsid w:val="00275FEA"/>
    <w:rsid w:val="002A0E1C"/>
    <w:rsid w:val="00376F68"/>
    <w:rsid w:val="003B152E"/>
    <w:rsid w:val="004463F8"/>
    <w:rsid w:val="004E61AA"/>
    <w:rsid w:val="005F068A"/>
    <w:rsid w:val="00625FD6"/>
    <w:rsid w:val="0065125D"/>
    <w:rsid w:val="006E5417"/>
    <w:rsid w:val="007209BA"/>
    <w:rsid w:val="00743880"/>
    <w:rsid w:val="007B11C2"/>
    <w:rsid w:val="007B535E"/>
    <w:rsid w:val="00811B2D"/>
    <w:rsid w:val="00811F2E"/>
    <w:rsid w:val="00A60C03"/>
    <w:rsid w:val="00AB0E5B"/>
    <w:rsid w:val="00B71ED8"/>
    <w:rsid w:val="00B8206F"/>
    <w:rsid w:val="00C16245"/>
    <w:rsid w:val="00C76362"/>
    <w:rsid w:val="00CC4553"/>
    <w:rsid w:val="00CD470F"/>
    <w:rsid w:val="00CD618D"/>
    <w:rsid w:val="00CE5637"/>
    <w:rsid w:val="00CF43A6"/>
    <w:rsid w:val="00D006A0"/>
    <w:rsid w:val="00D11DD8"/>
    <w:rsid w:val="00D279AA"/>
    <w:rsid w:val="00D961F8"/>
    <w:rsid w:val="00E31A68"/>
    <w:rsid w:val="00E70DF7"/>
    <w:rsid w:val="00F77458"/>
    <w:rsid w:val="00F926DC"/>
    <w:rsid w:val="00F93718"/>
    <w:rsid w:val="00FB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DC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26D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26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F926DC"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F926DC"/>
  </w:style>
  <w:style w:type="character" w:customStyle="1" w:styleId="WW8Num1z1">
    <w:name w:val="WW8Num1z1"/>
    <w:uiPriority w:val="99"/>
    <w:rsid w:val="00F926DC"/>
  </w:style>
  <w:style w:type="character" w:customStyle="1" w:styleId="WW8Num1z2">
    <w:name w:val="WW8Num1z2"/>
    <w:uiPriority w:val="99"/>
    <w:rsid w:val="00F926DC"/>
  </w:style>
  <w:style w:type="character" w:customStyle="1" w:styleId="WW8Num1z3">
    <w:name w:val="WW8Num1z3"/>
    <w:uiPriority w:val="99"/>
    <w:rsid w:val="00F926DC"/>
  </w:style>
  <w:style w:type="character" w:customStyle="1" w:styleId="WW8Num1z4">
    <w:name w:val="WW8Num1z4"/>
    <w:uiPriority w:val="99"/>
    <w:rsid w:val="00F926DC"/>
  </w:style>
  <w:style w:type="character" w:customStyle="1" w:styleId="WW8Num1z5">
    <w:name w:val="WW8Num1z5"/>
    <w:uiPriority w:val="99"/>
    <w:rsid w:val="00F926DC"/>
  </w:style>
  <w:style w:type="character" w:customStyle="1" w:styleId="WW8Num1z6">
    <w:name w:val="WW8Num1z6"/>
    <w:uiPriority w:val="99"/>
    <w:rsid w:val="00F926DC"/>
  </w:style>
  <w:style w:type="character" w:customStyle="1" w:styleId="WW8Num1z7">
    <w:name w:val="WW8Num1z7"/>
    <w:uiPriority w:val="99"/>
    <w:rsid w:val="00F926DC"/>
  </w:style>
  <w:style w:type="character" w:customStyle="1" w:styleId="WW8Num1z8">
    <w:name w:val="WW8Num1z8"/>
    <w:uiPriority w:val="99"/>
    <w:rsid w:val="00F926DC"/>
  </w:style>
  <w:style w:type="character" w:customStyle="1" w:styleId="2">
    <w:name w:val="Основной шрифт абзаца2"/>
    <w:uiPriority w:val="99"/>
    <w:rsid w:val="00F926DC"/>
  </w:style>
  <w:style w:type="character" w:customStyle="1" w:styleId="1">
    <w:name w:val="Основной шрифт абзаца1"/>
    <w:uiPriority w:val="99"/>
    <w:rsid w:val="00F926DC"/>
  </w:style>
  <w:style w:type="character" w:customStyle="1" w:styleId="rvts0">
    <w:name w:val="rvts0"/>
    <w:uiPriority w:val="99"/>
    <w:rsid w:val="00F926DC"/>
  </w:style>
  <w:style w:type="paragraph" w:customStyle="1" w:styleId="a">
    <w:name w:val="Заголовок"/>
    <w:basedOn w:val="Normal"/>
    <w:next w:val="BodyText"/>
    <w:uiPriority w:val="99"/>
    <w:rsid w:val="00F926DC"/>
    <w:pPr>
      <w:keepNext/>
      <w:spacing w:before="240" w:after="120"/>
    </w:pPr>
    <w:rPr>
      <w:rFonts w:cs="Mangal"/>
      <w:szCs w:val="28"/>
    </w:rPr>
  </w:style>
  <w:style w:type="paragraph" w:styleId="BodyText">
    <w:name w:val="Body Text"/>
    <w:basedOn w:val="Normal"/>
    <w:link w:val="BodyTextChar"/>
    <w:uiPriority w:val="99"/>
    <w:rsid w:val="00F92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F926DC"/>
    <w:rPr>
      <w:rFonts w:cs="Mangal"/>
    </w:rPr>
  </w:style>
  <w:style w:type="paragraph" w:styleId="Caption">
    <w:name w:val="caption"/>
    <w:basedOn w:val="Normal"/>
    <w:uiPriority w:val="99"/>
    <w:qFormat/>
    <w:rsid w:val="00F926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F926DC"/>
    <w:pPr>
      <w:suppressLineNumbers/>
    </w:pPr>
    <w:rPr>
      <w:rFonts w:cs="Arial"/>
    </w:rPr>
  </w:style>
  <w:style w:type="paragraph" w:customStyle="1" w:styleId="10">
    <w:name w:val="Название1"/>
    <w:basedOn w:val="Normal"/>
    <w:uiPriority w:val="99"/>
    <w:rsid w:val="00F926D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F926DC"/>
    <w:pPr>
      <w:suppressLineNumbers/>
    </w:pPr>
    <w:rPr>
      <w:rFonts w:cs="Mangal"/>
    </w:rPr>
  </w:style>
  <w:style w:type="paragraph" w:customStyle="1" w:styleId="12">
    <w:name w:val="Текст выноски1"/>
    <w:basedOn w:val="Normal"/>
    <w:uiPriority w:val="99"/>
    <w:rsid w:val="00F926DC"/>
    <w:rPr>
      <w:rFonts w:ascii="Tahoma" w:hAnsi="Tahoma" w:cs="Tahoma"/>
      <w:sz w:val="16"/>
      <w:szCs w:val="16"/>
    </w:rPr>
  </w:style>
  <w:style w:type="paragraph" w:customStyle="1" w:styleId="a1">
    <w:name w:val="Содержимое врезки"/>
    <w:basedOn w:val="BodyText"/>
    <w:uiPriority w:val="99"/>
    <w:rsid w:val="00F926DC"/>
  </w:style>
  <w:style w:type="paragraph" w:customStyle="1" w:styleId="a2">
    <w:name w:val="Содержимое таблицы"/>
    <w:basedOn w:val="Normal"/>
    <w:uiPriority w:val="99"/>
    <w:rsid w:val="00F926DC"/>
    <w:pPr>
      <w:suppressLineNumbers/>
    </w:pPr>
  </w:style>
  <w:style w:type="paragraph" w:customStyle="1" w:styleId="a3">
    <w:name w:val="Заголовок таблицы"/>
    <w:basedOn w:val="a2"/>
    <w:uiPriority w:val="99"/>
    <w:rsid w:val="00F926DC"/>
    <w:pPr>
      <w:jc w:val="center"/>
    </w:pPr>
    <w:rPr>
      <w:b/>
    </w:rPr>
  </w:style>
  <w:style w:type="paragraph" w:customStyle="1" w:styleId="a4">
    <w:name w:val="Верхній і нижній колонтитули"/>
    <w:basedOn w:val="Normal"/>
    <w:uiPriority w:val="99"/>
    <w:rsid w:val="00F926DC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F926DC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F926DC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bCs/>
      <w:sz w:val="24"/>
      <w:szCs w:val="24"/>
      <w:lang w:eastAsia="zh-CN"/>
    </w:rPr>
  </w:style>
  <w:style w:type="paragraph" w:customStyle="1" w:styleId="13">
    <w:name w:val="Звичайний1"/>
    <w:basedOn w:val="Normal"/>
    <w:uiPriority w:val="99"/>
    <w:rsid w:val="00F926DC"/>
    <w:pPr>
      <w:jc w:val="both"/>
    </w:pPr>
    <w:rPr>
      <w:lang w:val="ru-RU"/>
    </w:rPr>
  </w:style>
  <w:style w:type="paragraph" w:customStyle="1" w:styleId="a5">
    <w:name w:val="Вміст рамки"/>
    <w:basedOn w:val="Normal"/>
    <w:uiPriority w:val="99"/>
    <w:rsid w:val="00F926DC"/>
  </w:style>
  <w:style w:type="paragraph" w:styleId="BalloonText">
    <w:name w:val="Balloon Text"/>
    <w:basedOn w:val="Normal"/>
    <w:link w:val="BalloonTextChar"/>
    <w:uiPriority w:val="99"/>
    <w:semiHidden/>
    <w:rsid w:val="00F77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Cs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892</Words>
  <Characters>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10</cp:revision>
  <cp:lastPrinted>2021-11-24T13:12:00Z</cp:lastPrinted>
  <dcterms:created xsi:type="dcterms:W3CDTF">2022-01-05T15:01:00Z</dcterms:created>
  <dcterms:modified xsi:type="dcterms:W3CDTF">2022-01-06T10:21:00Z</dcterms:modified>
</cp:coreProperties>
</file>