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28" w:rsidRPr="00CD5928" w:rsidRDefault="00CD5928" w:rsidP="00CD5928">
      <w:pPr>
        <w:suppressAutoHyphens w:val="0"/>
        <w:jc w:val="center"/>
      </w:pPr>
      <w:r w:rsidRPr="00CD592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04631473" r:id="rId8"/>
        </w:object>
      </w:r>
    </w:p>
    <w:p w:rsidR="00CD5928" w:rsidRPr="00CD5928" w:rsidRDefault="00CD5928" w:rsidP="00CD5928">
      <w:pPr>
        <w:suppressAutoHyphens w:val="0"/>
        <w:jc w:val="center"/>
        <w:rPr>
          <w:sz w:val="16"/>
          <w:szCs w:val="16"/>
        </w:rPr>
      </w:pPr>
    </w:p>
    <w:p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ЛУЦЬКА  МІСЬКА  РАДА</w:t>
      </w:r>
    </w:p>
    <w:p w:rsidR="00CD5928" w:rsidRPr="00CD5928" w:rsidRDefault="00CD5928" w:rsidP="00CD5928">
      <w:pPr>
        <w:suppressAutoHyphens w:val="0"/>
        <w:rPr>
          <w:sz w:val="10"/>
          <w:szCs w:val="10"/>
        </w:rPr>
      </w:pPr>
    </w:p>
    <w:p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ВИКОНАВЧИЙ</w:t>
      </w:r>
      <w:r w:rsidRPr="00CD5928">
        <w:rPr>
          <w:b/>
          <w:szCs w:val="28"/>
          <w:lang w:val="ru-RU"/>
        </w:rPr>
        <w:t xml:space="preserve"> </w:t>
      </w:r>
      <w:r w:rsidRPr="00CD5928">
        <w:rPr>
          <w:b/>
          <w:szCs w:val="28"/>
        </w:rPr>
        <w:t>КОМІТЕТ</w:t>
      </w:r>
    </w:p>
    <w:p w:rsidR="00CD5928" w:rsidRPr="00CD5928" w:rsidRDefault="00CD5928" w:rsidP="00CD5928">
      <w:pPr>
        <w:suppressAutoHyphens w:val="0"/>
        <w:jc w:val="center"/>
        <w:rPr>
          <w:b/>
          <w:bCs w:val="0"/>
          <w:sz w:val="20"/>
          <w:szCs w:val="20"/>
        </w:rPr>
      </w:pPr>
    </w:p>
    <w:p w:rsidR="00CD5928" w:rsidRPr="00CD5928" w:rsidRDefault="00CD5928" w:rsidP="00CD5928">
      <w:pPr>
        <w:keepNext/>
        <w:suppressAutoHyphens w:val="0"/>
        <w:jc w:val="center"/>
        <w:outlineLvl w:val="1"/>
        <w:rPr>
          <w:b/>
          <w:iCs/>
          <w:sz w:val="32"/>
          <w:szCs w:val="32"/>
        </w:rPr>
      </w:pPr>
      <w:r w:rsidRPr="00CD5928">
        <w:rPr>
          <w:b/>
          <w:iCs/>
          <w:sz w:val="32"/>
          <w:szCs w:val="32"/>
        </w:rPr>
        <w:t xml:space="preserve">Р І Ш Е Н </w:t>
      </w:r>
      <w:proofErr w:type="spellStart"/>
      <w:r w:rsidRPr="00CD5928">
        <w:rPr>
          <w:b/>
          <w:iCs/>
          <w:sz w:val="32"/>
          <w:szCs w:val="32"/>
        </w:rPr>
        <w:t>Н</w:t>
      </w:r>
      <w:proofErr w:type="spellEnd"/>
      <w:r w:rsidRPr="00CD5928">
        <w:rPr>
          <w:b/>
          <w:iCs/>
          <w:sz w:val="32"/>
          <w:szCs w:val="32"/>
        </w:rPr>
        <w:t xml:space="preserve"> Я</w:t>
      </w:r>
    </w:p>
    <w:p w:rsidR="00CD5928" w:rsidRPr="00CD5928" w:rsidRDefault="00CD5928" w:rsidP="00CD5928">
      <w:pPr>
        <w:suppressAutoHyphens w:val="0"/>
        <w:jc w:val="center"/>
        <w:rPr>
          <w:bCs w:val="0"/>
          <w:sz w:val="40"/>
          <w:szCs w:val="40"/>
        </w:rPr>
      </w:pPr>
    </w:p>
    <w:p w:rsidR="00CD5928" w:rsidRPr="00CD5928" w:rsidRDefault="00CD5928" w:rsidP="00CD5928">
      <w:pPr>
        <w:tabs>
          <w:tab w:val="left" w:pos="4687"/>
        </w:tabs>
        <w:suppressAutoHyphens w:val="0"/>
        <w:jc w:val="both"/>
        <w:rPr>
          <w:u w:val="single"/>
        </w:rPr>
      </w:pPr>
      <w:r w:rsidRPr="00CD5928">
        <w:rPr>
          <w:sz w:val="24"/>
        </w:rPr>
        <w:t>________________                                        Луцьк                                     № _____________</w:t>
      </w:r>
      <w:r w:rsidRPr="00CD5928">
        <w:rPr>
          <w:u w:val="single"/>
        </w:rPr>
        <w:t xml:space="preserve"> </w:t>
      </w:r>
    </w:p>
    <w:p w:rsidR="00CD5928" w:rsidRDefault="00CD5928" w:rsidP="00CD5928">
      <w:pPr>
        <w:suppressAutoHyphens w:val="0"/>
        <w:rPr>
          <w:szCs w:val="28"/>
        </w:rPr>
      </w:pPr>
    </w:p>
    <w:p w:rsidR="007927F3" w:rsidRDefault="007927F3" w:rsidP="00CD5928">
      <w:pPr>
        <w:suppressAutoHyphens w:val="0"/>
        <w:rPr>
          <w:szCs w:val="28"/>
        </w:rPr>
      </w:pPr>
    </w:p>
    <w:p w:rsidR="007927F3" w:rsidRPr="00CD5928" w:rsidRDefault="007927F3" w:rsidP="00CD5928">
      <w:pPr>
        <w:suppressAutoHyphens w:val="0"/>
        <w:rPr>
          <w:szCs w:val="28"/>
        </w:rPr>
      </w:pPr>
    </w:p>
    <w:p w:rsidR="00CF5DC1" w:rsidRPr="00D02E83" w:rsidRDefault="00594F93" w:rsidP="007927F3">
      <w:pPr>
        <w:ind w:right="4534"/>
        <w:jc w:val="both"/>
        <w:rPr>
          <w:szCs w:val="28"/>
        </w:rPr>
      </w:pPr>
      <w:r>
        <w:rPr>
          <w:lang w:eastAsia="ar-SA"/>
        </w:rPr>
        <w:t xml:space="preserve">Про внесення змін до рішення виконавчого комітету </w:t>
      </w:r>
      <w:r w:rsidR="007927F3">
        <w:rPr>
          <w:lang w:eastAsia="ar-SA"/>
        </w:rPr>
        <w:t xml:space="preserve">міської ради від </w:t>
      </w:r>
      <w:r w:rsidR="00DB1E3E">
        <w:rPr>
          <w:lang w:eastAsia="ar-SA"/>
        </w:rPr>
        <w:t>25.06.2020</w:t>
      </w:r>
      <w:r w:rsidR="007927F3">
        <w:rPr>
          <w:lang w:eastAsia="ar-SA"/>
        </w:rPr>
        <w:t xml:space="preserve"> </w:t>
      </w:r>
      <w:r w:rsidR="00DB1E3E">
        <w:rPr>
          <w:lang w:eastAsia="ar-SA"/>
        </w:rPr>
        <w:t>№ </w:t>
      </w:r>
      <w:r>
        <w:rPr>
          <w:lang w:eastAsia="ar-SA"/>
        </w:rPr>
        <w:t>312-1</w:t>
      </w:r>
      <w:r w:rsidR="007927F3">
        <w:rPr>
          <w:lang w:eastAsia="ar-SA"/>
        </w:rPr>
        <w:t xml:space="preserve"> </w:t>
      </w:r>
      <w:r>
        <w:rPr>
          <w:lang w:eastAsia="ar-SA"/>
        </w:rPr>
        <w:t>«</w:t>
      </w:r>
      <w:r w:rsidR="0007580F" w:rsidRPr="00D1361D">
        <w:rPr>
          <w:lang w:eastAsia="ar-SA"/>
        </w:rPr>
        <w:t xml:space="preserve">Про </w:t>
      </w:r>
      <w:r w:rsidR="00CF5DC1" w:rsidRPr="00190C72">
        <w:rPr>
          <w:szCs w:val="28"/>
        </w:rPr>
        <w:t>затвердження</w:t>
      </w:r>
      <w:r w:rsidR="00CF5DC1" w:rsidRPr="00634ABE">
        <w:rPr>
          <w:color w:val="FF0000"/>
          <w:szCs w:val="28"/>
        </w:rPr>
        <w:t xml:space="preserve"> </w:t>
      </w:r>
      <w:r w:rsidR="00CF5DC1" w:rsidRPr="00D57CBA">
        <w:rPr>
          <w:szCs w:val="28"/>
        </w:rPr>
        <w:t>реєстр</w:t>
      </w:r>
      <w:r w:rsidR="00D90C88" w:rsidRPr="00D57CBA">
        <w:rPr>
          <w:szCs w:val="28"/>
        </w:rPr>
        <w:t>ів</w:t>
      </w:r>
      <w:r w:rsidR="007927F3">
        <w:rPr>
          <w:szCs w:val="28"/>
        </w:rPr>
        <w:t xml:space="preserve"> </w:t>
      </w:r>
      <w:r w:rsidR="00CF5DC1" w:rsidRPr="00D57CBA">
        <w:rPr>
          <w:szCs w:val="28"/>
        </w:rPr>
        <w:t>місць</w:t>
      </w:r>
      <w:r>
        <w:rPr>
          <w:szCs w:val="28"/>
        </w:rPr>
        <w:t xml:space="preserve"> </w:t>
      </w:r>
      <w:r w:rsidR="00CF5DC1" w:rsidRPr="00D57CBA">
        <w:rPr>
          <w:szCs w:val="28"/>
        </w:rPr>
        <w:t>розміщення</w:t>
      </w:r>
      <w:r w:rsidR="00DB55A2">
        <w:rPr>
          <w:szCs w:val="28"/>
        </w:rPr>
        <w:t xml:space="preserve"> </w:t>
      </w:r>
      <w:r w:rsidR="00CF5DC1" w:rsidRPr="00D57CBA">
        <w:rPr>
          <w:szCs w:val="28"/>
        </w:rPr>
        <w:t xml:space="preserve">тимчасових </w:t>
      </w:r>
      <w:r w:rsidR="00CF5DC1" w:rsidRPr="00190C72">
        <w:rPr>
          <w:szCs w:val="28"/>
        </w:rPr>
        <w:t>споруд</w:t>
      </w:r>
      <w:r w:rsidR="007927F3">
        <w:rPr>
          <w:szCs w:val="28"/>
        </w:rPr>
        <w:t xml:space="preserve"> </w:t>
      </w:r>
      <w:r w:rsidR="00CF5DC1" w:rsidRPr="00190C72">
        <w:rPr>
          <w:szCs w:val="28"/>
        </w:rPr>
        <w:t>для провадження підприємницької</w:t>
      </w:r>
      <w:r>
        <w:rPr>
          <w:szCs w:val="28"/>
        </w:rPr>
        <w:t xml:space="preserve"> </w:t>
      </w:r>
      <w:r w:rsidR="00CF5DC1" w:rsidRPr="00190C72">
        <w:rPr>
          <w:szCs w:val="28"/>
        </w:rPr>
        <w:t xml:space="preserve">діяльності </w:t>
      </w:r>
      <w:r w:rsidR="00CF5DC1" w:rsidRPr="00D02E83">
        <w:rPr>
          <w:szCs w:val="28"/>
        </w:rPr>
        <w:t>на території</w:t>
      </w:r>
      <w:r w:rsidR="00DB55A2">
        <w:rPr>
          <w:szCs w:val="28"/>
        </w:rPr>
        <w:t xml:space="preserve"> </w:t>
      </w:r>
      <w:r w:rsidR="00CF5DC1" w:rsidRPr="00D02E83">
        <w:rPr>
          <w:szCs w:val="28"/>
        </w:rPr>
        <w:t>міста Луцька</w:t>
      </w:r>
      <w:r>
        <w:rPr>
          <w:szCs w:val="28"/>
        </w:rPr>
        <w:t>»</w:t>
      </w:r>
    </w:p>
    <w:p w:rsidR="00CF5DC1" w:rsidRDefault="00CF5DC1">
      <w:pPr>
        <w:ind w:right="-40"/>
        <w:jc w:val="both"/>
        <w:rPr>
          <w:szCs w:val="28"/>
        </w:rPr>
      </w:pPr>
    </w:p>
    <w:p w:rsidR="007927F3" w:rsidRDefault="007927F3">
      <w:pPr>
        <w:ind w:right="-40"/>
        <w:jc w:val="both"/>
        <w:rPr>
          <w:szCs w:val="28"/>
        </w:rPr>
      </w:pPr>
    </w:p>
    <w:p w:rsidR="00634ABE" w:rsidRPr="00B139D3" w:rsidRDefault="00634ABE">
      <w:pPr>
        <w:ind w:right="-40"/>
        <w:jc w:val="both"/>
        <w:rPr>
          <w:szCs w:val="28"/>
        </w:rPr>
      </w:pPr>
    </w:p>
    <w:p w:rsidR="00CF5DC1" w:rsidRPr="00D02E83" w:rsidRDefault="00594F93" w:rsidP="00A17406">
      <w:pPr>
        <w:ind w:right="-40" w:firstLine="708"/>
        <w:jc w:val="both"/>
        <w:rPr>
          <w:szCs w:val="28"/>
        </w:rPr>
      </w:pPr>
      <w:r>
        <w:rPr>
          <w:szCs w:val="28"/>
        </w:rPr>
        <w:t xml:space="preserve">Враховуючи звернення </w:t>
      </w:r>
      <w:proofErr w:type="spellStart"/>
      <w:r w:rsidR="00CD5928">
        <w:rPr>
          <w:szCs w:val="28"/>
        </w:rPr>
        <w:t>Оксенюк</w:t>
      </w:r>
      <w:proofErr w:type="spellEnd"/>
      <w:r w:rsidR="00CD5928">
        <w:rPr>
          <w:szCs w:val="28"/>
        </w:rPr>
        <w:t xml:space="preserve"> Юлії Георгіївни та Олійника Олександра Петровича</w:t>
      </w:r>
      <w:r>
        <w:rPr>
          <w:szCs w:val="28"/>
        </w:rPr>
        <w:t xml:space="preserve"> </w:t>
      </w:r>
      <w:r w:rsidR="003D1038">
        <w:rPr>
          <w:szCs w:val="28"/>
        </w:rPr>
        <w:t xml:space="preserve">щодо </w:t>
      </w:r>
      <w:r>
        <w:rPr>
          <w:szCs w:val="28"/>
        </w:rPr>
        <w:t>розміщення тимчасових споруд для провадження підприємницької діяльності, к</w:t>
      </w:r>
      <w:r w:rsidR="007927F3">
        <w:rPr>
          <w:szCs w:val="28"/>
        </w:rPr>
        <w:t>еруючись законами України «Про </w:t>
      </w:r>
      <w:r w:rsidR="00CF5DC1" w:rsidRPr="00D02E83">
        <w:rPr>
          <w:szCs w:val="28"/>
        </w:rPr>
        <w:t xml:space="preserve">місцеве самоврядування в Україні», «Про регулювання містобудівної діяльності», «Про благоустрій населених пунктів», </w:t>
      </w:r>
      <w:r w:rsidR="00A17406">
        <w:rPr>
          <w:szCs w:val="28"/>
        </w:rPr>
        <w:t>враховуючи рішення виконавчого комітету Луцької міської ради від</w:t>
      </w:r>
      <w:r w:rsidR="00634ABE">
        <w:rPr>
          <w:szCs w:val="28"/>
        </w:rPr>
        <w:t> </w:t>
      </w:r>
      <w:r w:rsidR="00A17406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</w:t>
      </w:r>
      <w:r w:rsidR="000D7938">
        <w:rPr>
          <w:szCs w:val="28"/>
        </w:rPr>
        <w:t>,</w:t>
      </w:r>
      <w:r w:rsidR="00A17406">
        <w:t xml:space="preserve"> </w:t>
      </w:r>
      <w:r w:rsidR="00CF5DC1" w:rsidRPr="00D02E83">
        <w:rPr>
          <w:szCs w:val="28"/>
        </w:rPr>
        <w:t>виконавчий комітет міської ради</w:t>
      </w:r>
    </w:p>
    <w:p w:rsidR="00CF5DC1" w:rsidRPr="00B139D3" w:rsidRDefault="00CF5DC1" w:rsidP="007927F3">
      <w:pPr>
        <w:spacing w:line="360" w:lineRule="auto"/>
        <w:ind w:right="-40"/>
        <w:jc w:val="both"/>
        <w:rPr>
          <w:szCs w:val="28"/>
        </w:rPr>
      </w:pPr>
    </w:p>
    <w:p w:rsidR="00CF5DC1" w:rsidRPr="00D02E83" w:rsidRDefault="00CF5DC1">
      <w:pPr>
        <w:ind w:right="-40"/>
        <w:jc w:val="both"/>
        <w:rPr>
          <w:szCs w:val="28"/>
        </w:rPr>
      </w:pPr>
      <w:r w:rsidRPr="00D02E83">
        <w:rPr>
          <w:szCs w:val="28"/>
        </w:rPr>
        <w:t>ВИРІШИВ:</w:t>
      </w:r>
    </w:p>
    <w:p w:rsidR="00CF5DC1" w:rsidRPr="00B139D3" w:rsidRDefault="00CF5DC1" w:rsidP="007927F3">
      <w:pPr>
        <w:spacing w:line="360" w:lineRule="auto"/>
        <w:ind w:right="-40"/>
        <w:jc w:val="both"/>
        <w:rPr>
          <w:szCs w:val="28"/>
        </w:rPr>
      </w:pPr>
    </w:p>
    <w:p w:rsidR="00D51B4C" w:rsidRDefault="00CF5DC1" w:rsidP="007927F3">
      <w:pPr>
        <w:ind w:firstLine="709"/>
        <w:jc w:val="both"/>
        <w:rPr>
          <w:szCs w:val="28"/>
        </w:rPr>
      </w:pPr>
      <w:r w:rsidRPr="00D02E83">
        <w:rPr>
          <w:szCs w:val="28"/>
        </w:rPr>
        <w:t>1. </w:t>
      </w:r>
      <w:proofErr w:type="spellStart"/>
      <w:r w:rsidR="00DB1E3E">
        <w:rPr>
          <w:szCs w:val="28"/>
        </w:rPr>
        <w:t>Внести</w:t>
      </w:r>
      <w:proofErr w:type="spellEnd"/>
      <w:r w:rsidR="00DB1E3E">
        <w:rPr>
          <w:szCs w:val="28"/>
        </w:rPr>
        <w:t xml:space="preserve"> зміни в додаток 2</w:t>
      </w:r>
      <w:r w:rsidR="00DB1E3E" w:rsidRPr="00DB1E3E">
        <w:rPr>
          <w:lang w:eastAsia="ar-SA"/>
        </w:rPr>
        <w:t xml:space="preserve"> </w:t>
      </w:r>
      <w:r w:rsidR="00DB1E3E">
        <w:rPr>
          <w:lang w:eastAsia="ar-SA"/>
        </w:rPr>
        <w:t xml:space="preserve">до рішення виконавчого комітету </w:t>
      </w:r>
      <w:r w:rsidR="00DB55A2">
        <w:rPr>
          <w:lang w:eastAsia="ar-SA"/>
        </w:rPr>
        <w:t>міської ради</w:t>
      </w:r>
      <w:r w:rsidR="007927F3">
        <w:rPr>
          <w:lang w:eastAsia="ar-SA"/>
        </w:rPr>
        <w:t xml:space="preserve"> </w:t>
      </w:r>
      <w:r w:rsidR="00DB1E3E">
        <w:rPr>
          <w:lang w:eastAsia="ar-SA"/>
        </w:rPr>
        <w:t>від 25.06.2020 № 312-1 «</w:t>
      </w:r>
      <w:r w:rsidR="00DB1E3E" w:rsidRPr="00D1361D">
        <w:rPr>
          <w:lang w:eastAsia="ar-SA"/>
        </w:rPr>
        <w:t xml:space="preserve">Про </w:t>
      </w:r>
      <w:r w:rsidR="00DB1E3E" w:rsidRPr="00190C72">
        <w:rPr>
          <w:szCs w:val="28"/>
        </w:rPr>
        <w:t>затвердження</w:t>
      </w:r>
      <w:r w:rsidR="00DB1E3E" w:rsidRPr="00634ABE">
        <w:rPr>
          <w:color w:val="FF0000"/>
          <w:szCs w:val="28"/>
        </w:rPr>
        <w:t xml:space="preserve"> </w:t>
      </w:r>
      <w:r w:rsidR="00DB1E3E" w:rsidRPr="00D57CBA">
        <w:rPr>
          <w:szCs w:val="28"/>
        </w:rPr>
        <w:t>реєстрів місць</w:t>
      </w:r>
      <w:r w:rsidR="00DB1E3E">
        <w:rPr>
          <w:szCs w:val="28"/>
        </w:rPr>
        <w:t xml:space="preserve"> </w:t>
      </w:r>
      <w:r w:rsidR="00DB1E3E" w:rsidRPr="00D57CBA">
        <w:rPr>
          <w:szCs w:val="28"/>
        </w:rPr>
        <w:t>розміщення</w:t>
      </w:r>
      <w:r w:rsidR="00DB1E3E">
        <w:rPr>
          <w:szCs w:val="28"/>
        </w:rPr>
        <w:t xml:space="preserve"> </w:t>
      </w:r>
      <w:r w:rsidR="00DB1E3E" w:rsidRPr="00D57CBA">
        <w:rPr>
          <w:szCs w:val="28"/>
        </w:rPr>
        <w:t xml:space="preserve">тимчасових </w:t>
      </w:r>
      <w:r w:rsidR="00DB1E3E" w:rsidRPr="00190C72">
        <w:rPr>
          <w:szCs w:val="28"/>
        </w:rPr>
        <w:t>споруд</w:t>
      </w:r>
      <w:r w:rsidR="00DB1E3E">
        <w:rPr>
          <w:szCs w:val="28"/>
        </w:rPr>
        <w:t xml:space="preserve"> </w:t>
      </w:r>
      <w:r w:rsidR="00DB1E3E" w:rsidRPr="00190C72">
        <w:rPr>
          <w:szCs w:val="28"/>
        </w:rPr>
        <w:t>для провадження підприємницької</w:t>
      </w:r>
      <w:r w:rsidR="00DB1E3E">
        <w:rPr>
          <w:szCs w:val="28"/>
        </w:rPr>
        <w:t xml:space="preserve"> </w:t>
      </w:r>
      <w:r w:rsidR="00DB1E3E" w:rsidRPr="00190C72">
        <w:rPr>
          <w:szCs w:val="28"/>
        </w:rPr>
        <w:t xml:space="preserve">діяльності </w:t>
      </w:r>
      <w:r w:rsidR="00DB1E3E" w:rsidRPr="00D02E83">
        <w:rPr>
          <w:szCs w:val="28"/>
        </w:rPr>
        <w:t>на території</w:t>
      </w:r>
      <w:r w:rsidR="00DB1E3E">
        <w:rPr>
          <w:szCs w:val="28"/>
        </w:rPr>
        <w:t xml:space="preserve"> </w:t>
      </w:r>
      <w:r w:rsidR="00DB1E3E" w:rsidRPr="00D02E83">
        <w:rPr>
          <w:szCs w:val="28"/>
        </w:rPr>
        <w:t>міста Луцька</w:t>
      </w:r>
      <w:r w:rsidR="00DB1E3E">
        <w:rPr>
          <w:szCs w:val="28"/>
        </w:rPr>
        <w:t>»</w:t>
      </w:r>
      <w:r w:rsidR="00531768">
        <w:rPr>
          <w:szCs w:val="28"/>
        </w:rPr>
        <w:t>, а саме</w:t>
      </w:r>
      <w:r w:rsidR="001D0224">
        <w:rPr>
          <w:szCs w:val="28"/>
        </w:rPr>
        <w:t>,</w:t>
      </w:r>
      <w:bookmarkStart w:id="0" w:name="_GoBack"/>
      <w:bookmarkEnd w:id="0"/>
      <w:r w:rsidR="00531768">
        <w:rPr>
          <w:szCs w:val="28"/>
        </w:rPr>
        <w:t xml:space="preserve"> </w:t>
      </w:r>
      <w:r w:rsidR="000D7938">
        <w:rPr>
          <w:szCs w:val="28"/>
        </w:rPr>
        <w:t xml:space="preserve">включити в реєстр </w:t>
      </w:r>
      <w:r w:rsidR="00531768">
        <w:rPr>
          <w:szCs w:val="28"/>
        </w:rPr>
        <w:t xml:space="preserve">місць розміщення тимчасових споруд для провадження підприємницької діяльності на вулицях міста Луцька, на яких комплексна схема не розроблена, </w:t>
      </w:r>
      <w:r w:rsidR="000D7938">
        <w:rPr>
          <w:szCs w:val="28"/>
        </w:rPr>
        <w:t>місц</w:t>
      </w:r>
      <w:r w:rsidR="00531768">
        <w:rPr>
          <w:szCs w:val="28"/>
        </w:rPr>
        <w:t xml:space="preserve">я для розміщення </w:t>
      </w:r>
      <w:r w:rsidR="00531768">
        <w:rPr>
          <w:szCs w:val="28"/>
        </w:rPr>
        <w:lastRenderedPageBreak/>
        <w:t xml:space="preserve">стаціонарної тимчасової споруди торговельного призначення за адресами: </w:t>
      </w:r>
      <w:r w:rsidR="000D7938">
        <w:rPr>
          <w:szCs w:val="28"/>
        </w:rPr>
        <w:t>вул. Льві</w:t>
      </w:r>
      <w:r w:rsidR="00531768">
        <w:rPr>
          <w:szCs w:val="28"/>
        </w:rPr>
        <w:t>вська, 101 та вул. Степова, 54.</w:t>
      </w:r>
    </w:p>
    <w:p w:rsidR="00D51B4C" w:rsidRDefault="00D51B4C" w:rsidP="00DB1E3E">
      <w:pPr>
        <w:jc w:val="both"/>
        <w:rPr>
          <w:szCs w:val="28"/>
        </w:rPr>
      </w:pPr>
    </w:p>
    <w:p w:rsidR="00CF5DC1" w:rsidRPr="00190C72" w:rsidRDefault="00FF6E71" w:rsidP="00190C72">
      <w:pPr>
        <w:ind w:right="-40" w:firstLine="709"/>
        <w:jc w:val="both"/>
        <w:rPr>
          <w:szCs w:val="28"/>
        </w:rPr>
      </w:pPr>
      <w:r>
        <w:rPr>
          <w:szCs w:val="28"/>
        </w:rPr>
        <w:t>2</w:t>
      </w:r>
      <w:r w:rsidR="00190C72" w:rsidRPr="00D02E83">
        <w:rPr>
          <w:szCs w:val="28"/>
        </w:rPr>
        <w:t>. </w:t>
      </w:r>
      <w:r w:rsidR="00CF5DC1" w:rsidRPr="00D02E83">
        <w:rPr>
          <w:szCs w:val="28"/>
        </w:rPr>
        <w:t>Контроль за виконанням рішення покласти на</w:t>
      </w:r>
      <w:r w:rsidR="00CF5DC1" w:rsidRPr="00190C72">
        <w:rPr>
          <w:szCs w:val="28"/>
        </w:rPr>
        <w:t xml:space="preserve"> заступника міського голови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І.І.</w:t>
      </w:r>
    </w:p>
    <w:p w:rsidR="00CF5DC1" w:rsidRPr="00B139D3" w:rsidRDefault="00CF5DC1">
      <w:pPr>
        <w:ind w:right="-40"/>
        <w:jc w:val="both"/>
        <w:rPr>
          <w:szCs w:val="28"/>
        </w:rPr>
      </w:pPr>
    </w:p>
    <w:p w:rsidR="00CF5DC1" w:rsidRDefault="00CF5DC1">
      <w:pPr>
        <w:ind w:right="-40"/>
        <w:jc w:val="both"/>
        <w:rPr>
          <w:szCs w:val="28"/>
        </w:rPr>
      </w:pPr>
    </w:p>
    <w:p w:rsidR="00C92D10" w:rsidRPr="00B139D3" w:rsidRDefault="00C92D10">
      <w:pPr>
        <w:ind w:right="-40"/>
        <w:jc w:val="both"/>
        <w:rPr>
          <w:szCs w:val="28"/>
        </w:rPr>
      </w:pPr>
    </w:p>
    <w:p w:rsidR="00D51B4C" w:rsidRPr="00D51B4C" w:rsidRDefault="007927F3" w:rsidP="007927F3">
      <w:pPr>
        <w:tabs>
          <w:tab w:val="left" w:pos="7088"/>
        </w:tabs>
        <w:suppressAutoHyphens w:val="0"/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="00D51B4C" w:rsidRPr="00D51B4C">
        <w:rPr>
          <w:szCs w:val="28"/>
        </w:rPr>
        <w:t>Ігор ПОЛІЩУК</w:t>
      </w:r>
    </w:p>
    <w:p w:rsidR="00D51B4C" w:rsidRPr="00D51B4C" w:rsidRDefault="00D51B4C" w:rsidP="007927F3">
      <w:pPr>
        <w:tabs>
          <w:tab w:val="left" w:pos="6663"/>
        </w:tabs>
        <w:suppressAutoHyphens w:val="0"/>
        <w:jc w:val="both"/>
        <w:rPr>
          <w:szCs w:val="28"/>
        </w:rPr>
      </w:pPr>
    </w:p>
    <w:p w:rsidR="00D51B4C" w:rsidRPr="00D51B4C" w:rsidRDefault="00D51B4C" w:rsidP="007927F3">
      <w:pPr>
        <w:tabs>
          <w:tab w:val="left" w:pos="6663"/>
        </w:tabs>
        <w:suppressAutoHyphens w:val="0"/>
        <w:jc w:val="both"/>
        <w:rPr>
          <w:szCs w:val="28"/>
        </w:rPr>
      </w:pPr>
    </w:p>
    <w:p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Заступник міського голови,</w:t>
      </w:r>
    </w:p>
    <w:p w:rsidR="00D51B4C" w:rsidRPr="00D51B4C" w:rsidRDefault="00D51B4C" w:rsidP="00D51B4C">
      <w:pPr>
        <w:suppressAutoHyphens w:val="0"/>
        <w:jc w:val="both"/>
      </w:pPr>
      <w:r w:rsidRPr="00D51B4C">
        <w:rPr>
          <w:szCs w:val="28"/>
        </w:rPr>
        <w:t xml:space="preserve">керуючий справами виконкому </w:t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  <w:t>Юрій ВЕРБИЧ</w:t>
      </w:r>
    </w:p>
    <w:p w:rsidR="00D51B4C" w:rsidRPr="00D51B4C" w:rsidRDefault="00D51B4C" w:rsidP="00D51B4C">
      <w:pPr>
        <w:suppressAutoHyphens w:val="0"/>
        <w:jc w:val="both"/>
        <w:rPr>
          <w:szCs w:val="28"/>
        </w:rPr>
      </w:pPr>
    </w:p>
    <w:p w:rsidR="00D51B4C" w:rsidRPr="00D51B4C" w:rsidRDefault="00D51B4C" w:rsidP="00D51B4C">
      <w:pPr>
        <w:suppressAutoHyphens w:val="0"/>
        <w:jc w:val="both"/>
        <w:rPr>
          <w:szCs w:val="28"/>
        </w:rPr>
      </w:pPr>
    </w:p>
    <w:p w:rsidR="00CF5DC1" w:rsidRDefault="00936A80" w:rsidP="00D51B4C">
      <w:pPr>
        <w:jc w:val="both"/>
        <w:rPr>
          <w:sz w:val="24"/>
        </w:rPr>
      </w:pPr>
      <w:r>
        <w:rPr>
          <w:sz w:val="24"/>
        </w:rPr>
        <w:t>Гула</w:t>
      </w:r>
      <w:r w:rsidR="00D51B4C" w:rsidRPr="00D51B4C">
        <w:rPr>
          <w:sz w:val="24"/>
        </w:rPr>
        <w:t xml:space="preserve"> 777 8</w:t>
      </w:r>
      <w:r>
        <w:rPr>
          <w:sz w:val="24"/>
        </w:rPr>
        <w:t>7</w:t>
      </w:r>
      <w:r w:rsidR="00D51B4C" w:rsidRPr="00D51B4C">
        <w:rPr>
          <w:sz w:val="24"/>
        </w:rPr>
        <w:t>3</w:t>
      </w:r>
    </w:p>
    <w:p w:rsidR="00634ABE" w:rsidRDefault="00634ABE">
      <w:pPr>
        <w:jc w:val="both"/>
      </w:pPr>
    </w:p>
    <w:sectPr w:rsidR="00634ABE" w:rsidSect="00531768">
      <w:headerReference w:type="default" r:id="rId9"/>
      <w:pgSz w:w="11906" w:h="16838"/>
      <w:pgMar w:top="567" w:right="567" w:bottom="226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20" w:rsidRDefault="00B34420" w:rsidP="00634ABE">
      <w:r>
        <w:separator/>
      </w:r>
    </w:p>
  </w:endnote>
  <w:endnote w:type="continuationSeparator" w:id="0">
    <w:p w:rsidR="00B34420" w:rsidRDefault="00B34420" w:rsidP="006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20" w:rsidRDefault="00B34420" w:rsidP="00634ABE">
      <w:r>
        <w:separator/>
      </w:r>
    </w:p>
  </w:footnote>
  <w:footnote w:type="continuationSeparator" w:id="0">
    <w:p w:rsidR="00B34420" w:rsidRDefault="00B34420" w:rsidP="0063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BE" w:rsidRDefault="00634A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D0224" w:rsidRPr="001D0224">
      <w:rPr>
        <w:noProof/>
        <w:lang w:val="ru-RU"/>
      </w:rPr>
      <w:t>2</w:t>
    </w:r>
    <w:r>
      <w:fldChar w:fldCharType="end"/>
    </w:r>
  </w:p>
  <w:p w:rsidR="00634ABE" w:rsidRDefault="00634A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2"/>
    <w:rsid w:val="00016319"/>
    <w:rsid w:val="00035B8D"/>
    <w:rsid w:val="00045A22"/>
    <w:rsid w:val="00073F58"/>
    <w:rsid w:val="0007580F"/>
    <w:rsid w:val="000D7938"/>
    <w:rsid w:val="00126795"/>
    <w:rsid w:val="00190C72"/>
    <w:rsid w:val="001D0224"/>
    <w:rsid w:val="0022773C"/>
    <w:rsid w:val="003D1038"/>
    <w:rsid w:val="00447216"/>
    <w:rsid w:val="004904FE"/>
    <w:rsid w:val="00531768"/>
    <w:rsid w:val="00594F93"/>
    <w:rsid w:val="005D31B7"/>
    <w:rsid w:val="005F0B93"/>
    <w:rsid w:val="00634ABE"/>
    <w:rsid w:val="007927F3"/>
    <w:rsid w:val="007F7324"/>
    <w:rsid w:val="008425B4"/>
    <w:rsid w:val="00864934"/>
    <w:rsid w:val="008E1552"/>
    <w:rsid w:val="00936A80"/>
    <w:rsid w:val="00A17406"/>
    <w:rsid w:val="00AD65CD"/>
    <w:rsid w:val="00B139D3"/>
    <w:rsid w:val="00B15349"/>
    <w:rsid w:val="00B34420"/>
    <w:rsid w:val="00C92D10"/>
    <w:rsid w:val="00C94239"/>
    <w:rsid w:val="00CD5928"/>
    <w:rsid w:val="00CF5DC1"/>
    <w:rsid w:val="00D02E83"/>
    <w:rsid w:val="00D51B4C"/>
    <w:rsid w:val="00D57CBA"/>
    <w:rsid w:val="00D90C88"/>
    <w:rsid w:val="00DB1E3E"/>
    <w:rsid w:val="00DB55A2"/>
    <w:rsid w:val="00E713E3"/>
    <w:rsid w:val="00E71900"/>
    <w:rsid w:val="00E80613"/>
    <w:rsid w:val="00EA1388"/>
    <w:rsid w:val="00ED6C49"/>
    <w:rsid w:val="00F3415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у1"/>
    <w:basedOn w:val="a"/>
    <w:pPr>
      <w:ind w:left="720"/>
      <w:contextualSpacing/>
    </w:p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34ABE"/>
    <w:rPr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34ABE"/>
    <w:rPr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D7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у1"/>
    <w:basedOn w:val="a"/>
    <w:pPr>
      <w:ind w:left="720"/>
      <w:contextualSpacing/>
    </w:p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34ABE"/>
    <w:rPr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34ABE"/>
    <w:rPr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cp:lastModifiedBy>Поліщук Оксана Анатоліївна</cp:lastModifiedBy>
  <cp:revision>11</cp:revision>
  <cp:lastPrinted>2022-01-19T15:00:00Z</cp:lastPrinted>
  <dcterms:created xsi:type="dcterms:W3CDTF">2022-01-19T14:51:00Z</dcterms:created>
  <dcterms:modified xsi:type="dcterms:W3CDTF">2022-01-25T13:58:00Z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