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5928929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7C4347">
      <w:pPr>
        <w:spacing w:line="480" w:lineRule="auto"/>
        <w:rPr>
          <w:szCs w:val="28"/>
        </w:rPr>
      </w:pPr>
    </w:p>
    <w:p w:rsidR="00181495" w:rsidRDefault="00181495" w:rsidP="00181495">
      <w:pPr>
        <w:ind w:right="4421"/>
        <w:jc w:val="both"/>
        <w:rPr>
          <w:szCs w:val="28"/>
        </w:rPr>
      </w:pPr>
      <w:r>
        <w:rPr>
          <w:szCs w:val="28"/>
        </w:rPr>
        <w:t xml:space="preserve">Про затвердження територій обслуговування закладів загальної середньої освіти Луцької </w:t>
      </w:r>
      <w:r w:rsidR="007D6E85">
        <w:rPr>
          <w:szCs w:val="28"/>
        </w:rPr>
        <w:t xml:space="preserve">міської територіальної громади </w:t>
      </w:r>
      <w:r>
        <w:rPr>
          <w:szCs w:val="28"/>
        </w:rPr>
        <w:t>та ведення обліку дітей шкільного віку та учнів</w:t>
      </w:r>
    </w:p>
    <w:p w:rsidR="00181495" w:rsidRDefault="00181495" w:rsidP="00181495">
      <w:pPr>
        <w:jc w:val="both"/>
        <w:rPr>
          <w:szCs w:val="28"/>
        </w:rPr>
      </w:pPr>
    </w:p>
    <w:p w:rsidR="00181495" w:rsidRDefault="00181495" w:rsidP="00181495">
      <w:pPr>
        <w:jc w:val="both"/>
        <w:rPr>
          <w:szCs w:val="28"/>
        </w:rPr>
      </w:pPr>
    </w:p>
    <w:p w:rsidR="00181495" w:rsidRDefault="00181495" w:rsidP="00181495">
      <w:pPr>
        <w:ind w:firstLine="737"/>
        <w:jc w:val="both"/>
        <w:rPr>
          <w:szCs w:val="28"/>
        </w:rPr>
      </w:pPr>
      <w:r>
        <w:rPr>
          <w:szCs w:val="28"/>
        </w:rPr>
        <w:t xml:space="preserve">Відповідно до законів України «Про місцеве самоврядування в Україні», «Про освіту», «Про повну загальну середню освіту», Порядку ведення обліку дітей дошкільного, шкільного віку та учнів, затвердженого постановою Кабінету Міністрів України від 13 вересня </w:t>
      </w:r>
      <w:r w:rsidRPr="007D6E85">
        <w:rPr>
          <w:szCs w:val="28"/>
        </w:rPr>
        <w:t xml:space="preserve">2017 </w:t>
      </w:r>
      <w:r w:rsidR="004A5C68" w:rsidRPr="007D6E85">
        <w:rPr>
          <w:szCs w:val="28"/>
        </w:rPr>
        <w:t xml:space="preserve">року </w:t>
      </w:r>
      <w:r>
        <w:rPr>
          <w:szCs w:val="28"/>
        </w:rPr>
        <w:t>№ 684 зі змінами, з метою забезпечення здобуття повної загальної середньої освіти</w:t>
      </w:r>
      <w:r w:rsidRPr="00A95C87">
        <w:rPr>
          <w:szCs w:val="28"/>
        </w:rPr>
        <w:t xml:space="preserve"> </w:t>
      </w:r>
      <w:r>
        <w:rPr>
          <w:szCs w:val="28"/>
        </w:rPr>
        <w:t xml:space="preserve">громадянами, які </w:t>
      </w:r>
      <w:r w:rsidRPr="007D6E85">
        <w:rPr>
          <w:szCs w:val="28"/>
        </w:rPr>
        <w:t xml:space="preserve">проживають на території </w:t>
      </w:r>
      <w:r w:rsidR="007D6E85" w:rsidRPr="007D6E85">
        <w:rPr>
          <w:szCs w:val="28"/>
        </w:rPr>
        <w:t xml:space="preserve">населених пунктів </w:t>
      </w:r>
      <w:r w:rsidRPr="007D6E85">
        <w:rPr>
          <w:szCs w:val="28"/>
        </w:rPr>
        <w:t xml:space="preserve">Луцької </w:t>
      </w:r>
      <w:r>
        <w:rPr>
          <w:szCs w:val="28"/>
        </w:rPr>
        <w:t xml:space="preserve">міської територіальної громади, виконавчий комітет міської ради </w:t>
      </w:r>
    </w:p>
    <w:p w:rsidR="00181495" w:rsidRDefault="00181495" w:rsidP="00181495">
      <w:pPr>
        <w:jc w:val="both"/>
        <w:rPr>
          <w:szCs w:val="28"/>
        </w:rPr>
      </w:pPr>
    </w:p>
    <w:p w:rsidR="00181495" w:rsidRDefault="00181495" w:rsidP="00181495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181495" w:rsidRDefault="00181495" w:rsidP="00181495">
      <w:pPr>
        <w:jc w:val="both"/>
        <w:rPr>
          <w:szCs w:val="28"/>
        </w:rPr>
      </w:pPr>
    </w:p>
    <w:p w:rsidR="00181495" w:rsidRDefault="00181495" w:rsidP="00181495">
      <w:pPr>
        <w:ind w:firstLine="720"/>
        <w:jc w:val="both"/>
      </w:pPr>
      <w:r>
        <w:rPr>
          <w:szCs w:val="28"/>
        </w:rPr>
        <w:t xml:space="preserve">1. Затвердити склад </w:t>
      </w:r>
      <w:r>
        <w:rPr>
          <w:bCs w:val="0"/>
          <w:szCs w:val="28"/>
        </w:rPr>
        <w:t xml:space="preserve">робочої групи для координаційної роботи з </w:t>
      </w:r>
      <w:r>
        <w:t xml:space="preserve">обліку </w:t>
      </w:r>
      <w:r>
        <w:rPr>
          <w:szCs w:val="28"/>
        </w:rPr>
        <w:t>дітей шкільного віку та учнів</w:t>
      </w:r>
      <w:r>
        <w:t xml:space="preserve"> згідно з додатком 1. </w:t>
      </w:r>
    </w:p>
    <w:p w:rsidR="007D6E85" w:rsidRDefault="00181495" w:rsidP="007D6E85">
      <w:pPr>
        <w:ind w:firstLine="720"/>
        <w:jc w:val="both"/>
        <w:rPr>
          <w:szCs w:val="28"/>
        </w:rPr>
      </w:pPr>
      <w:r>
        <w:rPr>
          <w:szCs w:val="28"/>
        </w:rPr>
        <w:t>2. Затвердити території обслуговування закладів загальної середньої освіти Луцької міської територіальної громади згідно з додатк</w:t>
      </w:r>
      <w:r w:rsidR="007D6E85">
        <w:rPr>
          <w:szCs w:val="28"/>
        </w:rPr>
        <w:t>ом 2.</w:t>
      </w:r>
    </w:p>
    <w:p w:rsidR="00181495" w:rsidRDefault="00181495" w:rsidP="00181495">
      <w:pPr>
        <w:ind w:firstLine="720"/>
        <w:jc w:val="both"/>
        <w:rPr>
          <w:szCs w:val="28"/>
        </w:rPr>
      </w:pPr>
      <w:r>
        <w:rPr>
          <w:szCs w:val="28"/>
        </w:rPr>
        <w:t>3. Зобов’язати управління охорони здоров’я щороку до 15 серпня надсилати у департамент освіти списки дітей шестирічного віку, дітей з інвалідністю, які не підлягають навчанню і перебувають на обліку у медичних закладах Луцької міської територіальної громади.</w:t>
      </w:r>
    </w:p>
    <w:p w:rsidR="00181495" w:rsidRPr="000F3878" w:rsidRDefault="00181495" w:rsidP="00181495">
      <w:pPr>
        <w:ind w:firstLine="720"/>
        <w:jc w:val="both"/>
        <w:rPr>
          <w:szCs w:val="28"/>
        </w:rPr>
      </w:pPr>
      <w:r>
        <w:rPr>
          <w:szCs w:val="28"/>
        </w:rPr>
        <w:t>4. </w:t>
      </w:r>
      <w:r w:rsidRPr="000F3878">
        <w:rPr>
          <w:szCs w:val="28"/>
        </w:rPr>
        <w:t xml:space="preserve">Зобов’язати </w:t>
      </w:r>
      <w:r>
        <w:rPr>
          <w:szCs w:val="28"/>
        </w:rPr>
        <w:t>департамент державної реєстрації</w:t>
      </w:r>
      <w:r w:rsidRPr="000F3878">
        <w:rPr>
          <w:szCs w:val="28"/>
        </w:rPr>
        <w:t xml:space="preserve"> щороку до 15 серпня надавати за наявними в </w:t>
      </w:r>
      <w:r w:rsidRPr="007D6E85">
        <w:rPr>
          <w:szCs w:val="28"/>
        </w:rPr>
        <w:t>Реєстрі</w:t>
      </w:r>
      <w:r w:rsidRPr="000F3878">
        <w:rPr>
          <w:szCs w:val="28"/>
        </w:rPr>
        <w:t xml:space="preserve"> </w:t>
      </w:r>
      <w:r w:rsidR="007D6E85">
        <w:rPr>
          <w:szCs w:val="28"/>
        </w:rPr>
        <w:t xml:space="preserve">Луцької міської територіальної громади </w:t>
      </w:r>
      <w:r w:rsidRPr="000F3878">
        <w:rPr>
          <w:szCs w:val="28"/>
        </w:rPr>
        <w:t xml:space="preserve">відомостями </w:t>
      </w:r>
      <w:r>
        <w:rPr>
          <w:szCs w:val="28"/>
        </w:rPr>
        <w:t>департаменту</w:t>
      </w:r>
      <w:r w:rsidRPr="000F3878">
        <w:rPr>
          <w:szCs w:val="28"/>
        </w:rPr>
        <w:t xml:space="preserve"> освіти списки дітей, яким до 01 вересня поточного року виповнилося (виповниться) 6 років (прізвище, ім’я, по батькові; дата народження; місце проживання).</w:t>
      </w:r>
      <w:bookmarkStart w:id="0" w:name="_GoBack"/>
      <w:bookmarkEnd w:id="0"/>
    </w:p>
    <w:p w:rsidR="00181495" w:rsidRDefault="00181495" w:rsidP="00181495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5. Зобов’язати службу у справах дітей інформувати департамент освіти про дітей, які не охоплені навчанням, та вживати необхідних заходів щодо охоплення навчанням дітей шкільного віку. </w:t>
      </w:r>
    </w:p>
    <w:p w:rsidR="00181495" w:rsidRDefault="00181495" w:rsidP="00181495">
      <w:pPr>
        <w:ind w:firstLine="720"/>
        <w:jc w:val="both"/>
        <w:rPr>
          <w:szCs w:val="28"/>
        </w:rPr>
      </w:pPr>
      <w:r>
        <w:rPr>
          <w:szCs w:val="28"/>
        </w:rPr>
        <w:t>6. Доручити Луцькому районному управлінню поліції ГУ НП у Волинській області сприяти залученню дітей до навчання та вжиття необхідних заходів щодо охоплення навчанням дітей шкільного віку.</w:t>
      </w:r>
    </w:p>
    <w:p w:rsidR="00181495" w:rsidRDefault="00181495" w:rsidP="00181495">
      <w:pPr>
        <w:ind w:firstLine="720"/>
        <w:jc w:val="both"/>
        <w:rPr>
          <w:szCs w:val="28"/>
        </w:rPr>
      </w:pPr>
      <w:r>
        <w:rPr>
          <w:szCs w:val="28"/>
        </w:rPr>
        <w:t xml:space="preserve">7. Доручити департаменту освіти забезпечити ведення обліку дітей шкільного віку </w:t>
      </w:r>
      <w:r w:rsidRPr="006F7EF5">
        <w:rPr>
          <w:szCs w:val="28"/>
        </w:rPr>
        <w:t>та учнів</w:t>
      </w:r>
      <w:r>
        <w:rPr>
          <w:szCs w:val="28"/>
        </w:rPr>
        <w:t xml:space="preserve"> Луцької міської територіальної громади відповідно до чинного законодавства шляхом створення та постійного оновлення реєстру даних.</w:t>
      </w:r>
    </w:p>
    <w:p w:rsidR="00181495" w:rsidRDefault="00181495" w:rsidP="004A5C68">
      <w:pPr>
        <w:ind w:firstLine="709"/>
        <w:jc w:val="both"/>
        <w:rPr>
          <w:szCs w:val="28"/>
        </w:rPr>
      </w:pPr>
      <w:r>
        <w:rPr>
          <w:szCs w:val="28"/>
        </w:rPr>
        <w:t>8. Визнати таким, що втратило чинність, рішення виконавчого комітету</w:t>
      </w:r>
      <w:r w:rsidR="004A5C68">
        <w:rPr>
          <w:szCs w:val="28"/>
        </w:rPr>
        <w:t xml:space="preserve"> міської ради</w:t>
      </w:r>
      <w:r>
        <w:rPr>
          <w:szCs w:val="28"/>
        </w:rPr>
        <w:t xml:space="preserve"> </w:t>
      </w:r>
      <w:r w:rsidRPr="00D97E36">
        <w:rPr>
          <w:szCs w:val="28"/>
        </w:rPr>
        <w:t>від 07.04.2021 № 250-1 «</w:t>
      </w:r>
      <w:r w:rsidRPr="00D97E36">
        <w:t>Про закріплення території обслуговування закладів загальної середньої освіти Луцької міської територіальної громади та ведення обліку дітей шкільного віку та учнів</w:t>
      </w:r>
      <w:r w:rsidRPr="00D97E36">
        <w:rPr>
          <w:szCs w:val="28"/>
        </w:rPr>
        <w:t>».</w:t>
      </w:r>
      <w:r>
        <w:rPr>
          <w:szCs w:val="28"/>
        </w:rPr>
        <w:t xml:space="preserve"> </w:t>
      </w:r>
    </w:p>
    <w:p w:rsidR="00181495" w:rsidRPr="003F758F" w:rsidRDefault="00181495" w:rsidP="00181495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9. </w:t>
      </w:r>
      <w:r w:rsidRPr="003A33DC">
        <w:rPr>
          <w:color w:val="000000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 xml:space="preserve"> І.І.</w:t>
      </w:r>
    </w:p>
    <w:p w:rsidR="00181495" w:rsidRDefault="00181495" w:rsidP="00181495">
      <w:pPr>
        <w:rPr>
          <w:szCs w:val="28"/>
        </w:rPr>
      </w:pPr>
    </w:p>
    <w:p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Default="00181495" w:rsidP="004A5C68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 w:rsidR="004A5C68">
        <w:rPr>
          <w:szCs w:val="28"/>
        </w:rPr>
        <w:tab/>
      </w:r>
      <w:r>
        <w:rPr>
          <w:szCs w:val="28"/>
        </w:rPr>
        <w:t>Ігор ПОЛІЩУК</w:t>
      </w:r>
    </w:p>
    <w:p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Pr="00DA1836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:rsidR="00181495" w:rsidRPr="00DA1836" w:rsidRDefault="00181495" w:rsidP="004A5C68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4A5C68"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Pr="00DA1836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181495" w:rsidRPr="004779C3" w:rsidRDefault="00181495" w:rsidP="00181495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Pr="004779C3">
        <w:rPr>
          <w:sz w:val="24"/>
        </w:rPr>
        <w:t>724</w:t>
      </w:r>
      <w:r>
        <w:rPr>
          <w:sz w:val="24"/>
        </w:rPr>
        <w:t> </w:t>
      </w:r>
      <w:r w:rsidRPr="004779C3">
        <w:rPr>
          <w:sz w:val="24"/>
        </w:rPr>
        <w:t xml:space="preserve">800 </w:t>
      </w:r>
    </w:p>
    <w:p w:rsidR="00B97CC4" w:rsidRPr="004A1086" w:rsidRDefault="00B97CC4" w:rsidP="00181495">
      <w:pPr>
        <w:ind w:right="4309"/>
        <w:jc w:val="both"/>
        <w:rPr>
          <w:szCs w:val="28"/>
        </w:rPr>
      </w:pPr>
    </w:p>
    <w:sectPr w:rsidR="00B97CC4" w:rsidRPr="004A1086" w:rsidSect="004A5C68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5E" w:rsidRDefault="0078775E">
      <w:r>
        <w:separator/>
      </w:r>
    </w:p>
  </w:endnote>
  <w:endnote w:type="continuationSeparator" w:id="0">
    <w:p w:rsidR="0078775E" w:rsidRDefault="007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5E" w:rsidRDefault="0078775E">
      <w:r>
        <w:separator/>
      </w:r>
    </w:p>
  </w:footnote>
  <w:footnote w:type="continuationSeparator" w:id="0">
    <w:p w:rsidR="0078775E" w:rsidRDefault="0078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6E85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495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C68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75E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6E85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B7CAA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E31A9E4-B16D-45D1-9DDF-87C01772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2021-10-11T14:09:00Z</cp:lastPrinted>
  <dcterms:created xsi:type="dcterms:W3CDTF">2022-02-09T13:43:00Z</dcterms:created>
  <dcterms:modified xsi:type="dcterms:W3CDTF">2022-02-09T14:22:00Z</dcterms:modified>
</cp:coreProperties>
</file>