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6618192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 w:rsidRPr="00C97250">
        <w:rPr>
          <w:szCs w:val="28"/>
        </w:rPr>
        <w:t xml:space="preserve"> </w:t>
      </w:r>
      <w:r>
        <w:rPr>
          <w:szCs w:val="28"/>
        </w:rPr>
        <w:t>передачу</w:t>
      </w:r>
      <w:r w:rsidR="000765F6" w:rsidRPr="00C97250">
        <w:rPr>
          <w:szCs w:val="28"/>
        </w:rPr>
        <w:t xml:space="preserve"> </w:t>
      </w:r>
      <w:r w:rsidR="004C2B0B">
        <w:rPr>
          <w:szCs w:val="28"/>
        </w:rPr>
        <w:t>громадянці</w:t>
      </w:r>
      <w:r w:rsidR="000765F6" w:rsidRPr="00C97250">
        <w:rPr>
          <w:szCs w:val="28"/>
        </w:rPr>
        <w:t xml:space="preserve"> </w:t>
      </w:r>
      <w:r w:rsidR="004C2B0B">
        <w:rPr>
          <w:szCs w:val="28"/>
        </w:rPr>
        <w:t>Романюк Л.І.</w:t>
      </w:r>
      <w:r w:rsidR="00720F5C">
        <w:rPr>
          <w:szCs w:val="28"/>
        </w:rPr>
        <w:t xml:space="preserve">             </w:t>
      </w:r>
    </w:p>
    <w:p w:rsidR="004C2B0B" w:rsidRDefault="00207A55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</w:t>
      </w:r>
      <w:r w:rsidR="00720F5C">
        <w:rPr>
          <w:szCs w:val="28"/>
        </w:rPr>
        <w:t>езоплатно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у</w:t>
      </w:r>
      <w:r w:rsidRPr="007C26C8">
        <w:rPr>
          <w:sz w:val="24"/>
        </w:rPr>
        <w:t xml:space="preserve"> </w:t>
      </w:r>
      <w:r w:rsidR="00720F5C">
        <w:rPr>
          <w:szCs w:val="28"/>
        </w:rPr>
        <w:t>власність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земельної</w:t>
      </w:r>
      <w:r w:rsidR="00720F5C" w:rsidRPr="007C26C8">
        <w:rPr>
          <w:sz w:val="24"/>
        </w:rPr>
        <w:t xml:space="preserve"> </w:t>
      </w:r>
      <w:proofErr w:type="spellStart"/>
      <w:r w:rsidR="00720F5C">
        <w:rPr>
          <w:szCs w:val="28"/>
        </w:rPr>
        <w:t>ділян</w:t>
      </w:r>
      <w:r w:rsidR="004C2B0B">
        <w:rPr>
          <w:szCs w:val="28"/>
        </w:rPr>
        <w:t>-</w:t>
      </w:r>
      <w:proofErr w:type="spellEnd"/>
    </w:p>
    <w:p w:rsidR="004C2B0B" w:rsidRDefault="00720F5C">
      <w:pPr>
        <w:overflowPunct w:val="0"/>
        <w:ind w:right="-868"/>
        <w:jc w:val="both"/>
        <w:rPr>
          <w:sz w:val="20"/>
          <w:szCs w:val="20"/>
        </w:rPr>
      </w:pPr>
      <w:proofErr w:type="spellStart"/>
      <w:r>
        <w:rPr>
          <w:szCs w:val="28"/>
        </w:rPr>
        <w:t>ки</w:t>
      </w:r>
      <w:proofErr w:type="spellEnd"/>
      <w:r w:rsidRPr="004C2B0B">
        <w:rPr>
          <w:szCs w:val="28"/>
        </w:rPr>
        <w:t xml:space="preserve"> </w:t>
      </w:r>
      <w:r w:rsidR="004C2B0B">
        <w:rPr>
          <w:szCs w:val="28"/>
        </w:rPr>
        <w:t xml:space="preserve"> </w:t>
      </w:r>
      <w:r>
        <w:rPr>
          <w:szCs w:val="28"/>
        </w:rPr>
        <w:t>для</w:t>
      </w:r>
      <w:r w:rsidR="003A1E87" w:rsidRPr="004C2B0B">
        <w:rPr>
          <w:szCs w:val="28"/>
        </w:rPr>
        <w:t xml:space="preserve"> </w:t>
      </w:r>
      <w:r w:rsidR="004C2B0B">
        <w:rPr>
          <w:szCs w:val="28"/>
        </w:rPr>
        <w:t xml:space="preserve"> </w:t>
      </w:r>
      <w:r w:rsidR="003B0BD8">
        <w:rPr>
          <w:szCs w:val="28"/>
        </w:rPr>
        <w:t>будівництва</w:t>
      </w:r>
      <w:r w:rsidR="00BE4649" w:rsidRPr="004C2B0B">
        <w:rPr>
          <w:szCs w:val="28"/>
        </w:rPr>
        <w:t xml:space="preserve"> </w:t>
      </w:r>
      <w:r w:rsidR="004C2B0B">
        <w:rPr>
          <w:szCs w:val="28"/>
        </w:rPr>
        <w:t xml:space="preserve"> </w:t>
      </w:r>
      <w:r w:rsidR="006237B3">
        <w:rPr>
          <w:szCs w:val="28"/>
        </w:rPr>
        <w:t>і</w:t>
      </w:r>
      <w:r w:rsidR="003A1E87" w:rsidRPr="004C2B0B">
        <w:rPr>
          <w:szCs w:val="28"/>
        </w:rPr>
        <w:t xml:space="preserve"> </w:t>
      </w:r>
      <w:r w:rsidR="004C2B0B">
        <w:rPr>
          <w:szCs w:val="28"/>
        </w:rPr>
        <w:t xml:space="preserve"> </w:t>
      </w:r>
      <w:r w:rsidR="003B0BD8">
        <w:rPr>
          <w:szCs w:val="28"/>
        </w:rPr>
        <w:t>обслуговування</w:t>
      </w:r>
      <w:r w:rsidRPr="004C2B0B">
        <w:rPr>
          <w:sz w:val="20"/>
          <w:szCs w:val="20"/>
        </w:rPr>
        <w:t xml:space="preserve"> </w:t>
      </w:r>
    </w:p>
    <w:p w:rsidR="004C2B0B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жи</w:t>
      </w:r>
      <w:r w:rsidR="003B0BD8">
        <w:rPr>
          <w:szCs w:val="28"/>
        </w:rPr>
        <w:t>т</w:t>
      </w:r>
      <w:r>
        <w:rPr>
          <w:szCs w:val="28"/>
        </w:rPr>
        <w:t>ло</w:t>
      </w:r>
      <w:r w:rsidR="003B0BD8">
        <w:rPr>
          <w:szCs w:val="28"/>
        </w:rPr>
        <w:t>во</w:t>
      </w:r>
      <w:r>
        <w:rPr>
          <w:szCs w:val="28"/>
        </w:rPr>
        <w:t>го</w:t>
      </w:r>
      <w:r w:rsidR="007C26C8">
        <w:rPr>
          <w:szCs w:val="28"/>
        </w:rPr>
        <w:t xml:space="preserve"> </w:t>
      </w:r>
      <w:r w:rsidR="00F82657">
        <w:rPr>
          <w:szCs w:val="28"/>
        </w:rPr>
        <w:t>бу</w:t>
      </w:r>
      <w:r>
        <w:rPr>
          <w:szCs w:val="28"/>
        </w:rPr>
        <w:t>динку,</w:t>
      </w:r>
      <w:r w:rsidR="000765F6" w:rsidRPr="007C26C8">
        <w:rPr>
          <w:szCs w:val="28"/>
        </w:rPr>
        <w:t xml:space="preserve"> </w:t>
      </w:r>
      <w:r w:rsidR="003B0BD8">
        <w:rPr>
          <w:szCs w:val="28"/>
        </w:rPr>
        <w:t>господарських</w:t>
      </w:r>
      <w:r w:rsidR="003B0BD8" w:rsidRPr="007C26C8">
        <w:rPr>
          <w:szCs w:val="28"/>
        </w:rPr>
        <w:t xml:space="preserve"> </w:t>
      </w:r>
      <w:proofErr w:type="spellStart"/>
      <w:r w:rsidR="003B0BD8">
        <w:rPr>
          <w:szCs w:val="28"/>
        </w:rPr>
        <w:t>бу</w:t>
      </w:r>
      <w:r w:rsidR="004C2B0B">
        <w:rPr>
          <w:szCs w:val="28"/>
        </w:rPr>
        <w:t>-</w:t>
      </w:r>
      <w:proofErr w:type="spellEnd"/>
    </w:p>
    <w:p w:rsidR="004C2B0B" w:rsidRDefault="003B0BD8">
      <w:pPr>
        <w:overflowPunct w:val="0"/>
        <w:ind w:right="-868"/>
        <w:jc w:val="both"/>
        <w:rPr>
          <w:sz w:val="24"/>
        </w:rPr>
      </w:pPr>
      <w:proofErr w:type="spellStart"/>
      <w:r>
        <w:rPr>
          <w:szCs w:val="28"/>
        </w:rPr>
        <w:t>дівель</w:t>
      </w:r>
      <w:proofErr w:type="spellEnd"/>
      <w:r w:rsidR="000765F6" w:rsidRPr="007C26C8">
        <w:rPr>
          <w:szCs w:val="28"/>
        </w:rPr>
        <w:t xml:space="preserve"> </w:t>
      </w:r>
      <w:r>
        <w:rPr>
          <w:szCs w:val="28"/>
        </w:rPr>
        <w:t>і</w:t>
      </w:r>
      <w:r w:rsidR="00C97250" w:rsidRPr="007C26C8">
        <w:rPr>
          <w:szCs w:val="28"/>
        </w:rPr>
        <w:t xml:space="preserve"> </w:t>
      </w:r>
      <w:r w:rsidR="00720F5C">
        <w:rPr>
          <w:szCs w:val="28"/>
        </w:rPr>
        <w:t>споруд</w:t>
      </w:r>
      <w:r w:rsidR="000765F6" w:rsidRPr="007C26C8">
        <w:rPr>
          <w:szCs w:val="28"/>
        </w:rPr>
        <w:t xml:space="preserve"> </w:t>
      </w:r>
      <w:r w:rsidR="000765F6">
        <w:rPr>
          <w:szCs w:val="28"/>
        </w:rPr>
        <w:t>(присадибна</w:t>
      </w:r>
      <w:r w:rsidR="000765F6" w:rsidRPr="00C626FB">
        <w:rPr>
          <w:sz w:val="24"/>
        </w:rPr>
        <w:t xml:space="preserve"> </w:t>
      </w:r>
      <w:r w:rsidR="000765F6">
        <w:rPr>
          <w:szCs w:val="28"/>
        </w:rPr>
        <w:t>ділянка)</w:t>
      </w:r>
      <w:r w:rsidR="00207A55" w:rsidRPr="00C626FB">
        <w:rPr>
          <w:sz w:val="24"/>
        </w:rPr>
        <w:t xml:space="preserve"> </w:t>
      </w:r>
      <w:r w:rsidR="00F82657">
        <w:rPr>
          <w:szCs w:val="28"/>
        </w:rPr>
        <w:t>на</w:t>
      </w:r>
      <w:r w:rsidR="00207A55" w:rsidRPr="00C626FB">
        <w:rPr>
          <w:sz w:val="24"/>
        </w:rPr>
        <w:t xml:space="preserve"> </w:t>
      </w:r>
    </w:p>
    <w:p w:rsidR="004C2B0B" w:rsidRDefault="00442E1F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вул.</w:t>
      </w:r>
      <w:r w:rsidR="007C26C8" w:rsidRPr="004C2B0B">
        <w:rPr>
          <w:szCs w:val="28"/>
        </w:rPr>
        <w:t xml:space="preserve"> </w:t>
      </w:r>
      <w:r w:rsidR="004C2B0B" w:rsidRPr="004C2B0B">
        <w:rPr>
          <w:szCs w:val="28"/>
        </w:rPr>
        <w:t xml:space="preserve"> </w:t>
      </w:r>
      <w:r w:rsidR="004C2B0B">
        <w:rPr>
          <w:szCs w:val="28"/>
        </w:rPr>
        <w:t>Молодіжній</w:t>
      </w:r>
      <w:r w:rsidR="003A6A23">
        <w:rPr>
          <w:szCs w:val="28"/>
        </w:rPr>
        <w:t>,</w:t>
      </w:r>
      <w:r w:rsidR="00C626FB" w:rsidRPr="004C2B0B">
        <w:rPr>
          <w:szCs w:val="28"/>
        </w:rPr>
        <w:t xml:space="preserve"> </w:t>
      </w:r>
      <w:r w:rsidR="004C2B0B" w:rsidRPr="004C2B0B">
        <w:rPr>
          <w:szCs w:val="28"/>
        </w:rPr>
        <w:t xml:space="preserve"> </w:t>
      </w:r>
      <w:r w:rsidR="004C2B0B">
        <w:rPr>
          <w:szCs w:val="28"/>
        </w:rPr>
        <w:t>39</w:t>
      </w:r>
      <w:r w:rsidR="006237B3" w:rsidRPr="004C2B0B">
        <w:rPr>
          <w:szCs w:val="28"/>
        </w:rPr>
        <w:t xml:space="preserve"> </w:t>
      </w:r>
      <w:r w:rsidR="004C2B0B" w:rsidRPr="004C2B0B">
        <w:rPr>
          <w:szCs w:val="28"/>
        </w:rPr>
        <w:t xml:space="preserve"> </w:t>
      </w:r>
      <w:r w:rsidR="000765F6">
        <w:rPr>
          <w:szCs w:val="28"/>
        </w:rPr>
        <w:t>у</w:t>
      </w:r>
      <w:r w:rsidR="00BA13E9" w:rsidRPr="00C626FB">
        <w:rPr>
          <w:sz w:val="24"/>
        </w:rPr>
        <w:t xml:space="preserve"> </w:t>
      </w:r>
      <w:r w:rsidR="004C2B0B">
        <w:rPr>
          <w:sz w:val="24"/>
        </w:rPr>
        <w:t xml:space="preserve"> </w:t>
      </w:r>
      <w:r w:rsidR="003B0BD8">
        <w:rPr>
          <w:szCs w:val="28"/>
        </w:rPr>
        <w:t>с.</w:t>
      </w:r>
      <w:r w:rsidR="00BA13E9" w:rsidRPr="00C626FB">
        <w:rPr>
          <w:sz w:val="24"/>
        </w:rPr>
        <w:t xml:space="preserve"> </w:t>
      </w:r>
      <w:r w:rsidR="004C2B0B" w:rsidRPr="004C2B0B">
        <w:rPr>
          <w:szCs w:val="28"/>
        </w:rPr>
        <w:t xml:space="preserve"> </w:t>
      </w:r>
      <w:proofErr w:type="spellStart"/>
      <w:r w:rsidR="004C2B0B">
        <w:rPr>
          <w:szCs w:val="28"/>
        </w:rPr>
        <w:t>Княгининок</w:t>
      </w:r>
      <w:proofErr w:type="spellEnd"/>
      <w:r w:rsidR="00BA13E9">
        <w:rPr>
          <w:szCs w:val="28"/>
        </w:rPr>
        <w:t xml:space="preserve"> </w:t>
      </w:r>
    </w:p>
    <w:p w:rsidR="000563E7" w:rsidRPr="004C2B0B" w:rsidRDefault="000765F6">
      <w:pPr>
        <w:overflowPunct w:val="0"/>
        <w:ind w:right="-868"/>
        <w:jc w:val="both"/>
        <w:rPr>
          <w:sz w:val="20"/>
          <w:szCs w:val="20"/>
        </w:rPr>
      </w:pPr>
      <w:r>
        <w:rPr>
          <w:szCs w:val="28"/>
        </w:rPr>
        <w:t>Луцького</w:t>
      </w:r>
      <w:r w:rsidR="00BA13E9">
        <w:rPr>
          <w:szCs w:val="28"/>
        </w:rPr>
        <w:t xml:space="preserve"> </w:t>
      </w:r>
      <w:r w:rsidR="003A1E87">
        <w:rPr>
          <w:szCs w:val="28"/>
        </w:rPr>
        <w:t>району</w:t>
      </w:r>
      <w:r w:rsidR="00BA13E9">
        <w:rPr>
          <w:szCs w:val="28"/>
        </w:rPr>
        <w:t xml:space="preserve"> </w:t>
      </w:r>
      <w:r w:rsidR="006237B3">
        <w:rPr>
          <w:szCs w:val="28"/>
        </w:rPr>
        <w:t>Волинської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257321">
        <w:rPr>
          <w:szCs w:val="28"/>
        </w:rPr>
        <w:t>ки</w:t>
      </w:r>
      <w:r w:rsidR="001B1DAB">
        <w:rPr>
          <w:szCs w:val="28"/>
        </w:rPr>
        <w:t xml:space="preserve"> </w:t>
      </w:r>
      <w:r w:rsidR="00257321">
        <w:rPr>
          <w:szCs w:val="28"/>
        </w:rPr>
        <w:t>Романюк Лідії Іванівни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265B2A">
        <w:rPr>
          <w:szCs w:val="28"/>
        </w:rPr>
        <w:t>Молодіжній</w:t>
      </w:r>
      <w:r w:rsidR="00471512">
        <w:rPr>
          <w:szCs w:val="28"/>
        </w:rPr>
        <w:t>,</w:t>
      </w:r>
      <w:r w:rsidR="00265B2A">
        <w:rPr>
          <w:szCs w:val="28"/>
        </w:rPr>
        <w:t xml:space="preserve"> 39</w:t>
      </w:r>
      <w:r w:rsidR="00B31C88">
        <w:rPr>
          <w:szCs w:val="28"/>
        </w:rPr>
        <w:t xml:space="preserve"> у с. </w:t>
      </w:r>
      <w:proofErr w:type="spellStart"/>
      <w:r w:rsidR="00265B2A">
        <w:rPr>
          <w:szCs w:val="28"/>
        </w:rPr>
        <w:t>Княгининок</w:t>
      </w:r>
      <w:proofErr w:type="spellEnd"/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4A32DA">
        <w:rPr>
          <w:szCs w:val="28"/>
        </w:rPr>
        <w:t xml:space="preserve"> від 15</w:t>
      </w:r>
      <w:r w:rsidR="001A6539">
        <w:rPr>
          <w:szCs w:val="28"/>
        </w:rPr>
        <w:t>.</w:t>
      </w:r>
      <w:r w:rsidR="00F501D3">
        <w:rPr>
          <w:szCs w:val="28"/>
        </w:rPr>
        <w:t>12</w:t>
      </w:r>
      <w:r w:rsidR="004A32DA">
        <w:rPr>
          <w:szCs w:val="28"/>
        </w:rPr>
        <w:t>.2021 № НВ-531948698</w:t>
      </w:r>
      <w:r w:rsidR="00A918C3">
        <w:rPr>
          <w:szCs w:val="28"/>
        </w:rPr>
        <w:t>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996151">
        <w:rPr>
          <w:color w:val="000000"/>
          <w:spacing w:val="-2"/>
          <w:kern w:val="2"/>
          <w:szCs w:val="28"/>
          <w:shd w:val="clear" w:color="auto" w:fill="FFFFFF"/>
        </w:rPr>
        <w:t>інету М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5576AB">
        <w:rPr>
          <w:color w:val="000000"/>
          <w:spacing w:val="-2"/>
          <w:kern w:val="2"/>
          <w:szCs w:val="28"/>
          <w:shd w:val="clear" w:color="auto" w:fill="FFFFFF"/>
        </w:rPr>
        <w:t xml:space="preserve">рішенням Луцької міської ради від 17.12.2020 № 1/20 </w:t>
      </w:r>
      <w:r w:rsidR="005576AB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5576AB">
        <w:rPr>
          <w:szCs w:val="28"/>
        </w:rPr>
        <w:t>Про реорганізацію сільських рад шляхом приєднання до Луцької міської ради</w:t>
      </w:r>
      <w:r w:rsidR="005576AB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5576AB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BB0D6E">
        <w:rPr>
          <w:szCs w:val="28"/>
        </w:rPr>
        <w:t>громадян</w:t>
      </w:r>
      <w:r w:rsidR="00BB0D6E">
        <w:rPr>
          <w:szCs w:val="28"/>
        </w:rPr>
        <w:t>ці</w:t>
      </w:r>
      <w:r w:rsidR="00BB0D6E">
        <w:rPr>
          <w:szCs w:val="28"/>
        </w:rPr>
        <w:t xml:space="preserve"> Романюк Лідії Івані</w:t>
      </w:r>
      <w:r w:rsidR="00BB0D6E">
        <w:rPr>
          <w:szCs w:val="28"/>
        </w:rPr>
        <w:t>вні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EF3F07">
        <w:rPr>
          <w:szCs w:val="28"/>
        </w:rPr>
        <w:t>Молодіжній, 39</w:t>
      </w:r>
      <w:r w:rsidR="006D5716">
        <w:rPr>
          <w:szCs w:val="28"/>
        </w:rPr>
        <w:t xml:space="preserve"> у с. </w:t>
      </w:r>
      <w:proofErr w:type="spellStart"/>
      <w:r w:rsidR="00EF3F07">
        <w:rPr>
          <w:szCs w:val="28"/>
        </w:rPr>
        <w:t>Княгининок</w:t>
      </w:r>
      <w:proofErr w:type="spellEnd"/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2E585A">
        <w:rPr>
          <w:szCs w:val="28"/>
        </w:rPr>
        <w:t>площею 0,2</w:t>
      </w:r>
      <w:r w:rsidR="0088098A">
        <w:rPr>
          <w:szCs w:val="28"/>
        </w:rPr>
        <w:t>400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082FAD">
        <w:rPr>
          <w:szCs w:val="28"/>
        </w:rPr>
        <w:t>ви</w:t>
      </w:r>
      <w:r w:rsidR="0088098A">
        <w:rPr>
          <w:szCs w:val="28"/>
        </w:rPr>
        <w:t>м номером 0722883700:01:001:0080</w:t>
      </w:r>
      <w:r w:rsidR="00D311C0">
        <w:rPr>
          <w:szCs w:val="28"/>
        </w:rPr>
        <w:t>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</w:t>
      </w:r>
      <w:r w:rsidR="00720F5C">
        <w:rPr>
          <w:szCs w:val="28"/>
        </w:rPr>
        <w:lastRenderedPageBreak/>
        <w:t>обслуговування 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EF3F07">
        <w:rPr>
          <w:szCs w:val="28"/>
        </w:rPr>
        <w:t>громадянці Романюк Лідії Іванівні</w:t>
      </w:r>
      <w:r>
        <w:rPr>
          <w:szCs w:val="28"/>
        </w:rPr>
        <w:t xml:space="preserve"> безоплатно у  власність земельну ділянку на </w:t>
      </w:r>
      <w:r w:rsidR="00806775">
        <w:rPr>
          <w:szCs w:val="28"/>
        </w:rPr>
        <w:t xml:space="preserve">вул. </w:t>
      </w:r>
      <w:r w:rsidR="00A529BA">
        <w:rPr>
          <w:szCs w:val="28"/>
        </w:rPr>
        <w:t xml:space="preserve">Молодіжній, 39 </w:t>
      </w:r>
      <w:proofErr w:type="spellStart"/>
      <w:r w:rsidR="00A529BA">
        <w:rPr>
          <w:szCs w:val="28"/>
        </w:rPr>
        <w:t>у с. Княгинин</w:t>
      </w:r>
      <w:proofErr w:type="spellEnd"/>
      <w:r w:rsidR="00A529BA">
        <w:rPr>
          <w:szCs w:val="28"/>
        </w:rPr>
        <w:t>ок Луцького району Волинської області,</w:t>
      </w:r>
      <w:r w:rsidR="00A529BA" w:rsidRPr="00D311C0">
        <w:rPr>
          <w:szCs w:val="28"/>
        </w:rPr>
        <w:t xml:space="preserve"> </w:t>
      </w:r>
      <w:r w:rsidR="00A529BA">
        <w:rPr>
          <w:szCs w:val="28"/>
        </w:rPr>
        <w:t>площею 0,2400 га, кадастровим номером 0722883700:01:001:0080,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BB0D6E">
        <w:rPr>
          <w:szCs w:val="28"/>
        </w:rPr>
        <w:t>громадян</w:t>
      </w:r>
      <w:r w:rsidR="00BB0D6E">
        <w:rPr>
          <w:szCs w:val="28"/>
        </w:rPr>
        <w:t>ку</w:t>
      </w:r>
      <w:r w:rsidR="00BB0D6E">
        <w:rPr>
          <w:szCs w:val="28"/>
        </w:rPr>
        <w:t xml:space="preserve"> Романюк </w:t>
      </w:r>
      <w:r w:rsidR="00BB0D6E">
        <w:rPr>
          <w:szCs w:val="28"/>
        </w:rPr>
        <w:t>Лідію</w:t>
      </w:r>
      <w:r w:rsidR="00BB0D6E">
        <w:rPr>
          <w:szCs w:val="28"/>
        </w:rPr>
        <w:t xml:space="preserve"> Івані</w:t>
      </w:r>
      <w:r w:rsidR="00BB0D6E">
        <w:rPr>
          <w:szCs w:val="28"/>
        </w:rPr>
        <w:t>вну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</w:t>
      </w:r>
      <w:r w:rsidR="00EB400B">
        <w:rPr>
          <w:szCs w:val="28"/>
        </w:rPr>
        <w:t xml:space="preserve"> заступника міського голови Чебелюк І.І. та</w:t>
      </w:r>
      <w:r w:rsidR="00720F5C">
        <w:rPr>
          <w:szCs w:val="28"/>
        </w:rPr>
        <w:t xml:space="preserve"> постійну комісію міської  ради  з  питань земельних відносин та земельного  кадастру </w:t>
      </w:r>
      <w:r w:rsidR="00B96A1C">
        <w:rPr>
          <w:szCs w:val="28"/>
        </w:rPr>
        <w:t xml:space="preserve">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F556D5">
      <w:pPr>
        <w:jc w:val="both"/>
      </w:pPr>
      <w:r>
        <w:rPr>
          <w:sz w:val="24"/>
        </w:rPr>
        <w:t>Гула</w:t>
      </w:r>
      <w:bookmarkStart w:id="0" w:name="_GoBack"/>
      <w:bookmarkEnd w:id="0"/>
      <w:r>
        <w:rPr>
          <w:sz w:val="24"/>
        </w:rPr>
        <w:t xml:space="preserve"> 777 87</w:t>
      </w:r>
      <w:r w:rsidR="00720F5C">
        <w:rPr>
          <w:sz w:val="24"/>
        </w:rPr>
        <w:t>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082FAD"/>
    <w:rsid w:val="0011104F"/>
    <w:rsid w:val="0015159D"/>
    <w:rsid w:val="001A6539"/>
    <w:rsid w:val="001B1DAB"/>
    <w:rsid w:val="00207A55"/>
    <w:rsid w:val="00224477"/>
    <w:rsid w:val="00257321"/>
    <w:rsid w:val="00265B2A"/>
    <w:rsid w:val="002916F0"/>
    <w:rsid w:val="002A4A3B"/>
    <w:rsid w:val="002C03F1"/>
    <w:rsid w:val="002E585A"/>
    <w:rsid w:val="003568AF"/>
    <w:rsid w:val="003A1E87"/>
    <w:rsid w:val="003A32B4"/>
    <w:rsid w:val="003A6A23"/>
    <w:rsid w:val="003B0BD8"/>
    <w:rsid w:val="003C2CB1"/>
    <w:rsid w:val="00412E5F"/>
    <w:rsid w:val="00426C20"/>
    <w:rsid w:val="00442E1F"/>
    <w:rsid w:val="00445326"/>
    <w:rsid w:val="00471512"/>
    <w:rsid w:val="004A32DA"/>
    <w:rsid w:val="004C2B0B"/>
    <w:rsid w:val="005235DA"/>
    <w:rsid w:val="00544EA8"/>
    <w:rsid w:val="005576AB"/>
    <w:rsid w:val="005819C5"/>
    <w:rsid w:val="005867A6"/>
    <w:rsid w:val="005E61B2"/>
    <w:rsid w:val="00615D66"/>
    <w:rsid w:val="006237B3"/>
    <w:rsid w:val="006275E0"/>
    <w:rsid w:val="00641B5C"/>
    <w:rsid w:val="006D5716"/>
    <w:rsid w:val="00720F5C"/>
    <w:rsid w:val="007B4FD1"/>
    <w:rsid w:val="007C1F8A"/>
    <w:rsid w:val="007C26C8"/>
    <w:rsid w:val="00801497"/>
    <w:rsid w:val="00806775"/>
    <w:rsid w:val="00813306"/>
    <w:rsid w:val="008432E2"/>
    <w:rsid w:val="00856CFE"/>
    <w:rsid w:val="00870A6C"/>
    <w:rsid w:val="0088098A"/>
    <w:rsid w:val="008836FF"/>
    <w:rsid w:val="008B29BF"/>
    <w:rsid w:val="008B7E78"/>
    <w:rsid w:val="008E0404"/>
    <w:rsid w:val="00950DB0"/>
    <w:rsid w:val="0095207F"/>
    <w:rsid w:val="00955C23"/>
    <w:rsid w:val="0096076B"/>
    <w:rsid w:val="00996151"/>
    <w:rsid w:val="009C048E"/>
    <w:rsid w:val="009D1499"/>
    <w:rsid w:val="00A529BA"/>
    <w:rsid w:val="00A918C3"/>
    <w:rsid w:val="00AC6279"/>
    <w:rsid w:val="00AE5197"/>
    <w:rsid w:val="00B0324F"/>
    <w:rsid w:val="00B31C88"/>
    <w:rsid w:val="00B42361"/>
    <w:rsid w:val="00B424A9"/>
    <w:rsid w:val="00B832D3"/>
    <w:rsid w:val="00B96A1C"/>
    <w:rsid w:val="00BA13E9"/>
    <w:rsid w:val="00BB0D6E"/>
    <w:rsid w:val="00BC439A"/>
    <w:rsid w:val="00BE11E2"/>
    <w:rsid w:val="00BE4649"/>
    <w:rsid w:val="00C626FB"/>
    <w:rsid w:val="00C82B9F"/>
    <w:rsid w:val="00C97250"/>
    <w:rsid w:val="00CA3D03"/>
    <w:rsid w:val="00CC57AF"/>
    <w:rsid w:val="00CE773A"/>
    <w:rsid w:val="00D311C0"/>
    <w:rsid w:val="00D31BF4"/>
    <w:rsid w:val="00D3490D"/>
    <w:rsid w:val="00D37908"/>
    <w:rsid w:val="00D37CA7"/>
    <w:rsid w:val="00D670BD"/>
    <w:rsid w:val="00D8209A"/>
    <w:rsid w:val="00D87BA9"/>
    <w:rsid w:val="00E03A5D"/>
    <w:rsid w:val="00E70E66"/>
    <w:rsid w:val="00EB400B"/>
    <w:rsid w:val="00EF3F07"/>
    <w:rsid w:val="00F00B81"/>
    <w:rsid w:val="00F11A8F"/>
    <w:rsid w:val="00F24CD0"/>
    <w:rsid w:val="00F501D3"/>
    <w:rsid w:val="00F556D5"/>
    <w:rsid w:val="00F82657"/>
    <w:rsid w:val="00FB1DE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193</cp:revision>
  <cp:lastPrinted>2021-08-31T07:46:00Z</cp:lastPrinted>
  <dcterms:created xsi:type="dcterms:W3CDTF">2021-12-16T14:33:00Z</dcterms:created>
  <dcterms:modified xsi:type="dcterms:W3CDTF">2022-02-17T13:50:00Z</dcterms:modified>
  <dc:language>uk-UA</dc:language>
</cp:coreProperties>
</file>