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8" o:title=""/>
          </v:shape>
          <o:OLEObject Type="Embed" ProgID="PBrush" ShapeID="_x0000_i1025" DrawAspect="Content" ObjectID="_1709026022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405F24" w:rsidRDefault="00BE4DF5" w:rsidP="00BE4DF5">
      <w:pPr>
        <w:rPr>
          <w:szCs w:val="28"/>
        </w:rPr>
      </w:pPr>
    </w:p>
    <w:p w:rsidR="0033431C" w:rsidRDefault="0033431C" w:rsidP="0033431C">
      <w:r>
        <w:t xml:space="preserve">Про продовження розміщення </w:t>
      </w:r>
    </w:p>
    <w:p w:rsidR="0033431C" w:rsidRDefault="0033431C" w:rsidP="0033431C">
      <w:r>
        <w:t>ТзОВ «ВОЛИНСЬКИЙ ХЛІБОКОМБІНАТ»</w:t>
      </w:r>
    </w:p>
    <w:p w:rsidR="004E0CA1" w:rsidRDefault="0033431C" w:rsidP="00BE4DF5">
      <w:r>
        <w:t xml:space="preserve">стаціонарної тимчасової споруди </w:t>
      </w:r>
      <w:r w:rsidR="00BE4DF5">
        <w:t xml:space="preserve"> </w:t>
      </w:r>
    </w:p>
    <w:p w:rsidR="00775726" w:rsidRDefault="00C969E5" w:rsidP="00BE4DF5">
      <w:r>
        <w:t>на</w:t>
      </w:r>
      <w:r w:rsidR="009D3123">
        <w:t xml:space="preserve"> </w:t>
      </w:r>
      <w:r w:rsidR="00F0558C">
        <w:t>вул.</w:t>
      </w:r>
      <w:r w:rsidR="00AE7B14">
        <w:t> </w:t>
      </w:r>
      <w:r w:rsidR="0033431C">
        <w:t>Івана Огієнка (біля будинку № 20)</w:t>
      </w:r>
    </w:p>
    <w:p w:rsidR="0031107C" w:rsidRPr="00556B8D" w:rsidRDefault="0031107C" w:rsidP="00BE4DF5">
      <w:pPr>
        <w:rPr>
          <w:szCs w:val="28"/>
        </w:rPr>
      </w:pPr>
    </w:p>
    <w:p w:rsidR="0031107C" w:rsidRDefault="0031107C" w:rsidP="00297482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33431C">
        <w:rPr>
          <w:szCs w:val="28"/>
        </w:rPr>
        <w:t>товариства з обмеженою відповідальністю «</w:t>
      </w:r>
      <w:r w:rsidR="0033431C">
        <w:t xml:space="preserve">ВОЛИНСЬКИЙ ХЛІБОКОМБІНАТ» </w:t>
      </w:r>
      <w:r>
        <w:rPr>
          <w:szCs w:val="28"/>
        </w:rPr>
        <w:t xml:space="preserve">щодо </w:t>
      </w:r>
      <w:r w:rsidR="00151900">
        <w:rPr>
          <w:szCs w:val="28"/>
        </w:rPr>
        <w:t xml:space="preserve">продовження </w:t>
      </w:r>
      <w:r>
        <w:rPr>
          <w:szCs w:val="28"/>
        </w:rPr>
        <w:t xml:space="preserve">розміщення стаціонарної тимчасової споруди,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</w:t>
      </w:r>
      <w:r w:rsidR="00517BAA">
        <w:rPr>
          <w:szCs w:val="28"/>
        </w:rPr>
        <w:t>рішень виконавчого комітету Луцької міської ради від 06.12.2018 № 804-1 «Про Правила розміщення та функціонування тимчасових споруд для провадження підприємницької діяльності на території міста Луцька», від 22.04.2021</w:t>
      </w:r>
      <w:r w:rsidR="0033431C">
        <w:rPr>
          <w:szCs w:val="28"/>
        </w:rPr>
        <w:t xml:space="preserve"> </w:t>
      </w:r>
      <w:r w:rsidR="00517BAA">
        <w:rPr>
          <w:szCs w:val="28"/>
        </w:rPr>
        <w:t>№ 327-1 «Про концепцію зовнішнього архітектурного вигляду тимчасових споруд та зупинок громадського транспорту»</w:t>
      </w:r>
      <w:r>
        <w:rPr>
          <w:szCs w:val="28"/>
        </w:rPr>
        <w:t>,</w:t>
      </w:r>
      <w:r w:rsidRPr="00C351DD">
        <w:rPr>
          <w:szCs w:val="28"/>
        </w:rPr>
        <w:t xml:space="preserve"> </w:t>
      </w:r>
      <w:r>
        <w:rPr>
          <w:szCs w:val="28"/>
        </w:rPr>
        <w:t xml:space="preserve">враховуючи позитивний висновок про відповідність намірів щодо місця розташування тимчасової споруди </w:t>
      </w:r>
      <w:r w:rsidRPr="00495DD5">
        <w:rPr>
          <w:szCs w:val="28"/>
        </w:rPr>
        <w:t xml:space="preserve">від </w:t>
      </w:r>
      <w:r w:rsidR="0033431C">
        <w:rPr>
          <w:szCs w:val="28"/>
        </w:rPr>
        <w:t>21.01.2022</w:t>
      </w:r>
      <w:r w:rsidRPr="00495DD5">
        <w:rPr>
          <w:szCs w:val="28"/>
        </w:rPr>
        <w:t xml:space="preserve"> № </w:t>
      </w:r>
      <w:r w:rsidR="0033431C">
        <w:rPr>
          <w:szCs w:val="28"/>
        </w:rPr>
        <w:t>139</w:t>
      </w:r>
      <w:r w:rsidR="00E52822">
        <w:rPr>
          <w:szCs w:val="28"/>
        </w:rPr>
        <w:t>-</w:t>
      </w:r>
      <w:r w:rsidRPr="00495DD5">
        <w:rPr>
          <w:szCs w:val="28"/>
        </w:rPr>
        <w:t>П</w:t>
      </w:r>
      <w:r w:rsidR="00E52822">
        <w:rPr>
          <w:szCs w:val="28"/>
        </w:rPr>
        <w:t>/202</w:t>
      </w:r>
      <w:r w:rsidR="0033431C">
        <w:rPr>
          <w:szCs w:val="28"/>
        </w:rPr>
        <w:t>2</w:t>
      </w:r>
      <w:r w:rsidRPr="00495DD5">
        <w:rPr>
          <w:szCs w:val="28"/>
        </w:rPr>
        <w:t xml:space="preserve"> </w:t>
      </w:r>
      <w:r w:rsidR="00352702">
        <w:rPr>
          <w:szCs w:val="28"/>
        </w:rPr>
        <w:t>департаменту містобудування, земельних ресурсів та реклами</w:t>
      </w:r>
      <w:r>
        <w:rPr>
          <w:szCs w:val="28"/>
        </w:rPr>
        <w:t>, виконавчий комітет міської ради</w:t>
      </w:r>
    </w:p>
    <w:p w:rsidR="0031107C" w:rsidRPr="00556B8D" w:rsidRDefault="0031107C" w:rsidP="0031107C">
      <w:pPr>
        <w:jc w:val="both"/>
        <w:rPr>
          <w:szCs w:val="28"/>
        </w:rPr>
      </w:pPr>
      <w:bookmarkStart w:id="0" w:name="_GoBack"/>
      <w:bookmarkEnd w:id="0"/>
    </w:p>
    <w:p w:rsidR="00BE4DF5" w:rsidRDefault="00BE4DF5" w:rsidP="00BE4DF5">
      <w:pPr>
        <w:rPr>
          <w:szCs w:val="28"/>
        </w:rPr>
      </w:pPr>
      <w:r>
        <w:rPr>
          <w:szCs w:val="28"/>
        </w:rPr>
        <w:t>ВИРІШИВ:</w:t>
      </w:r>
    </w:p>
    <w:p w:rsidR="00775726" w:rsidRDefault="00775726" w:rsidP="00FB2424">
      <w:pPr>
        <w:jc w:val="both"/>
        <w:rPr>
          <w:szCs w:val="28"/>
        </w:rPr>
      </w:pPr>
    </w:p>
    <w:p w:rsidR="00352702" w:rsidRDefault="00BE4DF5" w:rsidP="00297482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33431C">
        <w:rPr>
          <w:szCs w:val="28"/>
        </w:rPr>
        <w:t>товариству з обмеженою відповідальністю «</w:t>
      </w:r>
      <w:r w:rsidR="0033431C">
        <w:t xml:space="preserve">ВОЛИНСЬКИЙ ХЛІБОКОМБІНАТ» </w:t>
      </w:r>
      <w:r w:rsidR="00151900">
        <w:rPr>
          <w:szCs w:val="28"/>
        </w:rPr>
        <w:t xml:space="preserve">продовження </w:t>
      </w:r>
      <w:r>
        <w:rPr>
          <w:szCs w:val="28"/>
        </w:rPr>
        <w:t>розміщення</w:t>
      </w:r>
      <w:r w:rsidR="00EE6F18">
        <w:rPr>
          <w:szCs w:val="28"/>
        </w:rPr>
        <w:t xml:space="preserve"> </w:t>
      </w:r>
      <w:r w:rsidR="003E1126">
        <w:rPr>
          <w:szCs w:val="28"/>
        </w:rPr>
        <w:t>стаціонарної</w:t>
      </w:r>
      <w:r>
        <w:rPr>
          <w:szCs w:val="28"/>
        </w:rPr>
        <w:t xml:space="preserve"> тимчасов</w:t>
      </w:r>
      <w:r w:rsidR="00A47BB9">
        <w:rPr>
          <w:szCs w:val="28"/>
        </w:rPr>
        <w:t xml:space="preserve">ої </w:t>
      </w:r>
      <w:r>
        <w:rPr>
          <w:szCs w:val="28"/>
        </w:rPr>
        <w:t>споруд</w:t>
      </w:r>
      <w:r w:rsidR="00A47BB9">
        <w:rPr>
          <w:szCs w:val="28"/>
        </w:rPr>
        <w:t xml:space="preserve">и </w:t>
      </w:r>
      <w:r w:rsidR="00151900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4E01D0">
        <w:rPr>
          <w:szCs w:val="28"/>
        </w:rPr>
        <w:t xml:space="preserve">торговельного </w:t>
      </w:r>
      <w:r w:rsidR="0033431C">
        <w:rPr>
          <w:szCs w:val="28"/>
        </w:rPr>
        <w:t>павільйону</w:t>
      </w:r>
      <w:r w:rsidR="00E52822">
        <w:rPr>
          <w:szCs w:val="28"/>
        </w:rPr>
        <w:t xml:space="preserve"> для торгівлі хлібобулочними виробами</w:t>
      </w:r>
      <w:r w:rsidR="00EE6F18">
        <w:rPr>
          <w:szCs w:val="28"/>
        </w:rPr>
        <w:t>)</w:t>
      </w:r>
      <w:r>
        <w:rPr>
          <w:i/>
          <w:szCs w:val="28"/>
        </w:rPr>
        <w:t xml:space="preserve"> </w:t>
      </w:r>
      <w:r>
        <w:rPr>
          <w:szCs w:val="28"/>
        </w:rPr>
        <w:t xml:space="preserve">на </w:t>
      </w:r>
      <w:r w:rsidR="00E52822">
        <w:t>вул. </w:t>
      </w:r>
      <w:r w:rsidR="002407B8">
        <w:t>Івана Огієнка</w:t>
      </w:r>
      <w:r w:rsidR="00764165">
        <w:t xml:space="preserve"> </w:t>
      </w:r>
      <w:r w:rsidR="00352702">
        <w:t>(</w:t>
      </w:r>
      <w:r w:rsidR="00FB7616">
        <w:t>біля будинку № </w:t>
      </w:r>
      <w:r w:rsidR="002407B8">
        <w:t>20</w:t>
      </w:r>
      <w:r w:rsidR="00297482">
        <w:t>)</w:t>
      </w:r>
      <w:r w:rsidR="002407B8">
        <w:t xml:space="preserve"> </w:t>
      </w:r>
      <w:r w:rsidR="00297482">
        <w:rPr>
          <w:szCs w:val="28"/>
        </w:rPr>
        <w:t>згідно з додатком</w:t>
      </w:r>
      <w:r w:rsidR="00352702">
        <w:rPr>
          <w:szCs w:val="28"/>
        </w:rPr>
        <w:t>:</w:t>
      </w:r>
    </w:p>
    <w:p w:rsidR="002407B8" w:rsidRDefault="002407B8" w:rsidP="00297482">
      <w:pPr>
        <w:ind w:firstLine="567"/>
        <w:jc w:val="both"/>
        <w:rPr>
          <w:szCs w:val="28"/>
        </w:rPr>
      </w:pPr>
    </w:p>
    <w:p w:rsidR="00352702" w:rsidRDefault="00352702" w:rsidP="00297482">
      <w:pPr>
        <w:ind w:firstLine="567"/>
        <w:jc w:val="both"/>
        <w:rPr>
          <w:szCs w:val="28"/>
        </w:rPr>
      </w:pPr>
      <w:r>
        <w:rPr>
          <w:szCs w:val="28"/>
        </w:rPr>
        <w:t>1.1. На термін 6 місяців, за умови укладення договорів на прибирання території та вивіз побутових відходів.</w:t>
      </w:r>
    </w:p>
    <w:p w:rsidR="00352702" w:rsidRDefault="00352702" w:rsidP="00297482">
      <w:pPr>
        <w:ind w:firstLine="567"/>
        <w:jc w:val="both"/>
        <w:rPr>
          <w:szCs w:val="28"/>
        </w:rPr>
      </w:pPr>
    </w:p>
    <w:p w:rsidR="00352702" w:rsidRDefault="00352702" w:rsidP="00297482">
      <w:pPr>
        <w:ind w:firstLine="567"/>
        <w:jc w:val="both"/>
        <w:rPr>
          <w:szCs w:val="28"/>
        </w:rPr>
      </w:pPr>
      <w:r>
        <w:rPr>
          <w:szCs w:val="28"/>
        </w:rPr>
        <w:t>1.2. Термін дії погодження продовж</w:t>
      </w:r>
      <w:r w:rsidRPr="0033431C">
        <w:rPr>
          <w:szCs w:val="28"/>
        </w:rPr>
        <w:t>ується</w:t>
      </w:r>
      <w:r>
        <w:rPr>
          <w:szCs w:val="28"/>
        </w:rPr>
        <w:t xml:space="preserve"> на 3 роки з дати ухвалення рішення, якщо протягом 6 місяців з дати прийняття цього рішення торговельний </w:t>
      </w:r>
      <w:r w:rsidR="00FB7616">
        <w:rPr>
          <w:szCs w:val="28"/>
        </w:rPr>
        <w:t>павільйон</w:t>
      </w:r>
      <w:r>
        <w:rPr>
          <w:szCs w:val="28"/>
        </w:rPr>
        <w:t xml:space="preserve"> розміщений відповідно до паспорта прив</w:t>
      </w:r>
      <w:r w:rsidRPr="0033431C">
        <w:rPr>
          <w:szCs w:val="28"/>
        </w:rPr>
        <w:t>’</w:t>
      </w:r>
      <w:r>
        <w:rPr>
          <w:szCs w:val="28"/>
        </w:rPr>
        <w:t>язки тимчасової споруди, з врахуванням концепції зовнішнього архітектурного вигляду тимчасових споруд та зупинок громадського транспорту, затвердженої рішенням виконавчого комітету від 22.04.2021 № 327-1, та за умови подання до департаменту містобудування, земельних ресурсів та реклами письмової заяви за формою, наведеною у додатку 2 до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244.</w:t>
      </w:r>
    </w:p>
    <w:p w:rsidR="00352702" w:rsidRDefault="00352702" w:rsidP="00352702">
      <w:pPr>
        <w:tabs>
          <w:tab w:val="left" w:pos="1440"/>
        </w:tabs>
        <w:ind w:firstLine="709"/>
        <w:jc w:val="both"/>
        <w:rPr>
          <w:szCs w:val="28"/>
        </w:rPr>
      </w:pPr>
    </w:p>
    <w:p w:rsidR="00352702" w:rsidRDefault="00352702" w:rsidP="00297482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2407B8">
        <w:rPr>
          <w:szCs w:val="28"/>
        </w:rPr>
        <w:t>товариство з обмеженою відповідальністю «</w:t>
      </w:r>
      <w:r w:rsidR="002407B8">
        <w:t>ВОЛИНСЬКИЙ ХЛІБОКОМБІНАТ»</w:t>
      </w:r>
      <w:r>
        <w:t>:</w:t>
      </w:r>
    </w:p>
    <w:p w:rsidR="00352702" w:rsidRDefault="00352702" w:rsidP="00297482">
      <w:pPr>
        <w:tabs>
          <w:tab w:val="left" w:pos="1440"/>
        </w:tabs>
        <w:ind w:firstLine="567"/>
        <w:jc w:val="both"/>
        <w:rPr>
          <w:szCs w:val="28"/>
        </w:rPr>
      </w:pPr>
    </w:p>
    <w:p w:rsidR="00352702" w:rsidRDefault="0027218A" w:rsidP="00297482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2.1. Звернутись (через Центр надання адміністративних послуг у місті Луцьку) в департамент містобудування, земельних ресурсів та реклами Луцької міської ради </w:t>
      </w:r>
      <w:r w:rsidR="00352702">
        <w:rPr>
          <w:szCs w:val="28"/>
        </w:rPr>
        <w:t xml:space="preserve"> для оформлення паспорта прив’язки тимчасової споруди.</w:t>
      </w:r>
    </w:p>
    <w:p w:rsidR="00352702" w:rsidRDefault="00352702" w:rsidP="00297482">
      <w:pPr>
        <w:tabs>
          <w:tab w:val="left" w:pos="1440"/>
        </w:tabs>
        <w:ind w:firstLine="567"/>
        <w:jc w:val="both"/>
        <w:rPr>
          <w:szCs w:val="28"/>
        </w:rPr>
      </w:pPr>
    </w:p>
    <w:p w:rsidR="00352702" w:rsidRDefault="00352702" w:rsidP="00297482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укладення </w:t>
      </w:r>
      <w:r w:rsidRPr="00C7108F">
        <w:rPr>
          <w:szCs w:val="28"/>
        </w:rPr>
        <w:t>Д</w:t>
      </w:r>
      <w:r>
        <w:rPr>
          <w:szCs w:val="28"/>
        </w:rPr>
        <w:t>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:rsidR="00352702" w:rsidRDefault="00352702" w:rsidP="00297482">
      <w:pPr>
        <w:tabs>
          <w:tab w:val="left" w:pos="1440"/>
        </w:tabs>
        <w:ind w:firstLine="567"/>
        <w:jc w:val="both"/>
        <w:rPr>
          <w:szCs w:val="28"/>
        </w:rPr>
      </w:pPr>
    </w:p>
    <w:p w:rsidR="00352702" w:rsidRDefault="00352702" w:rsidP="00297482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                      від 06.12.2018 № 804-1, Концептуальних основ порядку розміщення та розвитку зовнішньої реклами у місті Луцьку, затверджених рішенням міської ради від 25.09.2019 № 63/44 та Правил додержання тиші в громадських місцях на території міста Луцька, затверджених рішенням Луцької міської ради від 23.12.2008 № 33/5 (зі змінами).</w:t>
      </w:r>
    </w:p>
    <w:p w:rsidR="00352702" w:rsidRDefault="00352702" w:rsidP="00297482">
      <w:pPr>
        <w:tabs>
          <w:tab w:val="left" w:pos="1440"/>
        </w:tabs>
        <w:ind w:firstLine="567"/>
        <w:jc w:val="both"/>
        <w:rPr>
          <w:szCs w:val="28"/>
        </w:rPr>
      </w:pPr>
    </w:p>
    <w:p w:rsidR="00352702" w:rsidRDefault="00352702" w:rsidP="00297482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3. Відділу управління майном міської комунальної власності Луцької міської ради укласти з суб</w:t>
      </w:r>
      <w:r w:rsidRPr="00121579">
        <w:rPr>
          <w:szCs w:val="28"/>
        </w:rPr>
        <w:t xml:space="preserve">’єктом господарювання </w:t>
      </w:r>
      <w:r>
        <w:rPr>
          <w:szCs w:val="28"/>
        </w:rPr>
        <w:t xml:space="preserve">Договір на право тимчасового користування окремими елементами благоустрою комунальної </w:t>
      </w:r>
      <w:r>
        <w:rPr>
          <w:szCs w:val="28"/>
        </w:rPr>
        <w:lastRenderedPageBreak/>
        <w:t>власності для розміщення тимчасових споруд з метою провадження підприємницької діяльності на території міста Луцька.</w:t>
      </w:r>
    </w:p>
    <w:p w:rsidR="00BE27EF" w:rsidRDefault="00BE27EF" w:rsidP="00297482">
      <w:pPr>
        <w:tabs>
          <w:tab w:val="left" w:pos="1440"/>
        </w:tabs>
        <w:ind w:firstLine="567"/>
        <w:jc w:val="both"/>
        <w:rPr>
          <w:szCs w:val="28"/>
        </w:rPr>
      </w:pPr>
    </w:p>
    <w:p w:rsidR="00352702" w:rsidRDefault="00297482" w:rsidP="00297482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4. </w:t>
      </w:r>
      <w:r w:rsidR="00352702">
        <w:rPr>
          <w:szCs w:val="28"/>
        </w:rPr>
        <w:t xml:space="preserve">Департаменту містобудування, земельних ресурсів та реклами продовжити паспорт </w:t>
      </w:r>
      <w:proofErr w:type="spellStart"/>
      <w:r w:rsidR="00352702">
        <w:rPr>
          <w:szCs w:val="28"/>
        </w:rPr>
        <w:t>прив</w:t>
      </w:r>
      <w:proofErr w:type="spellEnd"/>
      <w:r w:rsidR="00352702" w:rsidRPr="0033431C">
        <w:rPr>
          <w:szCs w:val="28"/>
          <w:lang w:val="ru-RU"/>
        </w:rPr>
        <w:t>’</w:t>
      </w:r>
      <w:proofErr w:type="spellStart"/>
      <w:r w:rsidR="00352702">
        <w:rPr>
          <w:szCs w:val="28"/>
        </w:rPr>
        <w:t>язки</w:t>
      </w:r>
      <w:proofErr w:type="spellEnd"/>
      <w:r w:rsidR="00352702">
        <w:rPr>
          <w:szCs w:val="28"/>
        </w:rPr>
        <w:t xml:space="preserve"> тимчасової споруди в разі виконання пп.1.2. п.1 цього рішення.</w:t>
      </w:r>
    </w:p>
    <w:p w:rsidR="00352702" w:rsidRDefault="00352702" w:rsidP="00297482">
      <w:pPr>
        <w:tabs>
          <w:tab w:val="left" w:pos="1440"/>
        </w:tabs>
        <w:ind w:firstLine="567"/>
        <w:jc w:val="both"/>
        <w:rPr>
          <w:szCs w:val="28"/>
        </w:rPr>
      </w:pPr>
    </w:p>
    <w:p w:rsidR="00352702" w:rsidRDefault="00352702" w:rsidP="00297482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заступника міського голови </w:t>
      </w:r>
      <w:r w:rsidR="00297482">
        <w:rPr>
          <w:szCs w:val="28"/>
        </w:rPr>
        <w:t xml:space="preserve">Ірину </w:t>
      </w:r>
      <w:proofErr w:type="spellStart"/>
      <w:r w:rsidR="00297482">
        <w:rPr>
          <w:szCs w:val="28"/>
        </w:rPr>
        <w:t>Чебелюк</w:t>
      </w:r>
      <w:proofErr w:type="spellEnd"/>
      <w:r w:rsidR="002407B8">
        <w:rPr>
          <w:szCs w:val="28"/>
        </w:rPr>
        <w:t>.</w:t>
      </w:r>
    </w:p>
    <w:p w:rsidR="00352702" w:rsidRDefault="00352702" w:rsidP="00352702">
      <w:pPr>
        <w:tabs>
          <w:tab w:val="left" w:pos="1440"/>
        </w:tabs>
        <w:ind w:firstLine="709"/>
        <w:jc w:val="both"/>
        <w:rPr>
          <w:szCs w:val="28"/>
        </w:rPr>
      </w:pPr>
    </w:p>
    <w:p w:rsidR="00352702" w:rsidRDefault="00352702" w:rsidP="00352702">
      <w:pPr>
        <w:ind w:firstLine="709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:rsidR="00352702" w:rsidRPr="00D13971" w:rsidRDefault="00352702" w:rsidP="00352702">
      <w:pPr>
        <w:jc w:val="both"/>
      </w:pPr>
      <w:r w:rsidRPr="00D13971">
        <w:rPr>
          <w:szCs w:val="28"/>
        </w:rPr>
        <w:t xml:space="preserve">керуючий справами виконкому </w:t>
      </w:r>
      <w:r w:rsidRPr="00D13971">
        <w:rPr>
          <w:szCs w:val="28"/>
        </w:rPr>
        <w:tab/>
      </w:r>
      <w:r w:rsidR="00297482">
        <w:rPr>
          <w:szCs w:val="28"/>
        </w:rPr>
        <w:tab/>
      </w:r>
      <w:r w:rsidR="00297482">
        <w:rPr>
          <w:szCs w:val="28"/>
        </w:rPr>
        <w:tab/>
      </w:r>
      <w:r w:rsidR="00297482">
        <w:rPr>
          <w:szCs w:val="28"/>
        </w:rPr>
        <w:tab/>
        <w:t xml:space="preserve">    </w:t>
      </w:r>
      <w:r w:rsidRPr="00D13971">
        <w:rPr>
          <w:szCs w:val="28"/>
        </w:rPr>
        <w:t>Юрій ВЕРБИЧ</w:t>
      </w:r>
    </w:p>
    <w:p w:rsidR="00352702" w:rsidRPr="00D13971" w:rsidRDefault="00352702" w:rsidP="00352702">
      <w:pPr>
        <w:jc w:val="both"/>
        <w:rPr>
          <w:szCs w:val="28"/>
        </w:rPr>
      </w:pPr>
    </w:p>
    <w:p w:rsidR="00352702" w:rsidRPr="00D13971" w:rsidRDefault="00352702" w:rsidP="00352702">
      <w:pPr>
        <w:jc w:val="both"/>
        <w:rPr>
          <w:szCs w:val="28"/>
        </w:rPr>
      </w:pPr>
    </w:p>
    <w:p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:rsidR="00352702" w:rsidRDefault="00352702" w:rsidP="00352702">
      <w:pPr>
        <w:tabs>
          <w:tab w:val="left" w:pos="6663"/>
        </w:tabs>
        <w:jc w:val="both"/>
      </w:pPr>
    </w:p>
    <w:p w:rsidR="00020D04" w:rsidRDefault="00020D04" w:rsidP="00352702">
      <w:pPr>
        <w:ind w:firstLine="708"/>
        <w:jc w:val="both"/>
      </w:pPr>
    </w:p>
    <w:sectPr w:rsidR="00020D04" w:rsidSect="00FB2424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436" w:rsidRDefault="00D20436">
      <w:r>
        <w:separator/>
      </w:r>
    </w:p>
  </w:endnote>
  <w:endnote w:type="continuationSeparator" w:id="0">
    <w:p w:rsidR="00D20436" w:rsidRDefault="00D2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436" w:rsidRDefault="00D20436">
      <w:r>
        <w:separator/>
      </w:r>
    </w:p>
  </w:footnote>
  <w:footnote w:type="continuationSeparator" w:id="0">
    <w:p w:rsidR="00D20436" w:rsidRDefault="00D20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97482">
      <w:rPr>
        <w:rStyle w:val="a4"/>
        <w:noProof/>
      </w:rPr>
      <w:t>2</w: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2249"/>
    <w:rsid w:val="00086E23"/>
    <w:rsid w:val="000903BD"/>
    <w:rsid w:val="00090A6A"/>
    <w:rsid w:val="00094581"/>
    <w:rsid w:val="0009577F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622F"/>
    <w:rsid w:val="002463E3"/>
    <w:rsid w:val="00246F2C"/>
    <w:rsid w:val="0025019D"/>
    <w:rsid w:val="002503E8"/>
    <w:rsid w:val="00250B97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97482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40C3"/>
    <w:rsid w:val="0033431C"/>
    <w:rsid w:val="00334664"/>
    <w:rsid w:val="003356B9"/>
    <w:rsid w:val="0033786D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6AF6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48A2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340F"/>
    <w:rsid w:val="00775726"/>
    <w:rsid w:val="0077670C"/>
    <w:rsid w:val="0078056D"/>
    <w:rsid w:val="00782746"/>
    <w:rsid w:val="0078316E"/>
    <w:rsid w:val="007835B9"/>
    <w:rsid w:val="00787368"/>
    <w:rsid w:val="00787F95"/>
    <w:rsid w:val="00791716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728"/>
    <w:rsid w:val="007D4588"/>
    <w:rsid w:val="007E373F"/>
    <w:rsid w:val="007E4F29"/>
    <w:rsid w:val="007E6E42"/>
    <w:rsid w:val="007F0FCA"/>
    <w:rsid w:val="007F2780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62B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436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43B2"/>
    <w:rsid w:val="00D459CF"/>
    <w:rsid w:val="00D4654A"/>
    <w:rsid w:val="00D46632"/>
    <w:rsid w:val="00D52825"/>
    <w:rsid w:val="00D52EA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A80"/>
    <w:rsid w:val="00D77E49"/>
    <w:rsid w:val="00D81B98"/>
    <w:rsid w:val="00D82BCA"/>
    <w:rsid w:val="00D82F12"/>
    <w:rsid w:val="00D8329E"/>
    <w:rsid w:val="00D86EBB"/>
    <w:rsid w:val="00D87526"/>
    <w:rsid w:val="00D92F88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4A2B"/>
    <w:rsid w:val="00EA7BD6"/>
    <w:rsid w:val="00EB0108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3113</Words>
  <Characters>1775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4</cp:revision>
  <cp:lastPrinted>2019-05-27T12:04:00Z</cp:lastPrinted>
  <dcterms:created xsi:type="dcterms:W3CDTF">2022-03-15T07:20:00Z</dcterms:created>
  <dcterms:modified xsi:type="dcterms:W3CDTF">2022-03-17T10:41:00Z</dcterms:modified>
</cp:coreProperties>
</file>