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D3" w:rsidRDefault="00E502D3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aint.Picture" ShapeID="_x0000_i1025" DrawAspect="Content" ObjectID="_1712580459" r:id="rId8"/>
        </w:object>
      </w:r>
    </w:p>
    <w:p w:rsidR="00E502D3" w:rsidRPr="0063670C" w:rsidRDefault="00E502D3" w:rsidP="00DB2FBF">
      <w:pPr>
        <w:jc w:val="center"/>
        <w:rPr>
          <w:sz w:val="16"/>
          <w:szCs w:val="16"/>
          <w:lang w:val="uk-UA"/>
        </w:rPr>
      </w:pPr>
    </w:p>
    <w:p w:rsidR="00E502D3" w:rsidRPr="0063670C" w:rsidRDefault="00E502D3" w:rsidP="00DB2FBF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E502D3" w:rsidRPr="0063670C" w:rsidRDefault="00E502D3" w:rsidP="00DB2FBF">
      <w:pPr>
        <w:pStyle w:val="Heading1"/>
        <w:rPr>
          <w:sz w:val="28"/>
          <w:szCs w:val="28"/>
        </w:rPr>
      </w:pPr>
    </w:p>
    <w:p w:rsidR="00E502D3" w:rsidRPr="0063670C" w:rsidRDefault="00E502D3" w:rsidP="00DB2FBF">
      <w:pPr>
        <w:pStyle w:val="Heading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E502D3" w:rsidRDefault="00E502D3" w:rsidP="00DB2FBF">
      <w:pPr>
        <w:jc w:val="center"/>
        <w:rPr>
          <w:b/>
          <w:bCs/>
          <w:sz w:val="32"/>
          <w:lang w:val="uk-UA"/>
        </w:rPr>
      </w:pPr>
    </w:p>
    <w:p w:rsidR="00E502D3" w:rsidRDefault="00E502D3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  <w:lang w:val="en-US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  <w:lang w:val="en-US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  <w:lang w:val="en-US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E502D3" w:rsidRDefault="00E502D3" w:rsidP="00DB2FBF">
      <w:pPr>
        <w:rPr>
          <w:sz w:val="24"/>
          <w:lang w:val="uk-UA"/>
        </w:rPr>
      </w:pPr>
    </w:p>
    <w:tbl>
      <w:tblPr>
        <w:tblW w:w="0" w:type="auto"/>
        <w:tblLook w:val="00A0"/>
      </w:tblPr>
      <w:tblGrid>
        <w:gridCol w:w="4928"/>
        <w:gridCol w:w="4394"/>
      </w:tblGrid>
      <w:tr w:rsidR="00E502D3" w:rsidRPr="0042788F" w:rsidTr="002C3084">
        <w:tc>
          <w:tcPr>
            <w:tcW w:w="4928" w:type="dxa"/>
          </w:tcPr>
          <w:p w:rsidR="00E502D3" w:rsidRPr="00567A4A" w:rsidRDefault="00E502D3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завершення процесу декомунізації з перейменування вулиць міста Луцька та інших населених пунктів </w:t>
            </w:r>
            <w:r>
              <w:rPr>
                <w:szCs w:val="28"/>
                <w:lang w:val="uk-UA"/>
              </w:rPr>
              <w:t>Луцької міської територіальної громади</w:t>
            </w:r>
          </w:p>
        </w:tc>
        <w:tc>
          <w:tcPr>
            <w:tcW w:w="4394" w:type="dxa"/>
          </w:tcPr>
          <w:p w:rsidR="00E502D3" w:rsidRPr="0042788F" w:rsidRDefault="00E502D3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E502D3" w:rsidRDefault="00E502D3" w:rsidP="00DB2FBF">
      <w:pPr>
        <w:jc w:val="both"/>
        <w:rPr>
          <w:lang w:val="uk-UA"/>
        </w:rPr>
      </w:pPr>
    </w:p>
    <w:p w:rsidR="00E502D3" w:rsidRPr="002C3084" w:rsidRDefault="00E502D3" w:rsidP="009C0654">
      <w:pPr>
        <w:pStyle w:val="a"/>
        <w:ind w:firstLine="567"/>
        <w:jc w:val="both"/>
        <w:rPr>
          <w:color w:val="000000"/>
          <w:sz w:val="21"/>
          <w:szCs w:val="21"/>
          <w:lang w:val="uk-UA"/>
        </w:rPr>
      </w:pPr>
      <w:r w:rsidRPr="002C3084">
        <w:rPr>
          <w:shd w:val="clear" w:color="auto" w:fill="FFFFFF"/>
          <w:lang w:val="uk-UA"/>
        </w:rPr>
        <w:t xml:space="preserve">Керуючись </w:t>
      </w:r>
      <w:r>
        <w:rPr>
          <w:shd w:val="clear" w:color="auto" w:fill="FFFFFF"/>
          <w:lang w:val="uk-UA"/>
        </w:rPr>
        <w:t xml:space="preserve">частиною 1 </w:t>
      </w:r>
      <w:r w:rsidRPr="002C3084">
        <w:rPr>
          <w:lang w:val="uk-UA"/>
        </w:rPr>
        <w:t>статт</w:t>
      </w:r>
      <w:r>
        <w:rPr>
          <w:lang w:val="uk-UA"/>
        </w:rPr>
        <w:t>і</w:t>
      </w:r>
      <w:r w:rsidRPr="002C3084">
        <w:rPr>
          <w:lang w:val="uk-UA"/>
        </w:rPr>
        <w:t xml:space="preserve"> </w:t>
      </w:r>
      <w:r>
        <w:rPr>
          <w:lang w:val="uk-UA"/>
        </w:rPr>
        <w:t>9</w:t>
      </w:r>
      <w:r w:rsidRPr="002C3084">
        <w:rPr>
          <w:lang w:val="uk-UA"/>
        </w:rPr>
        <w:t xml:space="preserve"> </w:t>
      </w:r>
      <w:r>
        <w:rPr>
          <w:szCs w:val="28"/>
          <w:lang w:val="uk-UA"/>
        </w:rPr>
        <w:t xml:space="preserve">та </w:t>
      </w:r>
      <w:r w:rsidRPr="002546D0">
        <w:rPr>
          <w:szCs w:val="28"/>
          <w:lang w:val="uk-UA"/>
        </w:rPr>
        <w:t>пункт</w:t>
      </w:r>
      <w:r>
        <w:rPr>
          <w:szCs w:val="28"/>
          <w:lang w:val="uk-UA"/>
        </w:rPr>
        <w:t>ом</w:t>
      </w:r>
      <w:r w:rsidRPr="002546D0">
        <w:rPr>
          <w:szCs w:val="28"/>
          <w:lang w:val="uk-UA"/>
        </w:rPr>
        <w:t xml:space="preserve"> 41 частини першої статті 26 </w:t>
      </w:r>
      <w:r w:rsidRPr="002C3084">
        <w:rPr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Pr="00C87FF1">
        <w:rPr>
          <w:szCs w:val="28"/>
          <w:lang w:val="uk-UA"/>
        </w:rPr>
        <w:t>Законом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Законом України «Про географічні назви»,</w:t>
      </w:r>
      <w:r>
        <w:rPr>
          <w:szCs w:val="28"/>
          <w:lang w:val="uk-UA"/>
        </w:rPr>
        <w:t xml:space="preserve"> </w:t>
      </w:r>
      <w:r w:rsidRPr="002C3084">
        <w:rPr>
          <w:shd w:val="clear" w:color="auto" w:fill="FFFFFF"/>
          <w:lang w:val="uk-UA"/>
        </w:rPr>
        <w:t xml:space="preserve">відповідно </w:t>
      </w:r>
      <w:r>
        <w:rPr>
          <w:shd w:val="clear" w:color="auto" w:fill="FFFFFF"/>
          <w:lang w:val="uk-UA"/>
        </w:rPr>
        <w:t xml:space="preserve">до </w:t>
      </w:r>
      <w:r w:rsidRPr="002C3084">
        <w:rPr>
          <w:lang w:val="uk-UA"/>
        </w:rPr>
        <w:t xml:space="preserve">статті </w:t>
      </w:r>
      <w:r>
        <w:rPr>
          <w:lang w:val="uk-UA"/>
        </w:rPr>
        <w:t>28 Статуту територіальної громади міста Луцька, на виконання Закону України «</w:t>
      </w:r>
      <w:r w:rsidRPr="009049D8">
        <w:rPr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>
        <w:rPr>
          <w:lang w:val="uk-UA"/>
        </w:rPr>
        <w:t xml:space="preserve">», </w:t>
      </w:r>
      <w:r w:rsidRPr="002C3084">
        <w:rPr>
          <w:shd w:val="clear" w:color="auto" w:fill="FFFFFF"/>
          <w:lang w:val="uk-UA"/>
        </w:rPr>
        <w:t xml:space="preserve">у зв’язку із </w:t>
      </w:r>
      <w:r>
        <w:rPr>
          <w:shd w:val="clear" w:color="auto" w:fill="FFFFFF"/>
          <w:lang w:val="uk-UA"/>
        </w:rPr>
        <w:t>військовою агресією Російської Федерації проти України та вимогами мешканців територіальної громади</w:t>
      </w:r>
      <w:r>
        <w:rPr>
          <w:color w:val="000000"/>
          <w:szCs w:val="28"/>
          <w:lang w:val="uk-UA"/>
        </w:rPr>
        <w:t>, міська рада</w:t>
      </w:r>
    </w:p>
    <w:p w:rsidR="00E502D3" w:rsidRPr="0085280E" w:rsidRDefault="00E502D3" w:rsidP="00260166">
      <w:pPr>
        <w:pStyle w:val="a"/>
        <w:rPr>
          <w:lang w:val="uk-UA"/>
        </w:rPr>
      </w:pPr>
    </w:p>
    <w:p w:rsidR="00E502D3" w:rsidRDefault="00E502D3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E502D3" w:rsidRDefault="00E502D3" w:rsidP="00DB2FBF">
      <w:pPr>
        <w:jc w:val="both"/>
        <w:rPr>
          <w:lang w:val="uk-UA"/>
        </w:rPr>
      </w:pPr>
    </w:p>
    <w:p w:rsidR="00E502D3" w:rsidRDefault="00E502D3" w:rsidP="00412D18">
      <w:pPr>
        <w:pStyle w:val="a"/>
        <w:ind w:firstLine="567"/>
        <w:jc w:val="both"/>
        <w:rPr>
          <w:szCs w:val="28"/>
          <w:lang w:val="uk-UA"/>
        </w:rPr>
      </w:pPr>
      <w:r>
        <w:rPr>
          <w:lang w:val="uk-UA"/>
        </w:rPr>
        <w:t>1.</w:t>
      </w:r>
      <w:r>
        <w:rPr>
          <w:lang w:val="en-US"/>
        </w:rPr>
        <w:t> </w:t>
      </w:r>
      <w:r>
        <w:rPr>
          <w:lang w:val="uk-UA"/>
        </w:rPr>
        <w:t xml:space="preserve">Доручити </w:t>
      </w:r>
      <w:r w:rsidRPr="00C87FF1">
        <w:rPr>
          <w:szCs w:val="28"/>
          <w:lang w:val="uk-UA"/>
        </w:rPr>
        <w:t>комісії з питань впорядкування назв вулиць міста</w:t>
      </w:r>
      <w:r>
        <w:rPr>
          <w:lang w:val="uk-UA"/>
        </w:rPr>
        <w:t xml:space="preserve"> та департаменту містобудування, земельних ресурсів та реклами </w:t>
      </w:r>
      <w:r w:rsidRPr="00334B08">
        <w:rPr>
          <w:iCs/>
          <w:szCs w:val="28"/>
          <w:lang w:val="uk-UA"/>
        </w:rPr>
        <w:t xml:space="preserve">невідкладно </w:t>
      </w:r>
      <w:r w:rsidRPr="00334B08">
        <w:rPr>
          <w:bCs/>
          <w:szCs w:val="28"/>
          <w:lang w:val="uk-UA"/>
        </w:rPr>
        <w:t>продовжити</w:t>
      </w:r>
      <w:r w:rsidRPr="00334B0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необхідну роботу з підготовки на розгляд сесії міської ради проєктів рішень щодо дерусифікації та декомунізації назв вулиць </w:t>
      </w:r>
      <w:r w:rsidRPr="00334B08">
        <w:rPr>
          <w:bCs/>
          <w:szCs w:val="28"/>
          <w:lang w:val="uk-UA"/>
        </w:rPr>
        <w:t xml:space="preserve">та інших об’єктів спільної власності </w:t>
      </w:r>
      <w:r>
        <w:rPr>
          <w:szCs w:val="28"/>
          <w:lang w:val="uk-UA"/>
        </w:rPr>
        <w:t>міста Луцька та інших населених пунктів Луцької міської територіальної громади.</w:t>
      </w:r>
    </w:p>
    <w:p w:rsidR="00E502D3" w:rsidRDefault="00E502D3" w:rsidP="00412D18">
      <w:pPr>
        <w:pStyle w:val="a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Перейменувати вулицю Федорова у м.</w:t>
      </w:r>
      <w:r>
        <w:rPr>
          <w:lang w:val="uk-UA"/>
        </w:rPr>
        <w:t> </w:t>
      </w:r>
      <w:r>
        <w:rPr>
          <w:szCs w:val="28"/>
          <w:lang w:val="uk-UA"/>
        </w:rPr>
        <w:t>Луцьку на вулицю Героїв-добровольців з 01.10.2022 згідно з додатком 1.</w:t>
      </w:r>
    </w:p>
    <w:p w:rsidR="00E502D3" w:rsidRDefault="00E502D3" w:rsidP="004C54F0">
      <w:pPr>
        <w:pStyle w:val="a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>Перейменувати вулицю Ярощука у м.</w:t>
      </w:r>
      <w:r>
        <w:rPr>
          <w:lang w:val="uk-UA"/>
        </w:rPr>
        <w:t> </w:t>
      </w:r>
      <w:r>
        <w:rPr>
          <w:szCs w:val="28"/>
          <w:lang w:val="uk-UA"/>
        </w:rPr>
        <w:t>Луцьку на вулицю Сергія Тимошенка з 01.10.2022 згідно з додатком 2.</w:t>
      </w:r>
    </w:p>
    <w:p w:rsidR="00E502D3" w:rsidRPr="00334B08" w:rsidRDefault="00E502D3" w:rsidP="00206CBC">
      <w:pPr>
        <w:pStyle w:val="a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4.</w:t>
      </w:r>
      <w:r>
        <w:rPr>
          <w:bCs/>
          <w:szCs w:val="28"/>
          <w:lang w:val="en-US"/>
        </w:rPr>
        <w:t> </w:t>
      </w:r>
      <w:r w:rsidRPr="00334B08">
        <w:rPr>
          <w:bCs/>
          <w:szCs w:val="28"/>
          <w:lang w:val="uk-UA"/>
        </w:rPr>
        <w:t>Перейменувати вулицю Боженка у м.</w:t>
      </w:r>
      <w:r w:rsidRPr="00334B08">
        <w:rPr>
          <w:bCs/>
          <w:lang w:val="uk-UA"/>
        </w:rPr>
        <w:t> </w:t>
      </w:r>
      <w:r w:rsidRPr="00334B08">
        <w:rPr>
          <w:bCs/>
          <w:szCs w:val="28"/>
          <w:lang w:val="uk-UA"/>
        </w:rPr>
        <w:t xml:space="preserve">Луцьку на вулицю </w:t>
      </w:r>
      <w:r>
        <w:rPr>
          <w:bCs/>
          <w:szCs w:val="28"/>
          <w:lang w:val="uk-UA"/>
        </w:rPr>
        <w:t>Магістральну з </w:t>
      </w:r>
      <w:r w:rsidRPr="00334B08">
        <w:rPr>
          <w:bCs/>
          <w:szCs w:val="28"/>
          <w:lang w:val="uk-UA"/>
        </w:rPr>
        <w:t>01.10.2022.</w:t>
      </w:r>
    </w:p>
    <w:p w:rsidR="00E502D3" w:rsidRPr="00334B08" w:rsidRDefault="00E502D3" w:rsidP="00206CBC">
      <w:pPr>
        <w:pStyle w:val="a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5.</w:t>
      </w:r>
      <w:r>
        <w:rPr>
          <w:bCs/>
          <w:szCs w:val="28"/>
          <w:lang w:val="en-US"/>
        </w:rPr>
        <w:t> </w:t>
      </w:r>
      <w:r w:rsidRPr="00334B08">
        <w:rPr>
          <w:bCs/>
          <w:szCs w:val="28"/>
          <w:lang w:val="uk-UA"/>
        </w:rPr>
        <w:t>Перейменувати вулицю Говорова у м.</w:t>
      </w:r>
      <w:r w:rsidRPr="00334B08">
        <w:rPr>
          <w:bCs/>
          <w:lang w:val="uk-UA"/>
        </w:rPr>
        <w:t> </w:t>
      </w:r>
      <w:r w:rsidRPr="00334B08">
        <w:rPr>
          <w:bCs/>
          <w:szCs w:val="28"/>
          <w:lang w:val="uk-UA"/>
        </w:rPr>
        <w:t>Луц</w:t>
      </w:r>
      <w:r>
        <w:rPr>
          <w:bCs/>
          <w:szCs w:val="28"/>
          <w:lang w:val="uk-UA"/>
        </w:rPr>
        <w:t xml:space="preserve">ьку на вулицю Павла </w:t>
      </w:r>
      <w:r w:rsidRPr="00334B08">
        <w:rPr>
          <w:bCs/>
          <w:szCs w:val="28"/>
          <w:lang w:val="uk-UA"/>
        </w:rPr>
        <w:t>Чубинського з 01.10.2022.</w:t>
      </w:r>
    </w:p>
    <w:p w:rsidR="00E502D3" w:rsidRPr="00334B08" w:rsidRDefault="00E502D3" w:rsidP="00206CBC">
      <w:pPr>
        <w:pStyle w:val="a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6.</w:t>
      </w:r>
      <w:r>
        <w:rPr>
          <w:bCs/>
          <w:szCs w:val="28"/>
          <w:lang w:val="en-US"/>
        </w:rPr>
        <w:t> </w:t>
      </w:r>
      <w:r w:rsidRPr="00334B08">
        <w:rPr>
          <w:bCs/>
          <w:szCs w:val="28"/>
          <w:lang w:val="uk-UA"/>
        </w:rPr>
        <w:t>Перейменувати вулицю Нікішева у м.</w:t>
      </w:r>
      <w:r w:rsidRPr="00334B08">
        <w:rPr>
          <w:bCs/>
          <w:lang w:val="uk-UA"/>
        </w:rPr>
        <w:t> </w:t>
      </w:r>
      <w:r>
        <w:rPr>
          <w:bCs/>
          <w:szCs w:val="28"/>
          <w:lang w:val="uk-UA"/>
        </w:rPr>
        <w:t xml:space="preserve">Луцьку на вулицю Михайла </w:t>
      </w:r>
      <w:r w:rsidRPr="00334B08">
        <w:rPr>
          <w:bCs/>
          <w:szCs w:val="28"/>
          <w:lang w:val="uk-UA"/>
        </w:rPr>
        <w:t>Вербицького з 01.10.2022.</w:t>
      </w:r>
    </w:p>
    <w:p w:rsidR="00E502D3" w:rsidRPr="00C87FF1" w:rsidRDefault="00E502D3" w:rsidP="00E17218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7. </w:t>
      </w:r>
      <w:r w:rsidRPr="00C87FF1">
        <w:rPr>
          <w:szCs w:val="28"/>
          <w:lang w:val="uk-UA"/>
        </w:rPr>
        <w:t>Департаменту жи</w:t>
      </w:r>
      <w:r>
        <w:rPr>
          <w:szCs w:val="28"/>
          <w:lang w:val="uk-UA"/>
        </w:rPr>
        <w:t>тлово-комунального господарства</w:t>
      </w:r>
      <w:r w:rsidRPr="00C87FF1">
        <w:rPr>
          <w:szCs w:val="28"/>
          <w:lang w:val="uk-UA"/>
        </w:rPr>
        <w:t xml:space="preserve">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E502D3" w:rsidRPr="00715BCF" w:rsidRDefault="00E502D3" w:rsidP="00E91943">
      <w:pPr>
        <w:pStyle w:val="a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8. </w:t>
      </w:r>
      <w:r w:rsidRPr="00C87FF1">
        <w:rPr>
          <w:szCs w:val="28"/>
          <w:lang w:val="uk-UA"/>
        </w:rPr>
        <w:t>Контроль за виконанням рішення покласти на</w:t>
      </w:r>
      <w:r>
        <w:rPr>
          <w:szCs w:val="28"/>
          <w:lang w:val="uk-UA"/>
        </w:rPr>
        <w:t xml:space="preserve"> заступника міського голови Ірину Чебелюк та</w:t>
      </w:r>
      <w:r w:rsidRPr="00C87FF1">
        <w:rPr>
          <w:szCs w:val="28"/>
          <w:lang w:val="uk-UA"/>
        </w:rPr>
        <w:t xml:space="preserve"> постійну комісію міської ради з питань </w:t>
      </w:r>
      <w:r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Pr="00C87FF1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Роман Бондарук</w:t>
      </w:r>
      <w:r w:rsidRPr="00C87FF1">
        <w:rPr>
          <w:szCs w:val="28"/>
          <w:lang w:val="uk-UA"/>
        </w:rPr>
        <w:t>)</w:t>
      </w:r>
      <w:r>
        <w:rPr>
          <w:szCs w:val="28"/>
          <w:lang w:val="uk-UA"/>
        </w:rPr>
        <w:t>.</w:t>
      </w:r>
    </w:p>
    <w:p w:rsidR="00E502D3" w:rsidRDefault="00E502D3" w:rsidP="00DB2FBF">
      <w:pPr>
        <w:jc w:val="both"/>
        <w:rPr>
          <w:lang w:val="uk-UA"/>
        </w:rPr>
      </w:pPr>
    </w:p>
    <w:p w:rsidR="00E502D3" w:rsidRDefault="00E502D3" w:rsidP="00DB2FBF">
      <w:pPr>
        <w:jc w:val="both"/>
        <w:rPr>
          <w:lang w:val="uk-UA"/>
        </w:rPr>
      </w:pPr>
    </w:p>
    <w:p w:rsidR="00E502D3" w:rsidRDefault="00E502D3" w:rsidP="00DB2FBF">
      <w:pPr>
        <w:jc w:val="both"/>
        <w:rPr>
          <w:lang w:val="uk-UA"/>
        </w:rPr>
      </w:pPr>
    </w:p>
    <w:p w:rsidR="00E502D3" w:rsidRDefault="00E502D3" w:rsidP="00DB2FBF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  <w:lang w:val="uk-UA"/>
        </w:rPr>
        <w:t>Ігор ПОЛІЩУК</w:t>
      </w:r>
    </w:p>
    <w:p w:rsidR="00E502D3" w:rsidRDefault="00E502D3" w:rsidP="00DB2FBF">
      <w:pPr>
        <w:jc w:val="both"/>
        <w:rPr>
          <w:lang w:val="uk-UA"/>
        </w:rPr>
      </w:pPr>
    </w:p>
    <w:p w:rsidR="00E502D3" w:rsidRDefault="00E502D3" w:rsidP="00DB2FBF">
      <w:pPr>
        <w:jc w:val="both"/>
        <w:rPr>
          <w:lang w:val="uk-UA"/>
        </w:rPr>
      </w:pPr>
    </w:p>
    <w:p w:rsidR="00E502D3" w:rsidRPr="006A0DF9" w:rsidRDefault="00E502D3" w:rsidP="00DB2FBF">
      <w:pPr>
        <w:jc w:val="both"/>
        <w:rPr>
          <w:sz w:val="24"/>
          <w:lang w:val="uk-UA"/>
        </w:rPr>
      </w:pPr>
      <w:r w:rsidRPr="006A0DF9">
        <w:rPr>
          <w:sz w:val="24"/>
          <w:lang w:val="uk-UA"/>
        </w:rPr>
        <w:t>Туз 777 863</w:t>
      </w:r>
    </w:p>
    <w:sectPr w:rsidR="00E502D3" w:rsidRPr="006A0DF9" w:rsidSect="00E17218">
      <w:pgSz w:w="11906" w:h="16838"/>
      <w:pgMar w:top="442" w:right="788" w:bottom="1438" w:left="1418" w:header="709" w:footer="709" w:gutter="0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D3" w:rsidRDefault="00E502D3">
      <w:r>
        <w:separator/>
      </w:r>
    </w:p>
  </w:endnote>
  <w:endnote w:type="continuationSeparator" w:id="0">
    <w:p w:rsidR="00E502D3" w:rsidRDefault="00E5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D3" w:rsidRDefault="00E502D3">
      <w:r>
        <w:separator/>
      </w:r>
    </w:p>
  </w:footnote>
  <w:footnote w:type="continuationSeparator" w:id="0">
    <w:p w:rsidR="00E502D3" w:rsidRDefault="00E5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2EE"/>
    <w:rsid w:val="000014EF"/>
    <w:rsid w:val="00016757"/>
    <w:rsid w:val="00037AF7"/>
    <w:rsid w:val="00081AFF"/>
    <w:rsid w:val="000D1D32"/>
    <w:rsid w:val="00102A0D"/>
    <w:rsid w:val="001273F4"/>
    <w:rsid w:val="00142FF1"/>
    <w:rsid w:val="00170B92"/>
    <w:rsid w:val="001D0ECA"/>
    <w:rsid w:val="001E4B06"/>
    <w:rsid w:val="001E7447"/>
    <w:rsid w:val="001F2EB3"/>
    <w:rsid w:val="00203069"/>
    <w:rsid w:val="00206CBC"/>
    <w:rsid w:val="00242733"/>
    <w:rsid w:val="002546D0"/>
    <w:rsid w:val="00260166"/>
    <w:rsid w:val="0026122E"/>
    <w:rsid w:val="00265B07"/>
    <w:rsid w:val="002C3084"/>
    <w:rsid w:val="00310499"/>
    <w:rsid w:val="00323B36"/>
    <w:rsid w:val="0033491E"/>
    <w:rsid w:val="00334B08"/>
    <w:rsid w:val="00360B32"/>
    <w:rsid w:val="0036520D"/>
    <w:rsid w:val="00365BB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A03D9"/>
    <w:rsid w:val="005A4221"/>
    <w:rsid w:val="005F2D3D"/>
    <w:rsid w:val="005F3F4C"/>
    <w:rsid w:val="0060627E"/>
    <w:rsid w:val="00606B9F"/>
    <w:rsid w:val="0061086E"/>
    <w:rsid w:val="00615E07"/>
    <w:rsid w:val="006179CF"/>
    <w:rsid w:val="00623558"/>
    <w:rsid w:val="0063670C"/>
    <w:rsid w:val="006418FA"/>
    <w:rsid w:val="00654B75"/>
    <w:rsid w:val="0069672C"/>
    <w:rsid w:val="006A0DF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842F1"/>
    <w:rsid w:val="007846CE"/>
    <w:rsid w:val="007A694C"/>
    <w:rsid w:val="007C3E10"/>
    <w:rsid w:val="007F7306"/>
    <w:rsid w:val="00845C19"/>
    <w:rsid w:val="0085280E"/>
    <w:rsid w:val="0085558D"/>
    <w:rsid w:val="00864F7F"/>
    <w:rsid w:val="0086682D"/>
    <w:rsid w:val="00876849"/>
    <w:rsid w:val="00891FA1"/>
    <w:rsid w:val="008E6C7B"/>
    <w:rsid w:val="009049D8"/>
    <w:rsid w:val="009C0654"/>
    <w:rsid w:val="009C1EBD"/>
    <w:rsid w:val="00A0330A"/>
    <w:rsid w:val="00A1008F"/>
    <w:rsid w:val="00A11580"/>
    <w:rsid w:val="00A25C73"/>
    <w:rsid w:val="00A37063"/>
    <w:rsid w:val="00A426FF"/>
    <w:rsid w:val="00A545B2"/>
    <w:rsid w:val="00A9040A"/>
    <w:rsid w:val="00A9210C"/>
    <w:rsid w:val="00B20756"/>
    <w:rsid w:val="00B5331C"/>
    <w:rsid w:val="00B62660"/>
    <w:rsid w:val="00B761D7"/>
    <w:rsid w:val="00B81079"/>
    <w:rsid w:val="00B93BA1"/>
    <w:rsid w:val="00BE6989"/>
    <w:rsid w:val="00C25F36"/>
    <w:rsid w:val="00C600E3"/>
    <w:rsid w:val="00C76A62"/>
    <w:rsid w:val="00C85FE5"/>
    <w:rsid w:val="00C87FF1"/>
    <w:rsid w:val="00CF1A83"/>
    <w:rsid w:val="00D07ACF"/>
    <w:rsid w:val="00D425AB"/>
    <w:rsid w:val="00D5379A"/>
    <w:rsid w:val="00D541A9"/>
    <w:rsid w:val="00D645A1"/>
    <w:rsid w:val="00DA2D13"/>
    <w:rsid w:val="00DB2FBF"/>
    <w:rsid w:val="00DC76DF"/>
    <w:rsid w:val="00DF2154"/>
    <w:rsid w:val="00E17218"/>
    <w:rsid w:val="00E21877"/>
    <w:rsid w:val="00E33762"/>
    <w:rsid w:val="00E448C0"/>
    <w:rsid w:val="00E502D3"/>
    <w:rsid w:val="00E51CAF"/>
    <w:rsid w:val="00E91943"/>
    <w:rsid w:val="00EF4906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BF"/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F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CFF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6062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інтервалів"/>
    <w:uiPriority w:val="99"/>
    <w:rsid w:val="00C25F36"/>
    <w:rPr>
      <w:sz w:val="28"/>
      <w:szCs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C25F36"/>
    <w:rPr>
      <w:i/>
    </w:rPr>
  </w:style>
  <w:style w:type="character" w:styleId="Strong">
    <w:name w:val="Strong"/>
    <w:basedOn w:val="DefaultParagraphFont"/>
    <w:uiPriority w:val="99"/>
    <w:qFormat/>
    <w:rsid w:val="00567A4A"/>
    <w:rPr>
      <w:b/>
    </w:rPr>
  </w:style>
  <w:style w:type="character" w:customStyle="1" w:styleId="apple-converted-space">
    <w:name w:val="apple-converted-space"/>
    <w:uiPriority w:val="99"/>
    <w:rsid w:val="00567A4A"/>
  </w:style>
  <w:style w:type="paragraph" w:styleId="HTMLPreformatted">
    <w:name w:val="HTML Preformatted"/>
    <w:basedOn w:val="Normal"/>
    <w:link w:val="HTMLPreformattedChar1"/>
    <w:uiPriority w:val="99"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6CF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1">
    <w:name w:val="HTML Preformatted Char1"/>
    <w:link w:val="HTMLPreformatted"/>
    <w:uiPriority w:val="99"/>
    <w:locked/>
    <w:rsid w:val="00E33762"/>
    <w:rPr>
      <w:rFonts w:ascii="Courier New" w:hAnsi="Courier New"/>
    </w:rPr>
  </w:style>
  <w:style w:type="paragraph" w:customStyle="1" w:styleId="a0">
    <w:name w:val="Абзац списку"/>
    <w:basedOn w:val="Normal"/>
    <w:uiPriority w:val="99"/>
    <w:rsid w:val="006B0A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242733"/>
    <w:rPr>
      <w:rFonts w:ascii="Times New Roman" w:hAnsi="Times New Roman"/>
      <w:sz w:val="16"/>
    </w:rPr>
  </w:style>
  <w:style w:type="paragraph" w:customStyle="1" w:styleId="normal0">
    <w:name w:val="normal"/>
    <w:uiPriority w:val="99"/>
    <w:rsid w:val="000014EF"/>
    <w:pPr>
      <w:spacing w:line="276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1"/>
    <w:uiPriority w:val="99"/>
    <w:rsid w:val="00E51CA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CFF"/>
    <w:rPr>
      <w:sz w:val="28"/>
      <w:szCs w:val="24"/>
      <w:lang w:val="ru-RU" w:eastAsia="ru-RU"/>
    </w:rPr>
  </w:style>
  <w:style w:type="character" w:customStyle="1" w:styleId="HeaderChar1">
    <w:name w:val="Header Char1"/>
    <w:link w:val="Header"/>
    <w:uiPriority w:val="99"/>
    <w:locked/>
    <w:rsid w:val="00E51CAF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E51CA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CFF"/>
    <w:rPr>
      <w:sz w:val="28"/>
      <w:szCs w:val="24"/>
      <w:lang w:val="ru-RU" w:eastAsia="ru-RU"/>
    </w:rPr>
  </w:style>
  <w:style w:type="character" w:customStyle="1" w:styleId="FooterChar1">
    <w:name w:val="Footer Char1"/>
    <w:link w:val="Footer"/>
    <w:uiPriority w:val="99"/>
    <w:locked/>
    <w:rsid w:val="00E51CAF"/>
    <w:rPr>
      <w:sz w:val="24"/>
      <w:lang w:val="ru-RU" w:eastAsia="ru-RU"/>
    </w:rPr>
  </w:style>
  <w:style w:type="character" w:customStyle="1" w:styleId="rvts9">
    <w:name w:val="rvts9"/>
    <w:uiPriority w:val="99"/>
    <w:rsid w:val="00E21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1547</Words>
  <Characters>882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dc:description/>
  <cp:lastModifiedBy>sheremeta</cp:lastModifiedBy>
  <cp:revision>2</cp:revision>
  <cp:lastPrinted>2022-04-27T12:22:00Z</cp:lastPrinted>
  <dcterms:created xsi:type="dcterms:W3CDTF">2022-04-27T13:01:00Z</dcterms:created>
  <dcterms:modified xsi:type="dcterms:W3CDTF">2022-04-27T13:01:00Z</dcterms:modified>
</cp:coreProperties>
</file>