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00" w:rsidRDefault="00714600" w:rsidP="0071460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4600" w:rsidRDefault="00714600" w:rsidP="0071460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4600" w:rsidRDefault="00714600" w:rsidP="0071460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Додаток</w:t>
      </w:r>
    </w:p>
    <w:p w:rsidR="00714600" w:rsidRPr="00714600" w:rsidRDefault="00714600" w:rsidP="0071460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4600">
        <w:rPr>
          <w:rFonts w:ascii="Times New Roman" w:eastAsia="Times New Roman" w:hAnsi="Times New Roman" w:cs="Times New Roman"/>
          <w:sz w:val="28"/>
          <w:szCs w:val="20"/>
          <w:lang w:eastAsia="ru-RU"/>
        </w:rPr>
        <w:t>до рішення виконавчого комітету</w:t>
      </w:r>
    </w:p>
    <w:p w:rsidR="00714600" w:rsidRPr="00714600" w:rsidRDefault="00714600" w:rsidP="0071460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4600">
        <w:rPr>
          <w:rFonts w:ascii="Times New Roman" w:eastAsia="Times New Roman" w:hAnsi="Times New Roman" w:cs="Times New Roman"/>
          <w:sz w:val="28"/>
          <w:szCs w:val="20"/>
          <w:lang w:eastAsia="ru-RU"/>
        </w:rPr>
        <w:t>Луцької міської ради</w:t>
      </w:r>
    </w:p>
    <w:p w:rsidR="00714600" w:rsidRPr="00714600" w:rsidRDefault="00714600" w:rsidP="0071460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4600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________________№</w:t>
      </w:r>
      <w:r w:rsidRPr="0071460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r w:rsidRPr="00714600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</w:t>
      </w:r>
    </w:p>
    <w:p w:rsidR="00714600" w:rsidRPr="00714600" w:rsidRDefault="00714600" w:rsidP="0071460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4600" w:rsidRPr="00714600" w:rsidRDefault="00714600" w:rsidP="0071460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4600" w:rsidRPr="00714600" w:rsidRDefault="00714600" w:rsidP="0071460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4600" w:rsidRPr="00714600" w:rsidRDefault="00714600" w:rsidP="00714600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4600">
        <w:rPr>
          <w:rFonts w:ascii="Times New Roman" w:eastAsia="Times New Roman" w:hAnsi="Times New Roman" w:cs="Times New Roman"/>
          <w:sz w:val="28"/>
          <w:szCs w:val="20"/>
          <w:lang w:eastAsia="ru-RU"/>
        </w:rPr>
        <w:t>Заходи</w:t>
      </w:r>
    </w:p>
    <w:p w:rsidR="00714600" w:rsidRPr="00714600" w:rsidRDefault="00714600" w:rsidP="007146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4600">
        <w:rPr>
          <w:rFonts w:ascii="Times New Roman" w:eastAsia="Times New Roman" w:hAnsi="Times New Roman" w:cs="Times New Roman"/>
          <w:sz w:val="28"/>
          <w:szCs w:val="20"/>
          <w:lang w:eastAsia="ru-RU"/>
        </w:rPr>
        <w:t>з підготовки підприємств, організацій та установ</w:t>
      </w:r>
      <w:r w:rsidRPr="0071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Луцької міської територіальної громади</w:t>
      </w:r>
      <w:r w:rsidRPr="007146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 роботи в осінньо-зимовий період</w:t>
      </w:r>
    </w:p>
    <w:p w:rsidR="00714600" w:rsidRPr="00714600" w:rsidRDefault="00714600" w:rsidP="00714600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4600">
        <w:rPr>
          <w:rFonts w:ascii="Times New Roman" w:eastAsia="Times New Roman" w:hAnsi="Times New Roman" w:cs="Times New Roman"/>
          <w:sz w:val="28"/>
          <w:szCs w:val="20"/>
          <w:lang w:eastAsia="ru-RU"/>
        </w:rPr>
        <w:t>2022-2023 років</w:t>
      </w:r>
    </w:p>
    <w:p w:rsidR="00714600" w:rsidRPr="00714600" w:rsidRDefault="00714600" w:rsidP="00714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"/>
        <w:gridCol w:w="6838"/>
        <w:gridCol w:w="11"/>
        <w:gridCol w:w="1839"/>
      </w:tblGrid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з/п</w:t>
            </w:r>
          </w:p>
        </w:tc>
        <w:tc>
          <w:tcPr>
            <w:tcW w:w="6838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Найменування заходів</w:t>
            </w:r>
          </w:p>
        </w:tc>
        <w:tc>
          <w:tcPr>
            <w:tcW w:w="1850" w:type="dxa"/>
            <w:gridSpan w:val="2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Термін виконання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0" w:type="dxa"/>
            <w:gridSpan w:val="4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1. Житлово-експлуатаційні підприємства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1.1.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Виконати ремонт покрівель у 49 житлових будинках, площею 2496 м</w:t>
            </w: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  <w:lang w:eastAsia="ru-RU"/>
              </w:rPr>
              <w:t>2</w:t>
            </w: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замінити 417 </w:t>
            </w:r>
            <w:proofErr w:type="spellStart"/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п.м</w:t>
            </w:r>
            <w:proofErr w:type="spellEnd"/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труб водовідвідних пристроїв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032" w:type="dxa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1.2.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Провести косметичний ремонт 34 під’їздів житлових будинків 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32" w:type="dxa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1.3.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Підготувати 1201 під’їзд житлових будинків (відремонтувати вхідні двері, встановити пружини, засклити вікна)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1.4.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Провести профілактичний ремонт систем холодного водопостачання у 113 будинках, системи гарячого водопостачання у 95 будинках та централізованого опалення у 164 будинках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1.5.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Виконати ремонт електрощитових у 102 житлових будинках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1.6.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Відремонтувати оголовки </w:t>
            </w:r>
            <w:proofErr w:type="spellStart"/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димовент</w:t>
            </w: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иляційних</w:t>
            </w:r>
            <w:proofErr w:type="spellEnd"/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каналів у 20 будинках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1032" w:type="dxa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1.7.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Створити запас матеріалів для аварійно-відновлювальних робіт в осінньо-зимовий період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rPr>
          <w:cantSplit/>
          <w:trHeight w:val="868"/>
        </w:trPr>
        <w:tc>
          <w:tcPr>
            <w:tcW w:w="1032" w:type="dxa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1.8.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Підготувати 2 одиниці тракторної снігоприбиральної техніки до експлуатації в зимовий період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0" w:type="dxa"/>
            <w:gridSpan w:val="4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ДКП „</w:t>
            </w:r>
            <w:proofErr w:type="spellStart"/>
            <w:r w:rsidRPr="007146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Луцьктепло</w:t>
            </w:r>
            <w:proofErr w:type="spellEnd"/>
            <w:r w:rsidRPr="007146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” (</w:t>
            </w:r>
            <w:proofErr w:type="spellStart"/>
            <w:r w:rsidRPr="007146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Скорупський</w:t>
            </w:r>
            <w:proofErr w:type="spellEnd"/>
            <w:r w:rsidRPr="007146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І.А.)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032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2.1.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Виконати капітальний ремонт дахової котельні на вул. </w:t>
            </w:r>
            <w:proofErr w:type="spellStart"/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Гордіюк</w:t>
            </w:r>
            <w:proofErr w:type="spellEnd"/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20а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згідно з графіком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032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2.2.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Виконати поточний ремонт 44-х центральних теплових пунктів (ЦТП) та 43-х котелень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згідно з графіком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032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Виконати поточний ремонт теплових мереж – 131,6 км та провести капітальний ремонт 0,689 км (в двотрубному вимірі) теплових мереж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згідно з графіком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032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гідравлічні випробування тепломереж після опалювального сезону 2021-2022 років та після проведення ремонтних робіт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згідно з графіком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випробування теплових мереж на розрахункову температуру теплоносія, теплові та гідравлічні втрати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згідно з графіком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032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промивку теплових мереж після ремонту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згідно з графіком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Провести </w:t>
            </w:r>
            <w:proofErr w:type="spellStart"/>
            <w:r w:rsidRPr="00714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режимно</w:t>
            </w:r>
            <w:proofErr w:type="spellEnd"/>
            <w:r w:rsidRPr="00714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-налагоджувальні роботи на котельнях та центральних теплових пунктах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згідно з графіком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Провести роботи з обслуговування та підготовки до опалювального сезону індивідуальних теплових пунктів в житлових будинках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модернізацію 6-и котлів в котельнях:</w:t>
            </w:r>
          </w:p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вул. </w:t>
            </w:r>
            <w:proofErr w:type="spellStart"/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Задворецька</w:t>
            </w:r>
            <w:proofErr w:type="spellEnd"/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13;</w:t>
            </w:r>
          </w:p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вул. Загородня, 3а;</w:t>
            </w:r>
          </w:p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пр-т Відродження, 15б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Провести влаштування індивідуальних теплових пунктів у 76-и житлових будинках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Провести встановлення комерційних приладів обліку з теплопостачання у 85-и житлових будинках 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Провести капітальний ремонт теплової камери ТК-9 по вул. Потебні, 52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згідно з графіком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Провести реконструкцію теплового вузла (заміна запірної арматури Д-500): </w:t>
            </w:r>
          </w:p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на вул. Єршова – 2 од.;</w:t>
            </w:r>
          </w:p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на бульварі Дружби Народів – 1 од.; </w:t>
            </w:r>
          </w:p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на пр-ті Соборності 2 од.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згідно з графіком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9720" w:type="dxa"/>
            <w:gridSpan w:val="4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3. КП “</w:t>
            </w:r>
            <w:proofErr w:type="spellStart"/>
            <w:r w:rsidRPr="0071460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Луцькводоканал</w:t>
            </w:r>
            <w:proofErr w:type="spellEnd"/>
            <w:r w:rsidRPr="0071460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” (Гуменюк В.М.)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032" w:type="dxa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849" w:type="dxa"/>
            <w:gridSpan w:val="2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заміну окремих ділянок каналізаційних мереж довжиною 0,152 км</w:t>
            </w:r>
          </w:p>
        </w:tc>
        <w:tc>
          <w:tcPr>
            <w:tcW w:w="1839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849" w:type="dxa"/>
            <w:gridSpan w:val="2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встановлення залізобетонних кришок на водопровідних та каналізаційних колодязях (</w:t>
            </w: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110 </w:t>
            </w: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од.)</w:t>
            </w:r>
          </w:p>
        </w:tc>
        <w:tc>
          <w:tcPr>
            <w:tcW w:w="1839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849" w:type="dxa"/>
            <w:gridSpan w:val="2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Виконати захист металевих конструкцій на КНС та ОСК від корозії (426 м</w:t>
            </w: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39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032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849" w:type="dxa"/>
            <w:gridSpan w:val="2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Виконати заміну люків (80 од.)</w:t>
            </w:r>
          </w:p>
        </w:tc>
        <w:tc>
          <w:tcPr>
            <w:tcW w:w="1839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032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3.5. </w:t>
            </w:r>
          </w:p>
        </w:tc>
        <w:tc>
          <w:tcPr>
            <w:tcW w:w="6849" w:type="dxa"/>
            <w:gridSpan w:val="2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Виконати заміну пожежних гідрантів (12 од.)</w:t>
            </w:r>
          </w:p>
        </w:tc>
        <w:tc>
          <w:tcPr>
            <w:tcW w:w="1839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032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6849" w:type="dxa"/>
            <w:gridSpan w:val="2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заміну засувок (25 од.)</w:t>
            </w:r>
          </w:p>
        </w:tc>
        <w:tc>
          <w:tcPr>
            <w:tcW w:w="1839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032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6849" w:type="dxa"/>
            <w:gridSpan w:val="2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ремонт водопровідно-каналізаційних   колодязів (100 од.)</w:t>
            </w:r>
          </w:p>
        </w:tc>
        <w:tc>
          <w:tcPr>
            <w:tcW w:w="1839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032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3.8.</w:t>
            </w:r>
          </w:p>
        </w:tc>
        <w:tc>
          <w:tcPr>
            <w:tcW w:w="6849" w:type="dxa"/>
            <w:gridSpan w:val="2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Виконати демонтаж ВРК (5 од.)</w:t>
            </w:r>
          </w:p>
        </w:tc>
        <w:tc>
          <w:tcPr>
            <w:tcW w:w="1839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032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</w:t>
            </w:r>
          </w:p>
        </w:tc>
        <w:tc>
          <w:tcPr>
            <w:tcW w:w="6849" w:type="dxa"/>
            <w:gridSpan w:val="2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ремонт ПЛ-10 артезіанської свердловини в с. </w:t>
            </w:r>
            <w:proofErr w:type="spellStart"/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Рованці</w:t>
            </w:r>
            <w:proofErr w:type="spellEnd"/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39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032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3.10.</w:t>
            </w:r>
          </w:p>
        </w:tc>
        <w:tc>
          <w:tcPr>
            <w:tcW w:w="6849" w:type="dxa"/>
            <w:gridSpan w:val="2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ремонт КТП артезіанської свердловини в с. </w:t>
            </w:r>
            <w:proofErr w:type="spellStart"/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Рованці</w:t>
            </w:r>
            <w:proofErr w:type="spellEnd"/>
          </w:p>
        </w:tc>
        <w:tc>
          <w:tcPr>
            <w:tcW w:w="1839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0" w:type="dxa"/>
            <w:gridSpan w:val="4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4. КП „Луцьке підприємство електротранспорту” (</w:t>
            </w:r>
            <w:proofErr w:type="spellStart"/>
            <w:r w:rsidRPr="0071460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Миронюк</w:t>
            </w:r>
            <w:proofErr w:type="spellEnd"/>
            <w:r w:rsidRPr="0071460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А.М.)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1032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Здійснити підготовку тролейбусів до експлуатації в осінньо-зимовий період з оформленням „Паспорта готовності тролейбуса до роботи в осінньо-зимовий  період”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Здійснити підготовку автобусів та автотракторної техніки до роботи в осінньо-зимовий період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032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Виконати поточний ремонт контактної мережі, сезонне регулювання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Виконати поточний ремонт та обслуговування кабельних трас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очищення та сезонне обслуговування колодязів зливової каналізації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Підготувати піщану суміш для підсипки на маневрових площадках та снігоприбиральний інвентар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Відремонтувати середнім ремонтом 5 тролейбусів</w:t>
            </w:r>
          </w:p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9720" w:type="dxa"/>
            <w:gridSpan w:val="4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5. </w:t>
            </w:r>
            <w:r w:rsidRPr="007146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КП „Луцьке електротехнічне підприємство – </w:t>
            </w:r>
            <w:proofErr w:type="spellStart"/>
            <w:r w:rsidRPr="007146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Луцьксвітло</w:t>
            </w:r>
            <w:proofErr w:type="spellEnd"/>
            <w:r w:rsidRPr="007146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”</w:t>
            </w:r>
          </w:p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(</w:t>
            </w:r>
            <w:proofErr w:type="spellStart"/>
            <w:r w:rsidRPr="0071460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Мазін</w:t>
            </w:r>
            <w:proofErr w:type="spellEnd"/>
            <w:r w:rsidRPr="0071460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В.В.)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Виконати ремонт виконавчих пунктів та пунктів повторного включення (</w:t>
            </w: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50</w:t>
            </w: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од.)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Виконати ремонт та заміну світильників зовнішнього освітлення (500 од.)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Здійснити заміну і регулювання кронштейнів (100 од.)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Виправити металеві опори (10 од.)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перетяжку повітряних ліній (4 км)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очищення електричних мереж від гілок та накидів (2 км)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Заміна неізольованих повітряних ліній (0,5 км)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032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5.8.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Виконати ремонт шаф управління світлофорними об</w:t>
            </w: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’</w:t>
            </w:r>
            <w:proofErr w:type="spellStart"/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єктами</w:t>
            </w:r>
            <w:proofErr w:type="spellEnd"/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(43 шт.)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4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 Луцьке спеціальне комунальне автотранспортне підприємство “</w:t>
            </w:r>
            <w:proofErr w:type="spellStart"/>
            <w:r w:rsidRPr="007146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Луцькспецкомунтранс</w:t>
            </w:r>
            <w:proofErr w:type="spellEnd"/>
            <w:r w:rsidRPr="007146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” (</w:t>
            </w:r>
            <w:proofErr w:type="spellStart"/>
            <w:r w:rsidRPr="007146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Марценюк</w:t>
            </w:r>
            <w:proofErr w:type="spellEnd"/>
            <w:r w:rsidRPr="007146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В.В.)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6838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Заготовити 1600 т піщано-соляної суміші та 2000 т щебенево-соляної суміші та 2000 т солі </w:t>
            </w: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для посипання вулиць міста у зимовий період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01.10.2022</w:t>
            </w:r>
          </w:p>
        </w:tc>
      </w:tr>
      <w:tr w:rsidR="00714600" w:rsidRPr="00714600" w:rsidTr="007146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32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6838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Підготувати та переобладнати дорожню техніку для зимового прибирання вулиць Луцької міської </w:t>
            </w: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територіальної громади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01.10.2022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6.3.</w:t>
            </w:r>
          </w:p>
        </w:tc>
        <w:tc>
          <w:tcPr>
            <w:tcW w:w="6838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Підготовити під’їзні шляхи на полігоні ТВП в с. </w:t>
            </w:r>
            <w:proofErr w:type="spellStart"/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Брище</w:t>
            </w:r>
            <w:proofErr w:type="spellEnd"/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розвантаження сміттєвозів в осінньо-зимовий період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032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6838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ремонт </w:t>
            </w:r>
            <w:proofErr w:type="spellStart"/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євроконтейнерів</w:t>
            </w:r>
            <w:proofErr w:type="spellEnd"/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збору ТПВ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032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6.5.</w:t>
            </w:r>
          </w:p>
        </w:tc>
        <w:tc>
          <w:tcPr>
            <w:tcW w:w="6838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Підготувати спецтехніку до роботи в зимовий період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4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7. КП „Луцький </w:t>
            </w:r>
            <w:proofErr w:type="spellStart"/>
            <w:r w:rsidRPr="007146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спецкомбінат</w:t>
            </w:r>
            <w:proofErr w:type="spellEnd"/>
            <w:r w:rsidRPr="007146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комунально-побутового обслуговування”</w:t>
            </w:r>
          </w:p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proofErr w:type="spellStart"/>
            <w:r w:rsidRPr="007146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Цетнар</w:t>
            </w:r>
            <w:proofErr w:type="spellEnd"/>
            <w:r w:rsidRPr="007146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В.П.)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підготовку системи водопостачання міського кладовища в с. </w:t>
            </w:r>
            <w:proofErr w:type="spellStart"/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Гаразджа</w:t>
            </w:r>
            <w:proofErr w:type="spellEnd"/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роботи в зимовий період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Підготувати службові приміщення на міському кладовищі (с. </w:t>
            </w:r>
            <w:proofErr w:type="spellStart"/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Гаразджа</w:t>
            </w:r>
            <w:proofErr w:type="spellEnd"/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до роботи в зимовий період 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Підготувати приміщення будинку Панахиди до роботи в зимовий період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032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Підготувати автомобільну і тракторну техніку до роботи в зимовий період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4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8. Департамент культури (Гнатів Т.Ф.)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8.1.</w:t>
            </w:r>
          </w:p>
        </w:tc>
        <w:tc>
          <w:tcPr>
            <w:tcW w:w="6849" w:type="dxa"/>
            <w:gridSpan w:val="2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Провести</w:t>
            </w:r>
            <w:r w:rsidRPr="00714600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 xml:space="preserve"> п</w:t>
            </w:r>
            <w:r w:rsidRPr="007146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</w:t>
            </w:r>
            <w:proofErr w:type="spellStart"/>
            <w:r w:rsidRPr="00714600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вірку</w:t>
            </w:r>
            <w:proofErr w:type="spellEnd"/>
            <w:r w:rsidRPr="00714600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 xml:space="preserve"> </w:t>
            </w:r>
            <w:r w:rsidRPr="007146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засобів обліку теплової енергії, газу, холодної та гарячої води у</w:t>
            </w:r>
            <w:r w:rsidRPr="00714600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 xml:space="preserve"> заклад</w:t>
            </w:r>
            <w:r w:rsidRPr="007146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ах</w:t>
            </w:r>
            <w:r w:rsidRPr="00714600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 xml:space="preserve"> </w:t>
            </w:r>
            <w:r w:rsidRPr="007146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культури</w:t>
            </w:r>
            <w:r w:rsidRPr="00714600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839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8.2.</w:t>
            </w:r>
          </w:p>
        </w:tc>
        <w:tc>
          <w:tcPr>
            <w:tcW w:w="6849" w:type="dxa"/>
            <w:gridSpan w:val="2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Провести інші необхідні заходи з метою належного функціонування закладів культури</w:t>
            </w: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839" w:type="dxa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0" w:type="dxa"/>
            <w:gridSpan w:val="4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9. Департамент освіти (Бондар В.О.)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9.1.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Виконати планову повірку лічильників обліку </w:t>
            </w: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тепла, газу, холодної та гарячої води, термометрів, манометрів, сигналізаторів газу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Провести поточний ремонт котелень ЗЗСО № 1, 7, 30, 32, 39 КДЮСШ №1, ЗДО № 12, 18, 46, 48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Відновити теплоізоляцію систем опалення та гарячого водопостачання у всіх закладах освіти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Провести заходи з </w:t>
            </w:r>
            <w:proofErr w:type="spellStart"/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енергосервісу</w:t>
            </w:r>
            <w:proofErr w:type="spellEnd"/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 ЗЗСО № 3, 4, 7, 14, 18, 26, 27, КДЮСШ № 1, ЗДО № 1, 2, 4, 6, 7, 8, 11, 13, 14, 16, 17, 18, 19, 20, 21, 22, 23, 25, 26, 28, 29, 30, 34, 37, 39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Провести роботи з чистки димоходів у всіх закладах освіти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9.6.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Виконати поточний ремонт та обслуговування запірної арматури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</w:t>
            </w:r>
            <w:bookmarkStart w:id="0" w:name="_GoBack"/>
            <w:bookmarkEnd w:id="0"/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сіх закладах освіти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0" w:type="dxa"/>
            <w:gridSpan w:val="4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10. Управління охорони здоров’я (</w:t>
            </w:r>
            <w:proofErr w:type="spellStart"/>
            <w:r w:rsidRPr="0071460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Лотвін</w:t>
            </w:r>
            <w:proofErr w:type="spellEnd"/>
            <w:r w:rsidRPr="0071460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В.О.)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10.1.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Підготувати автомобільну техніку медичних закладів до роботи в осінньо-зимовий період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10.2.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Здійснити перевірку і підготувати до роботи системи </w:t>
            </w: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тепло, водо, електропостачання медичних закладів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01.10.2022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10.3.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Провести встановлення віконних блоків з </w:t>
            </w:r>
            <w:proofErr w:type="spellStart"/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теплозберігаючими</w:t>
            </w:r>
            <w:proofErr w:type="spellEnd"/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склопакетами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10.4.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Здійснити ремонт та утеплення вікон, дверей в медичних закладах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10.5.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Заготовити овочі для зимового зберігання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10.6.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Підготувати до експлуатації в осінньо-зимовий період</w:t>
            </w:r>
            <w:r w:rsidRPr="00714600">
              <w:rPr>
                <w:rFonts w:ascii="Times New Roman" w:eastAsia="Times New Roman" w:hAnsi="Times New Roman" w:cs="Times New Roman"/>
                <w:spacing w:val="-22"/>
                <w:w w:val="200"/>
                <w:sz w:val="28"/>
                <w:szCs w:val="28"/>
                <w:lang w:eastAsia="ru-RU"/>
              </w:rPr>
              <w:t xml:space="preserve"> </w:t>
            </w: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теплові пункти медичних закладів 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01.10.2022</w:t>
            </w:r>
          </w:p>
        </w:tc>
      </w:tr>
      <w:tr w:rsidR="00714600" w:rsidRPr="00714600" w:rsidTr="00FF1B1F">
        <w:tblPrEx>
          <w:tblCellMar>
            <w:top w:w="0" w:type="dxa"/>
            <w:bottom w:w="0" w:type="dxa"/>
          </w:tblCellMar>
        </w:tblPrEx>
        <w:tc>
          <w:tcPr>
            <w:tcW w:w="1032" w:type="dxa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10.7.</w:t>
            </w:r>
          </w:p>
        </w:tc>
        <w:tc>
          <w:tcPr>
            <w:tcW w:w="6838" w:type="dxa"/>
          </w:tcPr>
          <w:p w:rsidR="00714600" w:rsidRPr="00714600" w:rsidRDefault="00714600" w:rsidP="00714600">
            <w:pPr>
              <w:keepNext/>
              <w:spacing w:after="0" w:line="240" w:lineRule="auto"/>
              <w:ind w:left="34"/>
              <w:jc w:val="both"/>
              <w:outlineLvl w:val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Забезпечити під час проведення ремонтів будівель, інженерних мереж і систем впровадження енергозберігаючих технологій</w:t>
            </w:r>
          </w:p>
        </w:tc>
        <w:tc>
          <w:tcPr>
            <w:tcW w:w="1850" w:type="dxa"/>
            <w:gridSpan w:val="2"/>
            <w:vAlign w:val="center"/>
          </w:tcPr>
          <w:p w:rsidR="00714600" w:rsidRPr="00714600" w:rsidRDefault="00714600" w:rsidP="007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46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01.10.2022</w:t>
            </w:r>
          </w:p>
        </w:tc>
      </w:tr>
    </w:tbl>
    <w:p w:rsidR="00714600" w:rsidRPr="00714600" w:rsidRDefault="00714600" w:rsidP="00714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714600" w:rsidRPr="00714600" w:rsidRDefault="00714600" w:rsidP="00714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4600" w:rsidRPr="00714600" w:rsidRDefault="00714600" w:rsidP="00714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4600" w:rsidRPr="00714600" w:rsidRDefault="00714600" w:rsidP="007146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Заступник міського голови,</w:t>
      </w:r>
    </w:p>
    <w:p w:rsidR="00714600" w:rsidRPr="00714600" w:rsidRDefault="00714600" w:rsidP="007146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керуючий справами виконкому                                                     Юрій ВЕРБИЧ</w:t>
      </w:r>
    </w:p>
    <w:p w:rsidR="00714600" w:rsidRPr="00714600" w:rsidRDefault="00714600" w:rsidP="007146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4600" w:rsidRPr="00714600" w:rsidRDefault="00714600" w:rsidP="007146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4600" w:rsidRPr="00714600" w:rsidRDefault="00714600" w:rsidP="007146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146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Осіюк</w:t>
      </w:r>
      <w:proofErr w:type="spellEnd"/>
      <w:r w:rsidRPr="007146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773 150</w:t>
      </w:r>
    </w:p>
    <w:p w:rsidR="00E27206" w:rsidRDefault="00E27206"/>
    <w:sectPr w:rsidR="00E27206" w:rsidSect="00714600">
      <w:headerReference w:type="default" r:id="rId7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486" w:rsidRDefault="00503486" w:rsidP="00714600">
      <w:pPr>
        <w:spacing w:after="0" w:line="240" w:lineRule="auto"/>
      </w:pPr>
      <w:r>
        <w:separator/>
      </w:r>
    </w:p>
  </w:endnote>
  <w:endnote w:type="continuationSeparator" w:id="0">
    <w:p w:rsidR="00503486" w:rsidRDefault="00503486" w:rsidP="0071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486" w:rsidRDefault="00503486" w:rsidP="00714600">
      <w:pPr>
        <w:spacing w:after="0" w:line="240" w:lineRule="auto"/>
      </w:pPr>
      <w:r>
        <w:separator/>
      </w:r>
    </w:p>
  </w:footnote>
  <w:footnote w:type="continuationSeparator" w:id="0">
    <w:p w:rsidR="00503486" w:rsidRDefault="00503486" w:rsidP="0071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0264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14600" w:rsidRPr="00714600" w:rsidRDefault="0071460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46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1460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46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14600">
          <w:rPr>
            <w:rFonts w:ascii="Times New Roman" w:hAnsi="Times New Roman" w:cs="Times New Roman"/>
            <w:noProof/>
            <w:sz w:val="28"/>
            <w:szCs w:val="28"/>
            <w:lang w:val="ru-RU"/>
          </w:rPr>
          <w:t>5</w:t>
        </w:r>
        <w:r w:rsidRPr="007146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14600" w:rsidRDefault="007146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00"/>
    <w:rsid w:val="00125BA8"/>
    <w:rsid w:val="0025380C"/>
    <w:rsid w:val="003F1002"/>
    <w:rsid w:val="004E3F77"/>
    <w:rsid w:val="00503486"/>
    <w:rsid w:val="00714600"/>
    <w:rsid w:val="009733CD"/>
    <w:rsid w:val="009F270A"/>
    <w:rsid w:val="00B12103"/>
    <w:rsid w:val="00BB611A"/>
    <w:rsid w:val="00D87327"/>
    <w:rsid w:val="00E2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6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4600"/>
  </w:style>
  <w:style w:type="paragraph" w:styleId="a5">
    <w:name w:val="footer"/>
    <w:basedOn w:val="a"/>
    <w:link w:val="a6"/>
    <w:uiPriority w:val="99"/>
    <w:unhideWhenUsed/>
    <w:rsid w:val="007146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46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6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4600"/>
  </w:style>
  <w:style w:type="paragraph" w:styleId="a5">
    <w:name w:val="footer"/>
    <w:basedOn w:val="a"/>
    <w:link w:val="a6"/>
    <w:uiPriority w:val="99"/>
    <w:unhideWhenUsed/>
    <w:rsid w:val="007146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4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5137</Words>
  <Characters>2929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1</cp:revision>
  <dcterms:created xsi:type="dcterms:W3CDTF">2022-06-01T07:07:00Z</dcterms:created>
  <dcterms:modified xsi:type="dcterms:W3CDTF">2022-06-01T07:12:00Z</dcterms:modified>
</cp:coreProperties>
</file>