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828" w:rsidRDefault="00D15828">
      <w:pPr>
        <w:ind w:firstLine="5102"/>
        <w:rPr>
          <w:rFonts w:ascii="Times New Roman" w:hAnsi="Times New Roman"/>
          <w:sz w:val="28"/>
          <w:szCs w:val="28"/>
          <w:lang w:val="uk-UA"/>
        </w:rPr>
      </w:pPr>
    </w:p>
    <w:p w:rsidR="00DE65F9" w:rsidRPr="002979D8" w:rsidRDefault="00D15828">
      <w:pPr>
        <w:ind w:firstLine="5102"/>
        <w:rPr>
          <w:rFonts w:ascii="Times New Roman" w:hAnsi="Times New Roman"/>
          <w:sz w:val="28"/>
          <w:szCs w:val="28"/>
          <w:lang w:val="uk-UA"/>
        </w:rPr>
      </w:pPr>
      <w:r>
        <w:rPr>
          <w:rFonts w:ascii="Times New Roman" w:hAnsi="Times New Roman"/>
          <w:sz w:val="28"/>
          <w:szCs w:val="28"/>
          <w:lang w:val="uk-UA"/>
        </w:rPr>
        <w:t>Додаток</w:t>
      </w:r>
    </w:p>
    <w:p w:rsidR="00DE65F9" w:rsidRPr="002979D8" w:rsidRDefault="00795479">
      <w:pPr>
        <w:ind w:firstLine="5102"/>
        <w:rPr>
          <w:rFonts w:ascii="Times New Roman" w:hAnsi="Times New Roman"/>
          <w:sz w:val="28"/>
          <w:szCs w:val="28"/>
          <w:lang w:val="uk-UA"/>
        </w:rPr>
      </w:pPr>
      <w:r w:rsidRPr="002979D8">
        <w:rPr>
          <w:rFonts w:ascii="Times New Roman" w:hAnsi="Times New Roman"/>
          <w:sz w:val="28"/>
          <w:szCs w:val="28"/>
          <w:lang w:val="uk-UA"/>
        </w:rPr>
        <w:t>до рішення виконавчого комітету</w:t>
      </w:r>
    </w:p>
    <w:p w:rsidR="00DE65F9" w:rsidRPr="002979D8" w:rsidRDefault="00795479">
      <w:pPr>
        <w:ind w:firstLine="5102"/>
        <w:rPr>
          <w:rFonts w:ascii="Times New Roman" w:hAnsi="Times New Roman"/>
          <w:sz w:val="28"/>
          <w:szCs w:val="28"/>
          <w:lang w:val="uk-UA"/>
        </w:rPr>
      </w:pPr>
      <w:r w:rsidRPr="002979D8">
        <w:rPr>
          <w:rFonts w:ascii="Times New Roman" w:hAnsi="Times New Roman"/>
          <w:sz w:val="28"/>
          <w:szCs w:val="28"/>
          <w:lang w:val="uk-UA"/>
        </w:rPr>
        <w:t>Луцької міської ради</w:t>
      </w:r>
    </w:p>
    <w:p w:rsidR="00DE65F9" w:rsidRPr="002979D8" w:rsidRDefault="00795479">
      <w:pPr>
        <w:tabs>
          <w:tab w:val="left" w:pos="9355"/>
        </w:tabs>
        <w:ind w:firstLine="5102"/>
        <w:contextualSpacing/>
        <w:jc w:val="both"/>
        <w:rPr>
          <w:rFonts w:ascii="Times New Roman" w:hAnsi="Times New Roman"/>
          <w:color w:val="000000"/>
          <w:sz w:val="28"/>
          <w:szCs w:val="28"/>
          <w:lang w:val="uk-UA"/>
        </w:rPr>
      </w:pPr>
      <w:r w:rsidRPr="002979D8">
        <w:rPr>
          <w:rFonts w:ascii="Times New Roman" w:hAnsi="Times New Roman"/>
          <w:color w:val="000000"/>
          <w:sz w:val="28"/>
          <w:szCs w:val="28"/>
          <w:lang w:val="uk-UA"/>
        </w:rPr>
        <w:t>________________№___________</w:t>
      </w:r>
    </w:p>
    <w:p w:rsidR="00DE65F9" w:rsidRPr="002979D8" w:rsidRDefault="00DE65F9">
      <w:pPr>
        <w:tabs>
          <w:tab w:val="left" w:pos="9355"/>
        </w:tabs>
        <w:ind w:right="-5"/>
        <w:contextualSpacing/>
        <w:jc w:val="both"/>
        <w:rPr>
          <w:rFonts w:ascii="Times New Roman" w:hAnsi="Times New Roman"/>
          <w:sz w:val="28"/>
          <w:szCs w:val="28"/>
          <w:lang w:val="uk-UA"/>
        </w:rPr>
      </w:pPr>
    </w:p>
    <w:p w:rsidR="00DE65F9" w:rsidRPr="002979D8" w:rsidRDefault="00795479">
      <w:pPr>
        <w:ind w:firstLine="737"/>
        <w:jc w:val="center"/>
        <w:rPr>
          <w:rFonts w:ascii="Times New Roman" w:hAnsi="Times New Roman"/>
          <w:sz w:val="28"/>
          <w:szCs w:val="28"/>
          <w:lang w:val="uk-UA"/>
        </w:rPr>
      </w:pPr>
      <w:r w:rsidRPr="002979D8">
        <w:rPr>
          <w:rFonts w:ascii="Times New Roman" w:hAnsi="Times New Roman"/>
          <w:sz w:val="28"/>
          <w:szCs w:val="28"/>
          <w:lang w:val="uk-UA"/>
        </w:rPr>
        <w:t>Положення</w:t>
      </w:r>
    </w:p>
    <w:p w:rsidR="00DE65F9" w:rsidRPr="002979D8" w:rsidRDefault="00795479">
      <w:pPr>
        <w:ind w:firstLine="737"/>
        <w:jc w:val="center"/>
        <w:rPr>
          <w:rFonts w:ascii="Times New Roman" w:hAnsi="Times New Roman"/>
          <w:sz w:val="28"/>
          <w:szCs w:val="28"/>
          <w:lang w:val="uk-UA"/>
        </w:rPr>
      </w:pPr>
      <w:r w:rsidRPr="002979D8">
        <w:rPr>
          <w:rFonts w:ascii="Times New Roman" w:hAnsi="Times New Roman"/>
          <w:sz w:val="28"/>
          <w:szCs w:val="28"/>
          <w:lang w:val="uk-UA"/>
        </w:rPr>
        <w:t xml:space="preserve">про оператора електронних систем у </w:t>
      </w:r>
      <w:r w:rsidRPr="002979D8">
        <w:rPr>
          <w:rFonts w:ascii="Times New Roman" w:hAnsi="Times New Roman"/>
          <w:color w:val="000000"/>
          <w:sz w:val="28"/>
          <w:szCs w:val="28"/>
          <w:lang w:val="uk-UA"/>
        </w:rPr>
        <w:t>місті</w:t>
      </w:r>
      <w:r w:rsidRPr="002979D8">
        <w:rPr>
          <w:rFonts w:ascii="Times New Roman" w:hAnsi="Times New Roman"/>
          <w:sz w:val="28"/>
          <w:szCs w:val="28"/>
          <w:lang w:val="uk-UA"/>
        </w:rPr>
        <w:t xml:space="preserve"> Луцьку у новій редакції</w:t>
      </w:r>
    </w:p>
    <w:p w:rsidR="00DE65F9" w:rsidRPr="002979D8" w:rsidRDefault="00DE65F9">
      <w:pPr>
        <w:ind w:firstLine="737"/>
        <w:jc w:val="center"/>
        <w:rPr>
          <w:rFonts w:ascii="Times New Roman" w:hAnsi="Times New Roman"/>
          <w:sz w:val="28"/>
          <w:szCs w:val="28"/>
          <w:lang w:val="uk-UA"/>
        </w:rPr>
      </w:pPr>
    </w:p>
    <w:p w:rsidR="00DE65F9" w:rsidRPr="002979D8" w:rsidRDefault="00795479" w:rsidP="008E1760">
      <w:pPr>
        <w:numPr>
          <w:ilvl w:val="0"/>
          <w:numId w:val="1"/>
        </w:numPr>
        <w:ind w:left="0" w:firstLine="567"/>
        <w:contextualSpacing/>
        <w:rPr>
          <w:rFonts w:ascii="Times New Roman" w:hAnsi="Times New Roman"/>
          <w:sz w:val="28"/>
          <w:szCs w:val="28"/>
          <w:lang w:val="uk-UA"/>
        </w:rPr>
      </w:pPr>
      <w:r w:rsidRPr="002979D8">
        <w:rPr>
          <w:rFonts w:ascii="Times New Roman" w:hAnsi="Times New Roman"/>
          <w:sz w:val="28"/>
          <w:szCs w:val="28"/>
          <w:lang w:val="uk-UA"/>
        </w:rPr>
        <w:t xml:space="preserve"> Загальні положення</w:t>
      </w:r>
    </w:p>
    <w:p w:rsidR="00DE65F9" w:rsidRPr="002979D8" w:rsidRDefault="00795479" w:rsidP="008E1760">
      <w:pPr>
        <w:numPr>
          <w:ilvl w:val="1"/>
          <w:numId w:val="1"/>
        </w:numPr>
        <w:tabs>
          <w:tab w:val="left" w:pos="-130"/>
        </w:tabs>
        <w:ind w:left="0" w:firstLine="567"/>
        <w:contextualSpacing/>
        <w:jc w:val="both"/>
        <w:rPr>
          <w:lang w:val="uk-UA"/>
        </w:rPr>
      </w:pPr>
      <w:r w:rsidRPr="002979D8">
        <w:rPr>
          <w:rFonts w:ascii="Times New Roman" w:hAnsi="Times New Roman"/>
          <w:sz w:val="28"/>
          <w:szCs w:val="28"/>
          <w:lang w:val="uk-UA"/>
        </w:rPr>
        <w:t xml:space="preserve"> Положення про оператора електронних систем у </w:t>
      </w:r>
      <w:r w:rsidRPr="002979D8">
        <w:rPr>
          <w:rFonts w:ascii="Times New Roman" w:hAnsi="Times New Roman"/>
          <w:color w:val="000000"/>
          <w:sz w:val="28"/>
          <w:szCs w:val="28"/>
          <w:lang w:val="uk-UA"/>
        </w:rPr>
        <w:t>місті</w:t>
      </w:r>
      <w:r w:rsidRPr="002979D8">
        <w:rPr>
          <w:rFonts w:ascii="Times New Roman" w:hAnsi="Times New Roman"/>
          <w:sz w:val="28"/>
          <w:szCs w:val="28"/>
          <w:lang w:val="uk-UA"/>
        </w:rPr>
        <w:t xml:space="preserve"> Луцьку (далі – Положення) розроблено керуючись законами України “Про місцеве самоврядування в Україні”, “Про міський електричний транспорт”, “Про дорожній рух”, “Про автомобільний транспорт”, Цивільним кодексом України, </w:t>
      </w:r>
      <w:r w:rsidRPr="002979D8">
        <w:rPr>
          <w:rFonts w:ascii="Times New Roman" w:hAnsi="Times New Roman"/>
          <w:sz w:val="28"/>
          <w:szCs w:val="28"/>
          <w:lang w:val="uk-UA" w:eastAsia="uk-UA"/>
        </w:rPr>
        <w:t xml:space="preserve">Правилами надання населенню послуг з перевезень міським електротранспортом, затвердженими постановою Кабінету Міністрів України </w:t>
      </w:r>
      <w:r w:rsidRPr="002979D8">
        <w:rPr>
          <w:rStyle w:val="rvts44"/>
          <w:rFonts w:ascii="Times New Roman" w:hAnsi="Times New Roman"/>
          <w:sz w:val="28"/>
          <w:szCs w:val="28"/>
          <w:shd w:val="clear" w:color="auto" w:fill="FFFFFF"/>
          <w:lang w:val="uk-UA"/>
        </w:rPr>
        <w:t>від 23.12.2004 № 1735</w:t>
      </w:r>
      <w:r w:rsidRPr="002979D8">
        <w:rPr>
          <w:rFonts w:ascii="Times New Roman" w:hAnsi="Times New Roman"/>
          <w:sz w:val="28"/>
          <w:szCs w:val="28"/>
          <w:lang w:val="uk-UA" w:eastAsia="uk-UA"/>
        </w:rPr>
        <w:t xml:space="preserve">, Правилами надання послуг пасажирського автомобільного транспорту, затвердженими постановою Кабінету Міністрів України </w:t>
      </w:r>
      <w:r w:rsidRPr="002979D8">
        <w:rPr>
          <w:rStyle w:val="rvts44"/>
          <w:rFonts w:ascii="Times New Roman" w:hAnsi="Times New Roman"/>
          <w:sz w:val="28"/>
          <w:szCs w:val="28"/>
          <w:shd w:val="clear" w:color="auto" w:fill="FFFFFF"/>
          <w:lang w:val="uk-UA"/>
        </w:rPr>
        <w:t>від 18.02.1997 № 176</w:t>
      </w:r>
      <w:r w:rsidRPr="002979D8">
        <w:rPr>
          <w:rFonts w:ascii="Times New Roman" w:hAnsi="Times New Roman"/>
          <w:sz w:val="28"/>
          <w:szCs w:val="28"/>
          <w:lang w:val="uk-UA" w:eastAsia="uk-UA"/>
        </w:rPr>
        <w:t>, рішення</w:t>
      </w:r>
      <w:r w:rsidR="005C44BA">
        <w:rPr>
          <w:rFonts w:ascii="Times New Roman" w:hAnsi="Times New Roman"/>
          <w:sz w:val="28"/>
          <w:szCs w:val="28"/>
          <w:lang w:val="uk-UA" w:eastAsia="uk-UA"/>
        </w:rPr>
        <w:t>м міської ради від 26.09.2018 № </w:t>
      </w:r>
      <w:r w:rsidRPr="002979D8">
        <w:rPr>
          <w:rFonts w:ascii="Times New Roman" w:hAnsi="Times New Roman"/>
          <w:sz w:val="28"/>
          <w:szCs w:val="28"/>
          <w:lang w:val="uk-UA" w:eastAsia="uk-UA"/>
        </w:rPr>
        <w:t>47/48 “Про програму автоматизованої системи оплати проїзду та обліку пасажирів в громадському транспорті м. Луцька”</w:t>
      </w:r>
      <w:r w:rsidRPr="002979D8">
        <w:rPr>
          <w:rFonts w:ascii="Times New Roman" w:hAnsi="Times New Roman"/>
          <w:sz w:val="28"/>
          <w:szCs w:val="28"/>
          <w:lang w:val="uk-UA"/>
        </w:rPr>
        <w:t>.</w:t>
      </w:r>
    </w:p>
    <w:p w:rsidR="00DE65F9" w:rsidRPr="002979D8" w:rsidRDefault="00795479" w:rsidP="008E1760">
      <w:pPr>
        <w:numPr>
          <w:ilvl w:val="1"/>
          <w:numId w:val="1"/>
        </w:numPr>
        <w:tabs>
          <w:tab w:val="left" w:pos="-130"/>
        </w:tabs>
        <w:ind w:left="0" w:firstLine="567"/>
        <w:contextualSpacing/>
        <w:jc w:val="both"/>
        <w:rPr>
          <w:rFonts w:ascii="Times New Roman" w:hAnsi="Times New Roman"/>
          <w:sz w:val="28"/>
          <w:szCs w:val="28"/>
          <w:lang w:val="uk-UA"/>
        </w:rPr>
      </w:pPr>
      <w:r w:rsidRPr="002979D8">
        <w:rPr>
          <w:rFonts w:ascii="Times New Roman" w:hAnsi="Times New Roman"/>
          <w:sz w:val="28"/>
          <w:szCs w:val="28"/>
          <w:lang w:val="uk-UA"/>
        </w:rPr>
        <w:t> </w:t>
      </w:r>
      <w:r w:rsidR="005C44BA">
        <w:rPr>
          <w:rFonts w:ascii="Times New Roman" w:hAnsi="Times New Roman"/>
          <w:sz w:val="28"/>
          <w:szCs w:val="28"/>
          <w:lang w:val="uk-UA"/>
        </w:rPr>
        <w:t>Цим</w:t>
      </w:r>
      <w:r w:rsidRPr="002979D8">
        <w:rPr>
          <w:rFonts w:ascii="Times New Roman" w:hAnsi="Times New Roman"/>
          <w:sz w:val="28"/>
          <w:szCs w:val="28"/>
          <w:lang w:val="uk-UA"/>
        </w:rPr>
        <w:t xml:space="preserve"> Положенням визначається порядок організації функціонування електронних систем, що дозволяють ефективне надання послуг з перевезення пасажирів міським пасажирським транспортом незалежно від форм власності.</w:t>
      </w:r>
    </w:p>
    <w:p w:rsidR="00DE65F9" w:rsidRPr="002979D8" w:rsidRDefault="00795479" w:rsidP="008E1760">
      <w:pPr>
        <w:numPr>
          <w:ilvl w:val="0"/>
          <w:numId w:val="1"/>
        </w:numPr>
        <w:ind w:left="0" w:firstLine="567"/>
        <w:contextualSpacing/>
        <w:rPr>
          <w:rFonts w:ascii="Times New Roman" w:hAnsi="Times New Roman"/>
          <w:sz w:val="28"/>
          <w:szCs w:val="28"/>
          <w:lang w:val="uk-UA"/>
        </w:rPr>
      </w:pPr>
      <w:r w:rsidRPr="002979D8">
        <w:rPr>
          <w:rFonts w:ascii="Times New Roman" w:hAnsi="Times New Roman"/>
          <w:sz w:val="28"/>
          <w:szCs w:val="28"/>
          <w:lang w:val="uk-UA"/>
        </w:rPr>
        <w:t> Основні терміни та визначення</w:t>
      </w:r>
    </w:p>
    <w:p w:rsidR="00DE65F9" w:rsidRPr="002979D8" w:rsidRDefault="00795479" w:rsidP="008E1760">
      <w:pPr>
        <w:ind w:firstLine="567"/>
        <w:contextualSpacing/>
        <w:jc w:val="both"/>
        <w:rPr>
          <w:rFonts w:ascii="Times New Roman" w:hAnsi="Times New Roman"/>
          <w:sz w:val="28"/>
          <w:szCs w:val="28"/>
          <w:lang w:val="uk-UA"/>
        </w:rPr>
      </w:pPr>
      <w:r w:rsidRPr="002979D8">
        <w:rPr>
          <w:rFonts w:ascii="Times New Roman" w:hAnsi="Times New Roman"/>
          <w:sz w:val="28"/>
          <w:szCs w:val="28"/>
          <w:lang w:val="uk-UA"/>
        </w:rPr>
        <w:t>Комісійна винагорода Оператора – плата за організацію функціонування електронних систем та АСООП зокрема, що становить відсоток вартості квитка, який задекларований в конкурсних пропозиціях претендента.</w:t>
      </w:r>
    </w:p>
    <w:p w:rsidR="00DE65F9" w:rsidRPr="002979D8" w:rsidRDefault="00795479" w:rsidP="008E1760">
      <w:pPr>
        <w:pStyle w:val="a8"/>
        <w:ind w:firstLine="567"/>
        <w:contextualSpacing/>
        <w:jc w:val="both"/>
        <w:rPr>
          <w:sz w:val="28"/>
          <w:szCs w:val="28"/>
        </w:rPr>
      </w:pPr>
      <w:r w:rsidRPr="002979D8">
        <w:rPr>
          <w:sz w:val="28"/>
          <w:szCs w:val="28"/>
        </w:rPr>
        <w:t xml:space="preserve">Вартість разового проїзду пасажира – сума, за якою Перевізник здійснює перевезення і яка складається з розрахункового тарифу, затвердженого Організатором. </w:t>
      </w:r>
    </w:p>
    <w:p w:rsidR="00DE65F9" w:rsidRPr="002979D8" w:rsidRDefault="00795479" w:rsidP="008E1760">
      <w:pPr>
        <w:pStyle w:val="a8"/>
        <w:ind w:firstLine="567"/>
        <w:contextualSpacing/>
        <w:jc w:val="both"/>
        <w:rPr>
          <w:sz w:val="28"/>
          <w:szCs w:val="28"/>
        </w:rPr>
      </w:pPr>
      <w:r w:rsidRPr="002979D8">
        <w:rPr>
          <w:sz w:val="28"/>
          <w:szCs w:val="28"/>
        </w:rPr>
        <w:t>Вартість електронного квитка – сума, що складається з вартості разового проїзду автобусом, тролейбусом та комісійної винагороди Оператора.</w:t>
      </w:r>
    </w:p>
    <w:p w:rsidR="00DE65F9" w:rsidRPr="002979D8" w:rsidRDefault="00795479" w:rsidP="008E1760">
      <w:pPr>
        <w:pStyle w:val="a8"/>
        <w:ind w:firstLine="567"/>
        <w:contextualSpacing/>
        <w:jc w:val="both"/>
        <w:rPr>
          <w:sz w:val="28"/>
          <w:szCs w:val="28"/>
        </w:rPr>
      </w:pPr>
      <w:r w:rsidRPr="002979D8">
        <w:rPr>
          <w:sz w:val="28"/>
          <w:szCs w:val="28"/>
        </w:rPr>
        <w:t>Звітним періодом є календарний день. Кошти перераховуються Перевізнику до</w:t>
      </w:r>
      <w:r w:rsidRPr="002979D8">
        <w:rPr>
          <w:color w:val="000000"/>
          <w:sz w:val="28"/>
          <w:szCs w:val="28"/>
        </w:rPr>
        <w:t xml:space="preserve"> 12.00 н</w:t>
      </w:r>
      <w:r w:rsidRPr="002979D8">
        <w:rPr>
          <w:sz w:val="28"/>
          <w:szCs w:val="28"/>
        </w:rPr>
        <w:t xml:space="preserve">аступного дня після звітного періоду. Якщо наступний день після звітного періоду припадає на вихідний, святковий чи неробочий, кошти за такі звітні періоди перераховуються Перевізнику Оператором до </w:t>
      </w:r>
      <w:r w:rsidRPr="002979D8">
        <w:rPr>
          <w:color w:val="000000"/>
          <w:sz w:val="28"/>
          <w:szCs w:val="28"/>
        </w:rPr>
        <w:t>12.00 наступн</w:t>
      </w:r>
      <w:r w:rsidRPr="002979D8">
        <w:rPr>
          <w:sz w:val="28"/>
          <w:szCs w:val="28"/>
        </w:rPr>
        <w:t>ого робочого дня після вихідного, святкового чи неробочого.</w:t>
      </w:r>
    </w:p>
    <w:p w:rsidR="00DE65F9" w:rsidRPr="002979D8" w:rsidRDefault="00795479" w:rsidP="008E1760">
      <w:pPr>
        <w:pStyle w:val="a8"/>
        <w:ind w:firstLine="567"/>
        <w:contextualSpacing/>
        <w:jc w:val="both"/>
        <w:rPr>
          <w:sz w:val="28"/>
          <w:szCs w:val="28"/>
          <w:lang w:eastAsia="uk-UA"/>
        </w:rPr>
      </w:pPr>
      <w:r w:rsidRPr="002979D8">
        <w:rPr>
          <w:sz w:val="28"/>
          <w:szCs w:val="28"/>
          <w:lang w:eastAsia="uk-UA"/>
        </w:rPr>
        <w:t>Інші терміни та визначення, що застосовані у даному Положенні, викладені в Правилах користування міським пасажирським транспортом (тролейбусом, автобусом) у м. Луцьку, застосовуються у значенні, визначеному чинним законодавством України.”</w:t>
      </w:r>
    </w:p>
    <w:p w:rsidR="00DE65F9" w:rsidRPr="002979D8" w:rsidRDefault="00795479" w:rsidP="008E1760">
      <w:pPr>
        <w:pStyle w:val="a8"/>
        <w:numPr>
          <w:ilvl w:val="0"/>
          <w:numId w:val="1"/>
        </w:numPr>
        <w:tabs>
          <w:tab w:val="left" w:pos="-130"/>
        </w:tabs>
        <w:ind w:left="0" w:firstLine="567"/>
        <w:contextualSpacing/>
        <w:jc w:val="both"/>
        <w:rPr>
          <w:color w:val="000000"/>
          <w:sz w:val="28"/>
          <w:szCs w:val="28"/>
        </w:rPr>
      </w:pPr>
      <w:r w:rsidRPr="002979D8">
        <w:rPr>
          <w:color w:val="000000"/>
          <w:sz w:val="28"/>
          <w:szCs w:val="28"/>
        </w:rPr>
        <w:t> Суб'єкт господарювання, що виконує функції Оператора, діє на підставі Конституції України, Цивільного та Господарського кодексів України, законів України та інш</w:t>
      </w:r>
      <w:r w:rsidR="005C44BA">
        <w:rPr>
          <w:color w:val="000000"/>
          <w:sz w:val="28"/>
          <w:szCs w:val="28"/>
        </w:rPr>
        <w:t>их нормативно-правових актів, з </w:t>
      </w:r>
      <w:r w:rsidRPr="002979D8">
        <w:rPr>
          <w:color w:val="000000"/>
          <w:sz w:val="28"/>
          <w:szCs w:val="28"/>
        </w:rPr>
        <w:t>обов'язковим та безумовним дотриманням норм даного Положення та актів міської ради, її виконавчого комітету та міського голови.</w:t>
      </w:r>
    </w:p>
    <w:p w:rsidR="00DE65F9" w:rsidRPr="002979D8" w:rsidRDefault="00795479" w:rsidP="008E1760">
      <w:pPr>
        <w:pStyle w:val="a8"/>
        <w:numPr>
          <w:ilvl w:val="0"/>
          <w:numId w:val="1"/>
        </w:numPr>
        <w:tabs>
          <w:tab w:val="left" w:pos="-130"/>
        </w:tabs>
        <w:ind w:left="0" w:firstLine="567"/>
        <w:contextualSpacing/>
        <w:jc w:val="both"/>
        <w:rPr>
          <w:color w:val="000000"/>
          <w:sz w:val="28"/>
          <w:szCs w:val="28"/>
        </w:rPr>
      </w:pPr>
      <w:r w:rsidRPr="002979D8">
        <w:rPr>
          <w:color w:val="000000"/>
          <w:sz w:val="28"/>
          <w:szCs w:val="28"/>
        </w:rPr>
        <w:lastRenderedPageBreak/>
        <w:t xml:space="preserve"> Оператор визначається на конкурсній основі. </w:t>
      </w:r>
    </w:p>
    <w:p w:rsidR="00DE65F9" w:rsidRPr="002979D8" w:rsidRDefault="00795479" w:rsidP="008E1760">
      <w:pPr>
        <w:pStyle w:val="a8"/>
        <w:numPr>
          <w:ilvl w:val="0"/>
          <w:numId w:val="1"/>
        </w:numPr>
        <w:tabs>
          <w:tab w:val="left" w:pos="-130"/>
        </w:tabs>
        <w:ind w:left="0" w:firstLine="567"/>
        <w:contextualSpacing/>
        <w:jc w:val="both"/>
        <w:rPr>
          <w:sz w:val="28"/>
          <w:szCs w:val="28"/>
        </w:rPr>
      </w:pPr>
      <w:r w:rsidRPr="002979D8">
        <w:rPr>
          <w:color w:val="000000"/>
          <w:sz w:val="28"/>
          <w:szCs w:val="28"/>
        </w:rPr>
        <w:t xml:space="preserve"> Відносини Оператора з Луцькою міською радою, її виконавчим комітетом та виконавчими органами відповідної профільної діяльності </w:t>
      </w:r>
      <w:r w:rsidRPr="002979D8">
        <w:rPr>
          <w:color w:val="000000"/>
          <w:sz w:val="28"/>
          <w:szCs w:val="28"/>
          <w:shd w:val="clear" w:color="auto" w:fill="FFFFFF"/>
        </w:rPr>
        <w:t xml:space="preserve">будуються на договірній основі та на засадах підконтрольності у межах </w:t>
      </w:r>
      <w:r w:rsidRPr="002979D8">
        <w:rPr>
          <w:sz w:val="28"/>
          <w:szCs w:val="28"/>
          <w:lang w:eastAsia="uk-UA"/>
        </w:rPr>
        <w:t>повноважень, наданих органам місцевого самоврядування законом.</w:t>
      </w:r>
    </w:p>
    <w:p w:rsidR="00DE65F9" w:rsidRPr="002979D8" w:rsidRDefault="00795479" w:rsidP="008E1760">
      <w:pPr>
        <w:pStyle w:val="a8"/>
        <w:numPr>
          <w:ilvl w:val="0"/>
          <w:numId w:val="2"/>
        </w:numPr>
        <w:tabs>
          <w:tab w:val="left" w:pos="-130"/>
        </w:tabs>
        <w:ind w:left="0" w:firstLine="567"/>
        <w:jc w:val="both"/>
      </w:pPr>
      <w:r w:rsidRPr="002979D8">
        <w:rPr>
          <w:sz w:val="28"/>
          <w:szCs w:val="28"/>
          <w:lang w:eastAsia="uk-UA"/>
        </w:rPr>
        <w:t> Взаємовідносини Організатора, Оператора та Перевізників у сфері розрахунків визначаються тристороннім договором, зокрема:</w:t>
      </w:r>
    </w:p>
    <w:p w:rsidR="00DE65F9" w:rsidRPr="002979D8" w:rsidRDefault="00795479" w:rsidP="008E1760">
      <w:pPr>
        <w:pStyle w:val="a8"/>
        <w:ind w:firstLine="567"/>
        <w:jc w:val="both"/>
        <w:rPr>
          <w:color w:val="000000"/>
          <w:sz w:val="28"/>
          <w:szCs w:val="28"/>
        </w:rPr>
      </w:pPr>
      <w:r w:rsidRPr="002979D8">
        <w:rPr>
          <w:color w:val="000000"/>
          <w:sz w:val="28"/>
          <w:szCs w:val="28"/>
        </w:rPr>
        <w:t>6.1. Кошти від придбання та поповнення електронних квитків пасажирами надходять на рахунок Оператора, що відкритий у банківській установі України, з дотриманням вимог рішення Ради національної безпеки і оборони України “Про застосування, скасування та внесення змін до персональних спеціальних економічних та інших обмежувальних заходів (санкцій)”.</w:t>
      </w:r>
    </w:p>
    <w:p w:rsidR="00DE65F9" w:rsidRPr="002979D8" w:rsidRDefault="00795479" w:rsidP="008E1760">
      <w:pPr>
        <w:pStyle w:val="a8"/>
        <w:ind w:firstLine="567"/>
        <w:jc w:val="both"/>
        <w:rPr>
          <w:color w:val="000000"/>
          <w:sz w:val="28"/>
          <w:szCs w:val="28"/>
        </w:rPr>
      </w:pPr>
      <w:r w:rsidRPr="002979D8">
        <w:rPr>
          <w:color w:val="000000"/>
          <w:sz w:val="28"/>
          <w:szCs w:val="28"/>
        </w:rPr>
        <w:t xml:space="preserve">6.2. Оператор, кожного наступного після звітного дня до 10.00, за допомогою зібраних даних Автоматизованої системи обліку оплати проїзду (далі по тексту – АСООП) формує звіт про фактичну кількість перевезених пасажирів та виконану транспортну роботу (виконання розкладів руху) в розрізі перевізників, маршрутів, графіків, транспортних засобів. </w:t>
      </w:r>
    </w:p>
    <w:p w:rsidR="00DE65F9" w:rsidRPr="002979D8" w:rsidRDefault="00795479" w:rsidP="008E1760">
      <w:pPr>
        <w:ind w:firstLine="567"/>
        <w:jc w:val="both"/>
        <w:rPr>
          <w:rFonts w:ascii="Times New Roman" w:eastAsia="Times New Roman" w:hAnsi="Times New Roman" w:cs="Times New Roman"/>
          <w:color w:val="000000"/>
          <w:sz w:val="28"/>
          <w:szCs w:val="28"/>
          <w:lang w:val="uk-UA" w:bidi="ar-SA"/>
        </w:rPr>
      </w:pPr>
      <w:r w:rsidRPr="002979D8">
        <w:rPr>
          <w:rFonts w:ascii="Times New Roman" w:eastAsia="Times New Roman" w:hAnsi="Times New Roman" w:cs="Times New Roman"/>
          <w:color w:val="000000"/>
          <w:sz w:val="28"/>
          <w:szCs w:val="28"/>
          <w:lang w:val="uk-UA" w:bidi="ar-SA"/>
        </w:rPr>
        <w:t xml:space="preserve">6.3. Оператор проводить перерахунок коштів Перевізнику кожного наступного дня після звітного періоду до 12.00. Звітним періодом є календарний день. Якщо наступний день після звітного періоду припадає на вихідний, святковий чи неробочий, кошти за такі звітні періоди перераховуються Перевізнику Оператором до 12.00 наступного робочого дня після вихідного, святкового чи неробочого. Оператор проводить перерахунок коштів Перевізнику на основі отриманих даних АСООП в залежності від реально виконаної роботи, кількості </w:t>
      </w:r>
      <w:r w:rsidRPr="00795479">
        <w:rPr>
          <w:rFonts w:ascii="Times New Roman" w:eastAsia="Times New Roman" w:hAnsi="Times New Roman" w:cs="Times New Roman"/>
          <w:color w:val="000000"/>
          <w:sz w:val="28"/>
          <w:szCs w:val="28"/>
          <w:lang w:val="uk-UA" w:bidi="ar-SA"/>
        </w:rPr>
        <w:t>оплачених</w:t>
      </w:r>
      <w:r w:rsidRPr="002979D8">
        <w:rPr>
          <w:rFonts w:ascii="Times New Roman" w:eastAsia="Times New Roman" w:hAnsi="Times New Roman" w:cs="Times New Roman"/>
          <w:color w:val="000000"/>
          <w:sz w:val="28"/>
          <w:szCs w:val="28"/>
          <w:lang w:val="uk-UA" w:bidi="ar-SA"/>
        </w:rPr>
        <w:t xml:space="preserve"> пасажирів за попередній звітний період, за мінусом  суми комісійної винагороди Оператора. </w:t>
      </w:r>
    </w:p>
    <w:p w:rsidR="00DE65F9" w:rsidRPr="002979D8" w:rsidRDefault="00795479" w:rsidP="008E1760">
      <w:pPr>
        <w:pStyle w:val="HTML1"/>
        <w:keepLines/>
        <w:numPr>
          <w:ilvl w:val="0"/>
          <w:numId w:val="2"/>
        </w:numPr>
        <w:tabs>
          <w:tab w:val="left" w:pos="615"/>
        </w:tabs>
        <w:ind w:left="0" w:firstLine="567"/>
        <w:jc w:val="both"/>
        <w:textAlignment w:val="baseline"/>
        <w:rPr>
          <w:rFonts w:ascii="Times New Roman" w:eastAsia="Times New Roman" w:hAnsi="Times New Roman" w:cs="Times New Roman"/>
          <w:color w:val="000000"/>
          <w:sz w:val="28"/>
          <w:szCs w:val="28"/>
          <w:lang w:val="uk-UA" w:bidi="ar-SA"/>
        </w:rPr>
      </w:pPr>
      <w:r w:rsidRPr="002979D8">
        <w:rPr>
          <w:rFonts w:ascii="Times New Roman" w:eastAsia="Times New Roman" w:hAnsi="Times New Roman" w:cs="Times New Roman"/>
          <w:color w:val="000000"/>
          <w:sz w:val="28"/>
          <w:szCs w:val="28"/>
          <w:lang w:val="uk-UA" w:bidi="ar-SA"/>
        </w:rPr>
        <w:t>Кошти, отримані Оператором від пасажирів чи юридичних осіб, які купують послуги з перевезень, не є власністю Оператора.</w:t>
      </w:r>
    </w:p>
    <w:p w:rsidR="00DE65F9" w:rsidRPr="002979D8" w:rsidRDefault="00795479" w:rsidP="008E1760">
      <w:pPr>
        <w:pStyle w:val="HTML1"/>
        <w:ind w:firstLine="567"/>
        <w:jc w:val="both"/>
        <w:textAlignment w:val="baseline"/>
        <w:rPr>
          <w:rFonts w:ascii="Times New Roman" w:eastAsia="Times New Roman" w:hAnsi="Times New Roman" w:cs="Times New Roman"/>
          <w:color w:val="000000"/>
          <w:sz w:val="28"/>
          <w:szCs w:val="28"/>
          <w:lang w:val="uk-UA" w:bidi="ar-SA"/>
        </w:rPr>
      </w:pPr>
      <w:r w:rsidRPr="002979D8">
        <w:rPr>
          <w:rFonts w:ascii="Times New Roman" w:eastAsia="Times New Roman" w:hAnsi="Times New Roman" w:cs="Times New Roman"/>
          <w:color w:val="000000"/>
          <w:sz w:val="28"/>
          <w:szCs w:val="28"/>
          <w:lang w:val="uk-UA" w:bidi="ar-SA"/>
        </w:rPr>
        <w:t xml:space="preserve">8. Оператору забороняється вносити будь-які зміни у звіти на основі даних, що сформовані АСООП під час роботи транспортних засобів на лінії та роботи пунктів продажу та поповнення. Форми звітів погоджуються Організатором, Оператором та Перевізником. </w:t>
      </w:r>
    </w:p>
    <w:p w:rsidR="00DE65F9" w:rsidRPr="002979D8" w:rsidRDefault="00795479" w:rsidP="008E1760">
      <w:pPr>
        <w:pStyle w:val="HTML1"/>
        <w:ind w:firstLine="567"/>
        <w:contextualSpacing/>
        <w:jc w:val="both"/>
        <w:textAlignment w:val="baseline"/>
        <w:rPr>
          <w:rFonts w:ascii="Times New Roman" w:eastAsia="Times New Roman" w:hAnsi="Times New Roman" w:cs="Times New Roman"/>
          <w:color w:val="000000"/>
          <w:sz w:val="28"/>
          <w:szCs w:val="28"/>
          <w:lang w:val="uk-UA" w:bidi="ar-SA"/>
        </w:rPr>
      </w:pPr>
      <w:r w:rsidRPr="002979D8">
        <w:rPr>
          <w:rFonts w:ascii="Times New Roman" w:eastAsia="Times New Roman" w:hAnsi="Times New Roman" w:cs="Times New Roman"/>
          <w:color w:val="000000"/>
          <w:sz w:val="28"/>
          <w:szCs w:val="28"/>
          <w:lang w:val="uk-UA" w:bidi="ar-SA"/>
        </w:rPr>
        <w:t>Оператору забороняється самостійно вносити зміни у програмне забезпечення АСООП з метою спотворення реальних даних по трансакціях.</w:t>
      </w:r>
    </w:p>
    <w:p w:rsidR="00DE65F9" w:rsidRPr="002979D8" w:rsidRDefault="00795479" w:rsidP="008E1760">
      <w:pPr>
        <w:pStyle w:val="HTML1"/>
        <w:ind w:firstLine="567"/>
        <w:contextualSpacing/>
        <w:jc w:val="both"/>
        <w:textAlignment w:val="baseline"/>
        <w:rPr>
          <w:rFonts w:ascii="Times New Roman" w:eastAsia="Times New Roman" w:hAnsi="Times New Roman" w:cs="Times New Roman"/>
          <w:color w:val="000000"/>
          <w:sz w:val="28"/>
          <w:szCs w:val="28"/>
          <w:lang w:val="uk-UA" w:bidi="ar-SA"/>
        </w:rPr>
      </w:pPr>
      <w:r w:rsidRPr="002979D8">
        <w:rPr>
          <w:rFonts w:ascii="Times New Roman" w:eastAsia="Times New Roman" w:hAnsi="Times New Roman" w:cs="Times New Roman"/>
          <w:color w:val="000000"/>
          <w:sz w:val="28"/>
          <w:szCs w:val="28"/>
          <w:lang w:val="uk-UA" w:bidi="ar-SA"/>
        </w:rPr>
        <w:t xml:space="preserve">9. Вимоги до Оператора: </w:t>
      </w:r>
    </w:p>
    <w:p w:rsidR="00DE65F9" w:rsidRPr="002979D8" w:rsidRDefault="00795479" w:rsidP="008E1760">
      <w:pPr>
        <w:pStyle w:val="HTML1"/>
        <w:ind w:firstLine="567"/>
        <w:contextualSpacing/>
        <w:jc w:val="both"/>
        <w:textAlignment w:val="baseline"/>
        <w:rPr>
          <w:rFonts w:ascii="Times New Roman" w:eastAsia="Times New Roman" w:hAnsi="Times New Roman" w:cs="Times New Roman"/>
          <w:color w:val="000000"/>
          <w:sz w:val="28"/>
          <w:szCs w:val="28"/>
          <w:lang w:val="uk-UA" w:bidi="ar-SA"/>
        </w:rPr>
      </w:pPr>
      <w:r w:rsidRPr="002979D8">
        <w:rPr>
          <w:rFonts w:ascii="Times New Roman" w:eastAsia="Times New Roman" w:hAnsi="Times New Roman" w:cs="Times New Roman"/>
          <w:color w:val="000000"/>
          <w:sz w:val="28"/>
          <w:szCs w:val="28"/>
          <w:lang w:val="uk-UA" w:bidi="ar-SA"/>
        </w:rPr>
        <w:t>9.1. Організація функціонування електронних систем, що дозволяють ефективне надання послуг з перевезення пасажирів міським пасажирським транспортом незалежно від форм власності та забезпечення функціонування АСООП, зокрема:</w:t>
      </w:r>
    </w:p>
    <w:p w:rsidR="00DE65F9" w:rsidRPr="002979D8" w:rsidRDefault="00795479" w:rsidP="008E1760">
      <w:pPr>
        <w:ind w:firstLine="567"/>
        <w:contextualSpacing/>
        <w:jc w:val="both"/>
        <w:rPr>
          <w:rFonts w:ascii="Times New Roman" w:eastAsia="Times New Roman" w:hAnsi="Times New Roman" w:cs="Times New Roman"/>
          <w:color w:val="000000"/>
          <w:sz w:val="28"/>
          <w:szCs w:val="28"/>
          <w:lang w:val="uk-UA" w:bidi="ar-SA"/>
        </w:rPr>
      </w:pPr>
      <w:r w:rsidRPr="002979D8">
        <w:rPr>
          <w:rFonts w:ascii="Times New Roman" w:eastAsia="Times New Roman" w:hAnsi="Times New Roman" w:cs="Times New Roman"/>
          <w:color w:val="000000"/>
          <w:sz w:val="28"/>
          <w:szCs w:val="28"/>
          <w:lang w:val="uk-UA" w:bidi="ar-SA"/>
        </w:rPr>
        <w:t xml:space="preserve">акумулювання та адміністрування коштів, що вносяться пасажирами на електронні квитки чи при придбанні таких; </w:t>
      </w:r>
    </w:p>
    <w:p w:rsidR="00DE65F9" w:rsidRPr="002979D8" w:rsidRDefault="00795479" w:rsidP="008E1760">
      <w:pPr>
        <w:ind w:firstLine="567"/>
        <w:contextualSpacing/>
        <w:jc w:val="both"/>
        <w:rPr>
          <w:rFonts w:ascii="Times New Roman" w:eastAsia="Times New Roman" w:hAnsi="Times New Roman" w:cs="Times New Roman"/>
          <w:color w:val="000000"/>
          <w:sz w:val="28"/>
          <w:szCs w:val="28"/>
          <w:lang w:val="uk-UA" w:bidi="ar-SA"/>
        </w:rPr>
      </w:pPr>
      <w:r w:rsidRPr="002979D8">
        <w:rPr>
          <w:rFonts w:ascii="Times New Roman" w:eastAsia="Times New Roman" w:hAnsi="Times New Roman" w:cs="Times New Roman"/>
          <w:color w:val="000000"/>
          <w:sz w:val="28"/>
          <w:szCs w:val="28"/>
          <w:lang w:val="uk-UA" w:bidi="ar-SA"/>
        </w:rPr>
        <w:t>забезпечення виконання необхідних договірних зобов'язань;</w:t>
      </w:r>
    </w:p>
    <w:p w:rsidR="00DE65F9" w:rsidRPr="002979D8" w:rsidRDefault="00795479" w:rsidP="008E1760">
      <w:pPr>
        <w:ind w:firstLine="567"/>
        <w:contextualSpacing/>
        <w:jc w:val="both"/>
        <w:rPr>
          <w:rFonts w:ascii="Times New Roman" w:eastAsia="Times New Roman" w:hAnsi="Times New Roman" w:cs="Times New Roman"/>
          <w:color w:val="000000"/>
          <w:sz w:val="28"/>
          <w:szCs w:val="28"/>
          <w:lang w:val="uk-UA" w:bidi="ar-SA"/>
        </w:rPr>
      </w:pPr>
      <w:r w:rsidRPr="002979D8">
        <w:rPr>
          <w:rFonts w:ascii="Times New Roman" w:eastAsia="Times New Roman" w:hAnsi="Times New Roman" w:cs="Times New Roman"/>
          <w:color w:val="000000"/>
          <w:sz w:val="28"/>
          <w:szCs w:val="28"/>
          <w:lang w:val="uk-UA" w:bidi="ar-SA"/>
        </w:rPr>
        <w:t xml:space="preserve">прийняття участі у розробці відправлень транспортних засобів по </w:t>
      </w:r>
      <w:r w:rsidRPr="002979D8">
        <w:rPr>
          <w:rFonts w:ascii="Times New Roman" w:eastAsia="Times New Roman" w:hAnsi="Times New Roman" w:cs="Times New Roman"/>
          <w:color w:val="000000"/>
          <w:sz w:val="28"/>
          <w:szCs w:val="28"/>
          <w:lang w:val="uk-UA" w:bidi="ar-SA"/>
        </w:rPr>
        <w:lastRenderedPageBreak/>
        <w:t xml:space="preserve">кожній з зупинок громадського транспорту на вимогу Організатора; </w:t>
      </w:r>
    </w:p>
    <w:p w:rsidR="00DE65F9" w:rsidRPr="002979D8" w:rsidRDefault="00795479" w:rsidP="008E1760">
      <w:pPr>
        <w:ind w:firstLine="567"/>
        <w:contextualSpacing/>
        <w:jc w:val="both"/>
        <w:rPr>
          <w:rFonts w:ascii="Times New Roman" w:eastAsia="Times New Roman" w:hAnsi="Times New Roman" w:cs="Times New Roman"/>
          <w:color w:val="000000"/>
          <w:sz w:val="28"/>
          <w:szCs w:val="28"/>
          <w:lang w:val="uk-UA" w:bidi="ar-SA"/>
        </w:rPr>
      </w:pPr>
      <w:r w:rsidRPr="002979D8">
        <w:rPr>
          <w:rFonts w:ascii="Times New Roman" w:eastAsia="Times New Roman" w:hAnsi="Times New Roman" w:cs="Times New Roman"/>
          <w:color w:val="000000"/>
          <w:sz w:val="28"/>
          <w:szCs w:val="28"/>
          <w:lang w:val="uk-UA" w:bidi="ar-SA"/>
        </w:rPr>
        <w:t>аналіз діяльності та формування різноманітних статистичних даних для їх подальшого використання у покращенні надання транспортних послуг;</w:t>
      </w:r>
    </w:p>
    <w:p w:rsidR="00DE65F9" w:rsidRPr="002979D8" w:rsidRDefault="00795479" w:rsidP="008E1760">
      <w:pPr>
        <w:ind w:firstLine="567"/>
        <w:contextualSpacing/>
        <w:jc w:val="both"/>
        <w:rPr>
          <w:rFonts w:ascii="Times New Roman" w:eastAsia="Times New Roman" w:hAnsi="Times New Roman" w:cs="Times New Roman"/>
          <w:color w:val="000000"/>
          <w:sz w:val="28"/>
          <w:szCs w:val="28"/>
          <w:lang w:val="uk-UA" w:bidi="ar-SA"/>
        </w:rPr>
      </w:pPr>
      <w:r w:rsidRPr="002979D8">
        <w:rPr>
          <w:rFonts w:ascii="Times New Roman" w:eastAsia="Times New Roman" w:hAnsi="Times New Roman" w:cs="Times New Roman"/>
          <w:color w:val="000000"/>
          <w:sz w:val="28"/>
          <w:szCs w:val="28"/>
          <w:lang w:val="uk-UA" w:bidi="ar-SA"/>
        </w:rPr>
        <w:t>формування пропозицій з покращення надання транспортних послуг;</w:t>
      </w:r>
    </w:p>
    <w:p w:rsidR="00DE65F9" w:rsidRPr="002979D8" w:rsidRDefault="00795479" w:rsidP="008E1760">
      <w:pPr>
        <w:ind w:firstLine="567"/>
        <w:contextualSpacing/>
        <w:jc w:val="both"/>
        <w:rPr>
          <w:rFonts w:ascii="Times New Roman" w:eastAsia="Times New Roman" w:hAnsi="Times New Roman" w:cs="Times New Roman"/>
          <w:color w:val="000000"/>
          <w:sz w:val="28"/>
          <w:szCs w:val="28"/>
          <w:lang w:val="uk-UA" w:bidi="ar-SA"/>
        </w:rPr>
      </w:pPr>
      <w:r w:rsidRPr="002979D8">
        <w:rPr>
          <w:rFonts w:ascii="Times New Roman" w:eastAsia="Times New Roman" w:hAnsi="Times New Roman" w:cs="Times New Roman"/>
          <w:color w:val="000000"/>
          <w:sz w:val="28"/>
          <w:szCs w:val="28"/>
          <w:lang w:val="uk-UA" w:bidi="ar-SA"/>
        </w:rPr>
        <w:t>надання консультацій та роз'яснень з питань діяльності;</w:t>
      </w:r>
    </w:p>
    <w:p w:rsidR="00DE65F9" w:rsidRPr="002979D8" w:rsidRDefault="00795479" w:rsidP="008E1760">
      <w:pPr>
        <w:ind w:firstLine="567"/>
        <w:contextualSpacing/>
        <w:jc w:val="both"/>
        <w:rPr>
          <w:rFonts w:ascii="Times New Roman" w:eastAsia="Times New Roman" w:hAnsi="Times New Roman" w:cs="Times New Roman"/>
          <w:color w:val="000000"/>
          <w:sz w:val="28"/>
          <w:szCs w:val="28"/>
          <w:lang w:val="uk-UA" w:bidi="ar-SA"/>
        </w:rPr>
      </w:pPr>
      <w:r w:rsidRPr="002979D8">
        <w:rPr>
          <w:rFonts w:ascii="Times New Roman" w:eastAsia="Times New Roman" w:hAnsi="Times New Roman" w:cs="Times New Roman"/>
          <w:color w:val="000000"/>
          <w:sz w:val="28"/>
          <w:szCs w:val="28"/>
          <w:lang w:val="uk-UA" w:bidi="ar-SA"/>
        </w:rPr>
        <w:t>обчислення консолідованих даних по всіх проїздах та проведених трансакціях з оплати/передоплати транспортних послуг;</w:t>
      </w:r>
    </w:p>
    <w:p w:rsidR="00DE65F9" w:rsidRPr="002979D8" w:rsidRDefault="00795479" w:rsidP="008E1760">
      <w:pPr>
        <w:ind w:firstLine="567"/>
        <w:contextualSpacing/>
        <w:jc w:val="both"/>
        <w:rPr>
          <w:rFonts w:ascii="Times New Roman" w:eastAsia="Times New Roman" w:hAnsi="Times New Roman" w:cs="Times New Roman"/>
          <w:color w:val="000000"/>
          <w:sz w:val="28"/>
          <w:szCs w:val="28"/>
          <w:lang w:val="uk-UA" w:bidi="ar-SA"/>
        </w:rPr>
      </w:pPr>
      <w:r w:rsidRPr="002979D8">
        <w:rPr>
          <w:rFonts w:ascii="Times New Roman" w:eastAsia="Times New Roman" w:hAnsi="Times New Roman" w:cs="Times New Roman"/>
          <w:color w:val="000000"/>
          <w:sz w:val="28"/>
          <w:szCs w:val="28"/>
          <w:lang w:val="uk-UA" w:bidi="ar-SA"/>
        </w:rPr>
        <w:t>формування всіх видів звітності та надання на вимогу Організатору;</w:t>
      </w:r>
    </w:p>
    <w:p w:rsidR="00DE65F9" w:rsidRPr="002979D8" w:rsidRDefault="00795479" w:rsidP="008E1760">
      <w:pPr>
        <w:ind w:firstLine="567"/>
        <w:contextualSpacing/>
        <w:jc w:val="both"/>
        <w:rPr>
          <w:rFonts w:ascii="Times New Roman" w:eastAsia="Times New Roman" w:hAnsi="Times New Roman" w:cs="Times New Roman"/>
          <w:color w:val="000000"/>
          <w:sz w:val="28"/>
          <w:szCs w:val="28"/>
          <w:lang w:val="uk-UA" w:bidi="ar-SA"/>
        </w:rPr>
      </w:pPr>
      <w:r w:rsidRPr="002979D8">
        <w:rPr>
          <w:rFonts w:ascii="Times New Roman" w:eastAsia="Times New Roman" w:hAnsi="Times New Roman" w:cs="Times New Roman"/>
          <w:color w:val="000000"/>
          <w:sz w:val="28"/>
          <w:szCs w:val="28"/>
          <w:lang w:val="uk-UA" w:bidi="ar-SA"/>
        </w:rPr>
        <w:t xml:space="preserve">розподіл отриманих коштів між Перевізниками виходячи із обсягів реально виконаної роботи (кількості перевезених пасажирів); </w:t>
      </w:r>
    </w:p>
    <w:p w:rsidR="00DE65F9" w:rsidRPr="002979D8" w:rsidRDefault="00795479" w:rsidP="008E1760">
      <w:pPr>
        <w:ind w:firstLine="567"/>
        <w:contextualSpacing/>
        <w:jc w:val="both"/>
        <w:rPr>
          <w:rFonts w:ascii="Times New Roman" w:eastAsia="Times New Roman" w:hAnsi="Times New Roman" w:cs="Times New Roman"/>
          <w:color w:val="000000"/>
          <w:sz w:val="28"/>
          <w:szCs w:val="28"/>
          <w:lang w:val="uk-UA" w:bidi="ar-SA"/>
        </w:rPr>
      </w:pPr>
      <w:r w:rsidRPr="002979D8">
        <w:rPr>
          <w:rFonts w:ascii="Times New Roman" w:eastAsia="Times New Roman" w:hAnsi="Times New Roman" w:cs="Times New Roman"/>
          <w:color w:val="000000"/>
          <w:sz w:val="28"/>
          <w:szCs w:val="28"/>
          <w:lang w:val="uk-UA" w:bidi="ar-SA"/>
        </w:rPr>
        <w:t>забезпечення кожному Перевізнику клієнтського доступу до бази даних АСООП щодо транспортних трансакцій (без можливості внесення змін та коригувань);</w:t>
      </w:r>
    </w:p>
    <w:p w:rsidR="00DE65F9" w:rsidRPr="002979D8" w:rsidRDefault="00795479" w:rsidP="008E1760">
      <w:pPr>
        <w:ind w:firstLine="567"/>
        <w:contextualSpacing/>
        <w:jc w:val="both"/>
        <w:rPr>
          <w:rFonts w:ascii="Times New Roman" w:eastAsia="Times New Roman" w:hAnsi="Times New Roman" w:cs="Times New Roman"/>
          <w:color w:val="000000"/>
          <w:sz w:val="28"/>
          <w:szCs w:val="28"/>
          <w:lang w:val="uk-UA" w:bidi="ar-SA"/>
        </w:rPr>
      </w:pPr>
      <w:r w:rsidRPr="002979D8">
        <w:rPr>
          <w:rFonts w:ascii="Times New Roman" w:eastAsia="Times New Roman" w:hAnsi="Times New Roman" w:cs="Times New Roman"/>
          <w:color w:val="000000"/>
          <w:sz w:val="28"/>
          <w:szCs w:val="28"/>
          <w:lang w:val="uk-UA" w:bidi="ar-SA"/>
        </w:rPr>
        <w:t xml:space="preserve">виготовлення електронних квитків усіх необхідних видів, зокрема, але не виключно, багаторазових та разових не персоніфікованих, багаторазових персоніфікованих, службових, пільгових та інших. Вид безконтактної картки, зовнішній вигляд, номінальна вартість та інші істотні вимоги визначаються відповідним рішенням виконавчого комітету міської ради; </w:t>
      </w:r>
    </w:p>
    <w:p w:rsidR="00DE65F9" w:rsidRPr="002979D8" w:rsidRDefault="00795479" w:rsidP="008E1760">
      <w:pPr>
        <w:ind w:firstLine="567"/>
        <w:contextualSpacing/>
        <w:jc w:val="both"/>
        <w:rPr>
          <w:rFonts w:ascii="Times New Roman" w:eastAsia="Times New Roman" w:hAnsi="Times New Roman" w:cs="Times New Roman"/>
          <w:color w:val="000000"/>
          <w:sz w:val="28"/>
          <w:szCs w:val="28"/>
          <w:lang w:val="uk-UA" w:bidi="ar-SA"/>
        </w:rPr>
      </w:pPr>
      <w:r w:rsidRPr="002979D8">
        <w:rPr>
          <w:rFonts w:ascii="Times New Roman" w:eastAsia="Times New Roman" w:hAnsi="Times New Roman" w:cs="Times New Roman"/>
          <w:color w:val="000000"/>
          <w:sz w:val="28"/>
          <w:szCs w:val="28"/>
          <w:lang w:val="uk-UA" w:bidi="ar-SA"/>
        </w:rPr>
        <w:t>програмування безконтактних карт в залежності від їх виду та призначення;</w:t>
      </w:r>
    </w:p>
    <w:p w:rsidR="00DE65F9" w:rsidRPr="002979D8" w:rsidRDefault="00795479" w:rsidP="008E1760">
      <w:pPr>
        <w:ind w:firstLine="567"/>
        <w:contextualSpacing/>
        <w:jc w:val="both"/>
        <w:rPr>
          <w:rFonts w:ascii="Times New Roman" w:eastAsia="Times New Roman" w:hAnsi="Times New Roman" w:cs="Times New Roman"/>
          <w:color w:val="000000"/>
          <w:sz w:val="28"/>
          <w:szCs w:val="28"/>
          <w:lang w:val="uk-UA" w:bidi="ar-SA"/>
        </w:rPr>
      </w:pPr>
      <w:r w:rsidRPr="002979D8">
        <w:rPr>
          <w:rFonts w:ascii="Times New Roman" w:eastAsia="Times New Roman" w:hAnsi="Times New Roman" w:cs="Times New Roman"/>
          <w:color w:val="000000"/>
          <w:sz w:val="28"/>
          <w:szCs w:val="28"/>
          <w:lang w:val="uk-UA" w:bidi="ar-SA"/>
        </w:rPr>
        <w:t>розповсюдження та забезпечення поповнення електронних квитків в пунктах їх видачі та прод</w:t>
      </w:r>
      <w:r w:rsidR="005C44BA">
        <w:rPr>
          <w:rFonts w:ascii="Times New Roman" w:eastAsia="Times New Roman" w:hAnsi="Times New Roman" w:cs="Times New Roman"/>
          <w:color w:val="000000"/>
          <w:sz w:val="28"/>
          <w:szCs w:val="28"/>
          <w:lang w:val="uk-UA" w:bidi="ar-SA"/>
        </w:rPr>
        <w:t xml:space="preserve">ажу, через мережу інтернет, </w:t>
      </w:r>
      <w:proofErr w:type="spellStart"/>
      <w:r w:rsidR="005C44BA">
        <w:rPr>
          <w:rFonts w:ascii="Times New Roman" w:eastAsia="Times New Roman" w:hAnsi="Times New Roman" w:cs="Times New Roman"/>
          <w:color w:val="000000"/>
          <w:sz w:val="28"/>
          <w:szCs w:val="28"/>
          <w:lang w:val="uk-UA" w:bidi="ar-SA"/>
        </w:rPr>
        <w:t>веб</w:t>
      </w:r>
      <w:r w:rsidRPr="002979D8">
        <w:rPr>
          <w:rFonts w:ascii="Times New Roman" w:eastAsia="Times New Roman" w:hAnsi="Times New Roman" w:cs="Times New Roman"/>
          <w:color w:val="000000"/>
          <w:sz w:val="28"/>
          <w:szCs w:val="28"/>
          <w:lang w:val="uk-UA" w:bidi="ar-SA"/>
        </w:rPr>
        <w:t>портал</w:t>
      </w:r>
      <w:proofErr w:type="spellEnd"/>
      <w:r w:rsidRPr="002979D8">
        <w:rPr>
          <w:rFonts w:ascii="Times New Roman" w:eastAsia="Times New Roman" w:hAnsi="Times New Roman" w:cs="Times New Roman"/>
          <w:color w:val="000000"/>
          <w:sz w:val="28"/>
          <w:szCs w:val="28"/>
          <w:lang w:val="uk-UA" w:bidi="ar-SA"/>
        </w:rPr>
        <w:t xml:space="preserve">, у терміналах самообслуговування тощо (створення квиткового сервера); </w:t>
      </w:r>
    </w:p>
    <w:p w:rsidR="00DE65F9" w:rsidRPr="002979D8" w:rsidRDefault="00795479" w:rsidP="008E1760">
      <w:pPr>
        <w:ind w:firstLine="567"/>
        <w:contextualSpacing/>
        <w:jc w:val="both"/>
        <w:rPr>
          <w:rFonts w:ascii="Times New Roman" w:eastAsia="Times New Roman" w:hAnsi="Times New Roman" w:cs="Times New Roman"/>
          <w:color w:val="000000"/>
          <w:sz w:val="28"/>
          <w:szCs w:val="28"/>
          <w:lang w:val="uk-UA" w:bidi="ar-SA"/>
        </w:rPr>
      </w:pPr>
      <w:r w:rsidRPr="002979D8">
        <w:rPr>
          <w:rFonts w:ascii="Times New Roman" w:eastAsia="Times New Roman" w:hAnsi="Times New Roman" w:cs="Times New Roman"/>
          <w:color w:val="000000"/>
          <w:sz w:val="28"/>
          <w:szCs w:val="28"/>
          <w:lang w:val="uk-UA" w:bidi="ar-SA"/>
        </w:rPr>
        <w:t>укладення відповідних договорів на користування базами персональних даних із володільцями таких баз;</w:t>
      </w:r>
    </w:p>
    <w:p w:rsidR="00DE65F9" w:rsidRPr="002979D8" w:rsidRDefault="00795479" w:rsidP="008E1760">
      <w:pPr>
        <w:ind w:firstLine="567"/>
        <w:contextualSpacing/>
        <w:jc w:val="both"/>
        <w:rPr>
          <w:rFonts w:ascii="Times New Roman" w:hAnsi="Times New Roman"/>
          <w:sz w:val="28"/>
          <w:szCs w:val="28"/>
          <w:lang w:val="uk-UA"/>
        </w:rPr>
      </w:pPr>
      <w:r w:rsidRPr="002979D8">
        <w:rPr>
          <w:rFonts w:ascii="Times New Roman" w:eastAsia="Times New Roman" w:hAnsi="Times New Roman" w:cs="Times New Roman"/>
          <w:color w:val="000000"/>
          <w:sz w:val="28"/>
          <w:szCs w:val="28"/>
          <w:lang w:val="uk-UA" w:bidi="ar-SA"/>
        </w:rPr>
        <w:t>захист персональних даних та їх використання відповідно д</w:t>
      </w:r>
      <w:r w:rsidRPr="002979D8">
        <w:rPr>
          <w:rFonts w:ascii="Times New Roman" w:hAnsi="Times New Roman"/>
          <w:color w:val="000000"/>
          <w:sz w:val="28"/>
          <w:szCs w:val="28"/>
          <w:lang w:val="uk-UA"/>
        </w:rPr>
        <w:t>о вимог Закону України “Про захист персональних даних”, за що несе відповідальність згідно з законодавством;</w:t>
      </w:r>
    </w:p>
    <w:p w:rsidR="00DE65F9" w:rsidRPr="002979D8" w:rsidRDefault="00795479" w:rsidP="008E1760">
      <w:pPr>
        <w:ind w:firstLine="567"/>
        <w:contextualSpacing/>
        <w:jc w:val="both"/>
        <w:rPr>
          <w:rFonts w:ascii="Times New Roman" w:hAnsi="Times New Roman"/>
          <w:sz w:val="28"/>
          <w:szCs w:val="28"/>
          <w:lang w:val="uk-UA"/>
        </w:rPr>
      </w:pPr>
      <w:r w:rsidRPr="002979D8">
        <w:rPr>
          <w:rFonts w:ascii="Times New Roman" w:hAnsi="Times New Roman"/>
          <w:color w:val="000000"/>
          <w:sz w:val="28"/>
          <w:szCs w:val="28"/>
          <w:lang w:val="uk-UA"/>
        </w:rPr>
        <w:t>надання довідкової та роз'яснювальної інформації пасажирам стосовно придбання, поповнення та користування електронними квитками;</w:t>
      </w:r>
    </w:p>
    <w:p w:rsidR="00DE65F9" w:rsidRPr="002979D8" w:rsidRDefault="00795479" w:rsidP="008E1760">
      <w:pPr>
        <w:ind w:firstLine="567"/>
        <w:contextualSpacing/>
        <w:jc w:val="both"/>
        <w:rPr>
          <w:rFonts w:ascii="Times New Roman" w:hAnsi="Times New Roman"/>
          <w:sz w:val="28"/>
          <w:szCs w:val="28"/>
          <w:lang w:val="uk-UA"/>
        </w:rPr>
      </w:pPr>
      <w:r w:rsidRPr="002979D8">
        <w:rPr>
          <w:rFonts w:ascii="Times New Roman" w:hAnsi="Times New Roman"/>
          <w:color w:val="000000"/>
          <w:sz w:val="28"/>
          <w:szCs w:val="28"/>
          <w:lang w:val="uk-UA"/>
        </w:rPr>
        <w:t>приймання скарг від пасажирів щодо роботи системи та користування електронними квитками, розгляд та надання ґрунтовних відповідей;</w:t>
      </w:r>
    </w:p>
    <w:p w:rsidR="00DE65F9" w:rsidRPr="002979D8" w:rsidRDefault="00795479" w:rsidP="008E1760">
      <w:pPr>
        <w:ind w:firstLine="567"/>
        <w:contextualSpacing/>
        <w:jc w:val="both"/>
        <w:rPr>
          <w:rFonts w:ascii="Times New Roman" w:hAnsi="Times New Roman"/>
          <w:sz w:val="28"/>
          <w:szCs w:val="28"/>
          <w:lang w:val="uk-UA"/>
        </w:rPr>
      </w:pPr>
      <w:r w:rsidRPr="002979D8">
        <w:rPr>
          <w:rFonts w:ascii="Times New Roman" w:hAnsi="Times New Roman"/>
          <w:color w:val="000000"/>
          <w:sz w:val="28"/>
          <w:szCs w:val="28"/>
          <w:lang w:val="uk-UA"/>
        </w:rPr>
        <w:t>блокування та розблокування електронних квитків;</w:t>
      </w:r>
    </w:p>
    <w:p w:rsidR="00DE65F9" w:rsidRPr="002979D8" w:rsidRDefault="00795479" w:rsidP="008E1760">
      <w:pPr>
        <w:ind w:firstLine="567"/>
        <w:contextualSpacing/>
        <w:jc w:val="both"/>
        <w:rPr>
          <w:rFonts w:ascii="Times New Roman" w:hAnsi="Times New Roman"/>
          <w:sz w:val="28"/>
          <w:szCs w:val="28"/>
          <w:lang w:val="uk-UA"/>
        </w:rPr>
      </w:pPr>
      <w:r w:rsidRPr="002979D8">
        <w:rPr>
          <w:rFonts w:ascii="Times New Roman" w:hAnsi="Times New Roman"/>
          <w:color w:val="000000"/>
          <w:sz w:val="28"/>
          <w:szCs w:val="28"/>
          <w:lang w:val="uk-UA"/>
        </w:rPr>
        <w:t xml:space="preserve">подання пропозицій Організатору щодо зміни тарифних планів електронних квитків; </w:t>
      </w:r>
    </w:p>
    <w:p w:rsidR="00DE65F9" w:rsidRPr="002979D8" w:rsidRDefault="00795479" w:rsidP="008E1760">
      <w:pPr>
        <w:ind w:firstLine="567"/>
        <w:contextualSpacing/>
        <w:jc w:val="both"/>
        <w:rPr>
          <w:rFonts w:ascii="Times New Roman" w:hAnsi="Times New Roman"/>
          <w:sz w:val="28"/>
          <w:szCs w:val="28"/>
          <w:lang w:val="uk-UA"/>
        </w:rPr>
      </w:pPr>
      <w:r w:rsidRPr="002979D8">
        <w:rPr>
          <w:rFonts w:ascii="Times New Roman" w:hAnsi="Times New Roman"/>
          <w:color w:val="000000"/>
          <w:sz w:val="28"/>
          <w:szCs w:val="28"/>
          <w:lang w:val="uk-UA"/>
        </w:rPr>
        <w:t>інші технічні дії із безконтактними картками, що дозволені системою та узгоджені із володільцем такої картки;</w:t>
      </w:r>
    </w:p>
    <w:p w:rsidR="00DE65F9" w:rsidRPr="002979D8" w:rsidRDefault="00795479" w:rsidP="008E1760">
      <w:pPr>
        <w:ind w:firstLine="567"/>
        <w:contextualSpacing/>
        <w:jc w:val="both"/>
        <w:rPr>
          <w:rFonts w:ascii="Times New Roman" w:hAnsi="Times New Roman"/>
          <w:sz w:val="28"/>
          <w:szCs w:val="28"/>
          <w:lang w:val="uk-UA"/>
        </w:rPr>
      </w:pPr>
      <w:r w:rsidRPr="002979D8">
        <w:rPr>
          <w:rFonts w:ascii="Times New Roman" w:hAnsi="Times New Roman"/>
          <w:color w:val="000000"/>
          <w:sz w:val="28"/>
          <w:szCs w:val="28"/>
          <w:lang w:val="uk-UA"/>
        </w:rPr>
        <w:t>забезпечення безперебійної роботи обладнання та програмного забезпечення;</w:t>
      </w:r>
    </w:p>
    <w:p w:rsidR="00DE65F9" w:rsidRPr="002979D8" w:rsidRDefault="00795479" w:rsidP="008E1760">
      <w:pPr>
        <w:ind w:firstLine="567"/>
        <w:contextualSpacing/>
        <w:jc w:val="both"/>
        <w:rPr>
          <w:rFonts w:ascii="Times New Roman" w:hAnsi="Times New Roman"/>
          <w:sz w:val="28"/>
          <w:szCs w:val="28"/>
          <w:lang w:val="uk-UA"/>
        </w:rPr>
      </w:pPr>
      <w:r w:rsidRPr="002979D8">
        <w:rPr>
          <w:rFonts w:ascii="Times New Roman" w:hAnsi="Times New Roman"/>
          <w:color w:val="000000"/>
          <w:sz w:val="28"/>
          <w:szCs w:val="28"/>
          <w:lang w:val="uk-UA"/>
        </w:rPr>
        <w:t>синхронізація роботи усіх елементів системи, усунення збоїв та недоліків у роботі;</w:t>
      </w:r>
    </w:p>
    <w:p w:rsidR="00DE65F9" w:rsidRPr="002979D8" w:rsidRDefault="00795479" w:rsidP="008E1760">
      <w:pPr>
        <w:ind w:firstLine="567"/>
        <w:contextualSpacing/>
        <w:jc w:val="both"/>
        <w:rPr>
          <w:rFonts w:ascii="Times New Roman" w:hAnsi="Times New Roman"/>
          <w:sz w:val="28"/>
          <w:szCs w:val="28"/>
          <w:lang w:val="uk-UA"/>
        </w:rPr>
      </w:pPr>
      <w:r w:rsidRPr="002979D8">
        <w:rPr>
          <w:rFonts w:ascii="Times New Roman" w:hAnsi="Times New Roman"/>
          <w:color w:val="000000"/>
          <w:sz w:val="28"/>
          <w:szCs w:val="28"/>
          <w:lang w:val="uk-UA"/>
        </w:rPr>
        <w:t>надання Організатору та Перевізнику можливості контролю за рухом громадського транспорту в межах маршрутів та розкладів руху;</w:t>
      </w:r>
    </w:p>
    <w:p w:rsidR="00DE65F9" w:rsidRPr="002979D8" w:rsidRDefault="00795479" w:rsidP="008E1760">
      <w:pPr>
        <w:ind w:firstLine="567"/>
        <w:contextualSpacing/>
        <w:jc w:val="both"/>
        <w:rPr>
          <w:rFonts w:ascii="Times New Roman" w:hAnsi="Times New Roman"/>
          <w:sz w:val="28"/>
          <w:szCs w:val="28"/>
          <w:lang w:val="uk-UA"/>
        </w:rPr>
      </w:pPr>
      <w:r w:rsidRPr="002979D8">
        <w:rPr>
          <w:rFonts w:ascii="Times New Roman" w:hAnsi="Times New Roman"/>
          <w:color w:val="000000"/>
          <w:sz w:val="28"/>
          <w:szCs w:val="28"/>
          <w:lang w:val="uk-UA"/>
        </w:rPr>
        <w:t xml:space="preserve">формування звітів про виконану транспортну роботу (виконання </w:t>
      </w:r>
      <w:r w:rsidRPr="002979D8">
        <w:rPr>
          <w:rFonts w:ascii="Times New Roman" w:hAnsi="Times New Roman"/>
          <w:color w:val="000000"/>
          <w:sz w:val="28"/>
          <w:szCs w:val="28"/>
          <w:lang w:val="uk-UA"/>
        </w:rPr>
        <w:lastRenderedPageBreak/>
        <w:t xml:space="preserve">розкладів руху) в розрізі перевізників, маршрутів, транспортних засобів на основі даних </w:t>
      </w:r>
      <w:proofErr w:type="spellStart"/>
      <w:r w:rsidRPr="002979D8">
        <w:rPr>
          <w:rFonts w:ascii="Times New Roman" w:hAnsi="Times New Roman"/>
          <w:color w:val="000000"/>
          <w:sz w:val="28"/>
          <w:szCs w:val="28"/>
          <w:lang w:val="uk-UA"/>
        </w:rPr>
        <w:t>gps</w:t>
      </w:r>
      <w:proofErr w:type="spellEnd"/>
      <w:r w:rsidRPr="002979D8">
        <w:rPr>
          <w:rFonts w:ascii="Times New Roman" w:hAnsi="Times New Roman"/>
          <w:color w:val="000000"/>
          <w:sz w:val="28"/>
          <w:szCs w:val="28"/>
          <w:lang w:val="uk-UA"/>
        </w:rPr>
        <w:t>-моніторингу поточних та за попередні періоди;</w:t>
      </w:r>
    </w:p>
    <w:p w:rsidR="00DE65F9" w:rsidRPr="00795479" w:rsidRDefault="00795479" w:rsidP="008E1760">
      <w:pPr>
        <w:ind w:firstLine="567"/>
        <w:contextualSpacing/>
        <w:jc w:val="both"/>
        <w:rPr>
          <w:rFonts w:ascii="Times New Roman" w:hAnsi="Times New Roman"/>
          <w:sz w:val="28"/>
          <w:szCs w:val="28"/>
          <w:lang w:val="uk-UA"/>
        </w:rPr>
      </w:pPr>
      <w:r w:rsidRPr="00795479">
        <w:rPr>
          <w:rFonts w:ascii="Times New Roman" w:hAnsi="Times New Roman"/>
          <w:color w:val="000000"/>
          <w:sz w:val="28"/>
          <w:szCs w:val="28"/>
          <w:lang w:val="uk-UA"/>
        </w:rPr>
        <w:t>контроль за оплатою/фіксацією проїзду пасажирами;</w:t>
      </w:r>
    </w:p>
    <w:p w:rsidR="00DE65F9" w:rsidRPr="002979D8" w:rsidRDefault="00795479" w:rsidP="008E1760">
      <w:pPr>
        <w:ind w:firstLine="567"/>
        <w:contextualSpacing/>
        <w:jc w:val="both"/>
        <w:rPr>
          <w:rFonts w:ascii="Times New Roman" w:hAnsi="Times New Roman"/>
          <w:sz w:val="28"/>
          <w:szCs w:val="28"/>
          <w:lang w:val="uk-UA"/>
        </w:rPr>
      </w:pPr>
      <w:r w:rsidRPr="002979D8">
        <w:rPr>
          <w:rFonts w:ascii="Times New Roman" w:hAnsi="Times New Roman"/>
          <w:color w:val="000000"/>
          <w:sz w:val="28"/>
          <w:szCs w:val="28"/>
          <w:lang w:val="uk-UA"/>
        </w:rPr>
        <w:t xml:space="preserve">надання </w:t>
      </w:r>
      <w:r w:rsidRPr="002979D8">
        <w:rPr>
          <w:rFonts w:ascii="Times New Roman" w:hAnsi="Times New Roman"/>
          <w:sz w:val="28"/>
          <w:szCs w:val="28"/>
          <w:lang w:val="uk-UA"/>
        </w:rPr>
        <w:t>Організатору повного доступу до бази даних АСООП (без можливості внесення змін та коригувань);</w:t>
      </w:r>
    </w:p>
    <w:p w:rsidR="00DE65F9" w:rsidRPr="002979D8" w:rsidRDefault="00795479" w:rsidP="008E1760">
      <w:pPr>
        <w:ind w:firstLine="567"/>
        <w:contextualSpacing/>
        <w:jc w:val="both"/>
        <w:rPr>
          <w:rFonts w:ascii="Times New Roman" w:hAnsi="Times New Roman"/>
          <w:sz w:val="28"/>
          <w:szCs w:val="28"/>
          <w:lang w:val="uk-UA"/>
        </w:rPr>
      </w:pPr>
      <w:r w:rsidRPr="002979D8">
        <w:rPr>
          <w:rFonts w:ascii="Times New Roman" w:hAnsi="Times New Roman"/>
          <w:sz w:val="28"/>
          <w:szCs w:val="28"/>
          <w:lang w:val="uk-UA"/>
        </w:rPr>
        <w:t>контроль за дотриманням учасниками правовідносин вимог щодо експлуатації обладнання на громадському транспорті м. Луцька.</w:t>
      </w:r>
    </w:p>
    <w:p w:rsidR="00DE65F9" w:rsidRPr="002979D8" w:rsidRDefault="00795479" w:rsidP="008E1760">
      <w:pPr>
        <w:ind w:firstLine="567"/>
        <w:contextualSpacing/>
        <w:jc w:val="both"/>
        <w:rPr>
          <w:rFonts w:ascii="Times New Roman" w:hAnsi="Times New Roman"/>
          <w:sz w:val="28"/>
          <w:szCs w:val="28"/>
          <w:lang w:val="uk-UA"/>
        </w:rPr>
      </w:pPr>
      <w:r w:rsidRPr="002979D8">
        <w:rPr>
          <w:rFonts w:ascii="Times New Roman" w:hAnsi="Times New Roman"/>
          <w:sz w:val="28"/>
          <w:szCs w:val="28"/>
          <w:lang w:val="uk-UA"/>
        </w:rPr>
        <w:t>9.2. </w:t>
      </w:r>
      <w:r w:rsidRPr="002979D8">
        <w:rPr>
          <w:rFonts w:ascii="Times New Roman" w:hAnsi="Times New Roman"/>
          <w:sz w:val="28"/>
          <w:szCs w:val="28"/>
          <w:lang w:val="uk-UA" w:eastAsia="uk-UA"/>
        </w:rPr>
        <w:t xml:space="preserve">Організація системи автоматичного сповіщення пасажирів </w:t>
      </w:r>
      <w:r w:rsidRPr="002979D8">
        <w:rPr>
          <w:rFonts w:ascii="Times New Roman" w:hAnsi="Times New Roman"/>
          <w:color w:val="000000"/>
          <w:sz w:val="28"/>
          <w:szCs w:val="28"/>
          <w:lang w:val="uk-UA"/>
        </w:rPr>
        <w:t>передбачатиме:</w:t>
      </w:r>
    </w:p>
    <w:p w:rsidR="00DE65F9" w:rsidRPr="002979D8" w:rsidRDefault="00795479" w:rsidP="008E1760">
      <w:pPr>
        <w:ind w:firstLine="567"/>
        <w:contextualSpacing/>
        <w:jc w:val="both"/>
        <w:rPr>
          <w:rFonts w:ascii="Times New Roman" w:hAnsi="Times New Roman"/>
          <w:sz w:val="28"/>
          <w:szCs w:val="28"/>
          <w:lang w:val="uk-UA"/>
        </w:rPr>
      </w:pPr>
      <w:r w:rsidRPr="002979D8">
        <w:rPr>
          <w:rFonts w:ascii="Times New Roman" w:hAnsi="Times New Roman"/>
          <w:color w:val="000000"/>
          <w:sz w:val="28"/>
          <w:szCs w:val="28"/>
          <w:lang w:val="uk-UA"/>
        </w:rPr>
        <w:t>забезпечення автоматичного зовнішнього та внутрішнього візуального та звукового оголошення зупинок громадського транспорту, в тому числі при зміні маршруту, без участі водія;</w:t>
      </w:r>
    </w:p>
    <w:p w:rsidR="00DE65F9" w:rsidRPr="002979D8" w:rsidRDefault="00795479" w:rsidP="008E1760">
      <w:pPr>
        <w:ind w:firstLine="567"/>
        <w:contextualSpacing/>
        <w:jc w:val="both"/>
        <w:rPr>
          <w:rFonts w:ascii="Times New Roman" w:hAnsi="Times New Roman"/>
          <w:sz w:val="28"/>
          <w:szCs w:val="28"/>
          <w:lang w:val="uk-UA"/>
        </w:rPr>
      </w:pPr>
      <w:r w:rsidRPr="002979D8">
        <w:rPr>
          <w:rFonts w:ascii="Times New Roman" w:hAnsi="Times New Roman"/>
          <w:color w:val="000000"/>
          <w:sz w:val="28"/>
          <w:szCs w:val="28"/>
          <w:lang w:val="uk-UA"/>
        </w:rPr>
        <w:t xml:space="preserve">транслювання інформаційного, соціального візуального та звукового контенту; </w:t>
      </w:r>
    </w:p>
    <w:p w:rsidR="00DE65F9" w:rsidRPr="002979D8" w:rsidRDefault="00795479" w:rsidP="008E1760">
      <w:pPr>
        <w:ind w:firstLine="567"/>
        <w:contextualSpacing/>
        <w:jc w:val="both"/>
        <w:rPr>
          <w:rFonts w:ascii="Times New Roman" w:hAnsi="Times New Roman"/>
          <w:sz w:val="28"/>
          <w:szCs w:val="28"/>
          <w:lang w:val="uk-UA"/>
        </w:rPr>
      </w:pPr>
      <w:r w:rsidRPr="002979D8">
        <w:rPr>
          <w:rFonts w:ascii="Times New Roman" w:hAnsi="Times New Roman"/>
          <w:color w:val="000000"/>
          <w:sz w:val="28"/>
          <w:szCs w:val="28"/>
          <w:lang w:val="uk-UA"/>
        </w:rPr>
        <w:t xml:space="preserve">дистанційне керування екранами, включно з синхронізацією усього необхідного візуального та звукового контенту та звітності; </w:t>
      </w:r>
    </w:p>
    <w:p w:rsidR="00DE65F9" w:rsidRPr="002979D8" w:rsidRDefault="00795479" w:rsidP="008E1760">
      <w:pPr>
        <w:ind w:firstLine="567"/>
        <w:contextualSpacing/>
        <w:jc w:val="both"/>
        <w:rPr>
          <w:rFonts w:ascii="Times New Roman" w:hAnsi="Times New Roman"/>
          <w:sz w:val="28"/>
          <w:szCs w:val="28"/>
          <w:lang w:val="uk-UA"/>
        </w:rPr>
      </w:pPr>
      <w:r w:rsidRPr="002979D8">
        <w:rPr>
          <w:rFonts w:ascii="Times New Roman" w:hAnsi="Times New Roman"/>
          <w:color w:val="000000"/>
          <w:sz w:val="28"/>
          <w:szCs w:val="28"/>
          <w:lang w:val="uk-UA"/>
        </w:rPr>
        <w:t>збір інформації з відеокамер (реєстраторів), розташованих в рухомому складі та відображення її в базі даних;</w:t>
      </w:r>
    </w:p>
    <w:p w:rsidR="00DE65F9" w:rsidRPr="002979D8" w:rsidRDefault="00795479" w:rsidP="008E1760">
      <w:pPr>
        <w:ind w:firstLine="567"/>
        <w:contextualSpacing/>
        <w:jc w:val="both"/>
        <w:textAlignment w:val="baseline"/>
        <w:rPr>
          <w:rFonts w:ascii="Times New Roman" w:hAnsi="Times New Roman"/>
          <w:sz w:val="28"/>
          <w:szCs w:val="28"/>
          <w:lang w:val="uk-UA"/>
        </w:rPr>
      </w:pPr>
      <w:r w:rsidRPr="002979D8">
        <w:rPr>
          <w:rFonts w:ascii="Times New Roman" w:hAnsi="Times New Roman"/>
          <w:sz w:val="28"/>
          <w:szCs w:val="28"/>
          <w:lang w:val="uk-UA"/>
        </w:rPr>
        <w:t>відображення інформації про час прибуття маршрутних транспортних засобів на вибрану зупинку громадського транспорту.</w:t>
      </w:r>
    </w:p>
    <w:p w:rsidR="00DE65F9" w:rsidRPr="002979D8" w:rsidRDefault="00795479" w:rsidP="008E1760">
      <w:pPr>
        <w:ind w:firstLine="567"/>
        <w:contextualSpacing/>
        <w:jc w:val="both"/>
        <w:textAlignment w:val="baseline"/>
        <w:rPr>
          <w:rFonts w:ascii="Times New Roman" w:hAnsi="Times New Roman"/>
          <w:sz w:val="28"/>
          <w:szCs w:val="28"/>
          <w:lang w:val="uk-UA"/>
        </w:rPr>
      </w:pPr>
      <w:r w:rsidRPr="002979D8">
        <w:rPr>
          <w:rFonts w:ascii="Times New Roman" w:hAnsi="Times New Roman"/>
          <w:sz w:val="28"/>
          <w:szCs w:val="28"/>
          <w:lang w:val="uk-UA"/>
        </w:rPr>
        <w:t>9.3. </w:t>
      </w:r>
      <w:r w:rsidRPr="002979D8">
        <w:rPr>
          <w:rFonts w:ascii="Times New Roman" w:hAnsi="Times New Roman"/>
          <w:sz w:val="28"/>
          <w:szCs w:val="28"/>
          <w:lang w:val="uk-UA" w:eastAsia="uk-UA"/>
        </w:rPr>
        <w:t xml:space="preserve">За порушення норм </w:t>
      </w:r>
      <w:r w:rsidR="005C44BA">
        <w:rPr>
          <w:rFonts w:ascii="Times New Roman" w:hAnsi="Times New Roman"/>
          <w:sz w:val="28"/>
          <w:szCs w:val="28"/>
          <w:lang w:val="uk-UA" w:eastAsia="uk-UA"/>
        </w:rPr>
        <w:t>цього</w:t>
      </w:r>
      <w:bookmarkStart w:id="0" w:name="_GoBack"/>
      <w:bookmarkEnd w:id="0"/>
      <w:r w:rsidRPr="002979D8">
        <w:rPr>
          <w:rFonts w:ascii="Times New Roman" w:hAnsi="Times New Roman"/>
          <w:sz w:val="28"/>
          <w:szCs w:val="28"/>
          <w:lang w:val="uk-UA" w:eastAsia="uk-UA"/>
        </w:rPr>
        <w:t xml:space="preserve"> Положення суб'єкти правовідносин несуть відповідальність, передбачену законодавством України. За порушення Оператором фінансових зобов'язань перед Перевізниками та Перевізників перед Оператором сторони несуть фінансову відповідальність, яка визначається чинним законодавством України та Договором. </w:t>
      </w:r>
    </w:p>
    <w:p w:rsidR="00DE65F9" w:rsidRDefault="00DE65F9" w:rsidP="008E1760">
      <w:pPr>
        <w:pStyle w:val="HTML1"/>
        <w:contextualSpacing/>
        <w:jc w:val="both"/>
        <w:textAlignment w:val="baseline"/>
        <w:rPr>
          <w:rFonts w:ascii="Times New Roman" w:eastAsia="NSimSun" w:hAnsi="Times New Roman" w:cs="Lucida Sans"/>
          <w:color w:val="000000"/>
          <w:sz w:val="28"/>
          <w:szCs w:val="28"/>
          <w:lang w:val="uk-UA" w:eastAsia="uk-UA"/>
        </w:rPr>
      </w:pPr>
    </w:p>
    <w:p w:rsidR="008E1760" w:rsidRDefault="008E1760" w:rsidP="008E1760">
      <w:pPr>
        <w:pStyle w:val="HTML1"/>
        <w:contextualSpacing/>
        <w:jc w:val="both"/>
        <w:textAlignment w:val="baseline"/>
        <w:rPr>
          <w:rFonts w:ascii="Times New Roman" w:eastAsia="NSimSun" w:hAnsi="Times New Roman" w:cs="Lucida Sans"/>
          <w:color w:val="000000"/>
          <w:sz w:val="28"/>
          <w:szCs w:val="28"/>
          <w:lang w:val="uk-UA" w:eastAsia="uk-UA"/>
        </w:rPr>
      </w:pPr>
    </w:p>
    <w:p w:rsidR="008E1760" w:rsidRPr="002979D8" w:rsidRDefault="008E1760" w:rsidP="008E1760">
      <w:pPr>
        <w:pStyle w:val="HTML1"/>
        <w:contextualSpacing/>
        <w:jc w:val="both"/>
        <w:textAlignment w:val="baseline"/>
        <w:rPr>
          <w:rFonts w:ascii="Times New Roman" w:eastAsia="Times New Roman" w:hAnsi="Times New Roman" w:cs="Times New Roman"/>
          <w:bCs/>
          <w:color w:val="000000"/>
          <w:sz w:val="28"/>
          <w:szCs w:val="28"/>
          <w:lang w:val="uk-UA" w:eastAsia="uk-UA"/>
        </w:rPr>
      </w:pPr>
    </w:p>
    <w:p w:rsidR="00DE65F9" w:rsidRPr="002979D8" w:rsidRDefault="00795479">
      <w:pPr>
        <w:tabs>
          <w:tab w:val="left" w:pos="9355"/>
        </w:tabs>
        <w:contextualSpacing/>
        <w:jc w:val="both"/>
        <w:rPr>
          <w:rFonts w:ascii="Times New Roman" w:hAnsi="Times New Roman"/>
          <w:sz w:val="28"/>
          <w:szCs w:val="28"/>
          <w:lang w:val="uk-UA"/>
        </w:rPr>
      </w:pPr>
      <w:r w:rsidRPr="002979D8">
        <w:rPr>
          <w:rFonts w:ascii="Times New Roman" w:hAnsi="Times New Roman"/>
          <w:sz w:val="28"/>
          <w:szCs w:val="28"/>
          <w:lang w:val="uk-UA"/>
        </w:rPr>
        <w:t xml:space="preserve">Заступник міського голови, </w:t>
      </w:r>
    </w:p>
    <w:p w:rsidR="00DE65F9" w:rsidRPr="002979D8" w:rsidRDefault="00795479" w:rsidP="008E1760">
      <w:pPr>
        <w:tabs>
          <w:tab w:val="left" w:pos="7088"/>
        </w:tabs>
        <w:contextualSpacing/>
        <w:jc w:val="both"/>
        <w:rPr>
          <w:lang w:val="uk-UA"/>
        </w:rPr>
      </w:pPr>
      <w:r w:rsidRPr="002979D8">
        <w:rPr>
          <w:rFonts w:ascii="Times New Roman" w:hAnsi="Times New Roman"/>
          <w:sz w:val="28"/>
          <w:szCs w:val="28"/>
          <w:lang w:val="uk-UA"/>
        </w:rPr>
        <w:t>керуючий справами виконкому</w:t>
      </w:r>
      <w:r w:rsidR="008E1760">
        <w:rPr>
          <w:rFonts w:ascii="Times New Roman" w:hAnsi="Times New Roman"/>
          <w:sz w:val="28"/>
          <w:szCs w:val="28"/>
          <w:lang w:val="uk-UA"/>
        </w:rPr>
        <w:tab/>
      </w:r>
      <w:r w:rsidRPr="002979D8">
        <w:rPr>
          <w:rFonts w:ascii="Times New Roman" w:hAnsi="Times New Roman"/>
          <w:sz w:val="28"/>
          <w:szCs w:val="28"/>
          <w:lang w:val="uk-UA"/>
        </w:rPr>
        <w:t>Юрій ВЕРБИЧ</w:t>
      </w:r>
    </w:p>
    <w:p w:rsidR="00DE65F9" w:rsidRPr="002979D8" w:rsidRDefault="00DE65F9" w:rsidP="008E1760">
      <w:pPr>
        <w:tabs>
          <w:tab w:val="left" w:pos="9355"/>
        </w:tabs>
        <w:contextualSpacing/>
        <w:jc w:val="both"/>
        <w:rPr>
          <w:rFonts w:ascii="Times New Roman" w:hAnsi="Times New Roman"/>
          <w:sz w:val="28"/>
          <w:szCs w:val="28"/>
          <w:lang w:val="uk-UA"/>
        </w:rPr>
      </w:pPr>
    </w:p>
    <w:p w:rsidR="00DE65F9" w:rsidRPr="002979D8" w:rsidRDefault="00DE65F9" w:rsidP="008E1760">
      <w:pPr>
        <w:tabs>
          <w:tab w:val="left" w:pos="9355"/>
        </w:tabs>
        <w:jc w:val="both"/>
        <w:rPr>
          <w:rFonts w:ascii="Times New Roman" w:hAnsi="Times New Roman"/>
          <w:sz w:val="28"/>
          <w:szCs w:val="28"/>
          <w:lang w:val="uk-UA"/>
        </w:rPr>
      </w:pPr>
    </w:p>
    <w:p w:rsidR="00DE65F9" w:rsidRPr="002979D8" w:rsidRDefault="00795479">
      <w:pPr>
        <w:tabs>
          <w:tab w:val="left" w:pos="9355"/>
        </w:tabs>
        <w:contextualSpacing/>
        <w:jc w:val="both"/>
        <w:rPr>
          <w:lang w:val="uk-UA"/>
        </w:rPr>
      </w:pPr>
      <w:proofErr w:type="spellStart"/>
      <w:r w:rsidRPr="002979D8">
        <w:rPr>
          <w:rFonts w:ascii="Times New Roman" w:hAnsi="Times New Roman"/>
          <w:color w:val="000000"/>
          <w:lang w:val="uk-UA"/>
        </w:rPr>
        <w:t>Главічка</w:t>
      </w:r>
      <w:proofErr w:type="spellEnd"/>
      <w:r w:rsidRPr="002979D8">
        <w:rPr>
          <w:rFonts w:ascii="Times New Roman" w:hAnsi="Times New Roman"/>
          <w:color w:val="000000"/>
          <w:lang w:val="uk-UA"/>
        </w:rPr>
        <w:t xml:space="preserve"> 777 986 </w:t>
      </w:r>
    </w:p>
    <w:sectPr w:rsidR="00DE65F9" w:rsidRPr="002979D8" w:rsidSect="008E1760">
      <w:headerReference w:type="default" r:id="rId8"/>
      <w:pgSz w:w="11906" w:h="16838"/>
      <w:pgMar w:top="567" w:right="567" w:bottom="1134" w:left="1985" w:header="851" w:footer="0" w:gutter="0"/>
      <w:pgNumType w:start="1"/>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C09" w:rsidRDefault="00C13C09" w:rsidP="008E1760">
      <w:r>
        <w:separator/>
      </w:r>
    </w:p>
  </w:endnote>
  <w:endnote w:type="continuationSeparator" w:id="0">
    <w:p w:rsidR="00C13C09" w:rsidRDefault="00C13C09" w:rsidP="008E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altName w:val="Courier New"/>
    <w:panose1 w:val="02070409020205020404"/>
    <w:charset w:val="CC"/>
    <w:family w:val="modern"/>
    <w:pitch w:val="fixed"/>
    <w:sig w:usb0="E0000AFF" w:usb1="400078FF" w:usb2="00000001" w:usb3="00000000" w:csb0="000001B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C09" w:rsidRDefault="00C13C09" w:rsidP="008E1760">
      <w:r>
        <w:separator/>
      </w:r>
    </w:p>
  </w:footnote>
  <w:footnote w:type="continuationSeparator" w:id="0">
    <w:p w:rsidR="00C13C09" w:rsidRDefault="00C13C09" w:rsidP="008E1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933408"/>
      <w:docPartObj>
        <w:docPartGallery w:val="Page Numbers (Top of Page)"/>
        <w:docPartUnique/>
      </w:docPartObj>
    </w:sdtPr>
    <w:sdtEndPr/>
    <w:sdtContent>
      <w:p w:rsidR="008E1760" w:rsidRDefault="008E1760">
        <w:pPr>
          <w:pStyle w:val="a9"/>
          <w:jc w:val="center"/>
        </w:pPr>
        <w:r w:rsidRPr="008E1760">
          <w:rPr>
            <w:rFonts w:ascii="Times New Roman" w:hAnsi="Times New Roman" w:cs="Times New Roman"/>
            <w:sz w:val="28"/>
            <w:szCs w:val="28"/>
          </w:rPr>
          <w:fldChar w:fldCharType="begin"/>
        </w:r>
        <w:r w:rsidRPr="008E1760">
          <w:rPr>
            <w:rFonts w:ascii="Times New Roman" w:hAnsi="Times New Roman" w:cs="Times New Roman"/>
            <w:sz w:val="28"/>
            <w:szCs w:val="28"/>
          </w:rPr>
          <w:instrText>PAGE   \* MERGEFORMAT</w:instrText>
        </w:r>
        <w:r w:rsidRPr="008E1760">
          <w:rPr>
            <w:rFonts w:ascii="Times New Roman" w:hAnsi="Times New Roman" w:cs="Times New Roman"/>
            <w:sz w:val="28"/>
            <w:szCs w:val="28"/>
          </w:rPr>
          <w:fldChar w:fldCharType="separate"/>
        </w:r>
        <w:r w:rsidR="005C44BA">
          <w:rPr>
            <w:rFonts w:ascii="Times New Roman" w:hAnsi="Times New Roman" w:cs="Times New Roman"/>
            <w:noProof/>
            <w:sz w:val="28"/>
            <w:szCs w:val="28"/>
          </w:rPr>
          <w:t>4</w:t>
        </w:r>
        <w:r w:rsidRPr="008E1760">
          <w:rPr>
            <w:rFonts w:ascii="Times New Roman" w:hAnsi="Times New Roman" w:cs="Times New Roman"/>
            <w:sz w:val="28"/>
            <w:szCs w:val="28"/>
          </w:rPr>
          <w:fldChar w:fldCharType="end"/>
        </w:r>
      </w:p>
    </w:sdtContent>
  </w:sdt>
  <w:p w:rsidR="008E1760" w:rsidRDefault="008E176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F5AC9"/>
    <w:multiLevelType w:val="multilevel"/>
    <w:tmpl w:val="34F27DB8"/>
    <w:lvl w:ilvl="0">
      <w:start w:val="1"/>
      <w:numFmt w:val="decimal"/>
      <w:suff w:val="nothing"/>
      <w:lvlText w:val="%1."/>
      <w:lvlJc w:val="left"/>
      <w:pPr>
        <w:ind w:left="140" w:firstLine="850"/>
      </w:pPr>
      <w:rPr>
        <w:rFonts w:ascii="Times New Roman" w:hAnsi="Times New Roman" w:cs="Times New Roman"/>
        <w:bCs w:val="0"/>
        <w:color w:val="000000"/>
        <w:sz w:val="28"/>
        <w:szCs w:val="28"/>
        <w:lang w:eastAsia="uk-UA"/>
      </w:rPr>
    </w:lvl>
    <w:lvl w:ilvl="1">
      <w:start w:val="1"/>
      <w:numFmt w:val="decimal"/>
      <w:suff w:val="nothing"/>
      <w:lvlText w:val="%1.%2."/>
      <w:lvlJc w:val="left"/>
      <w:pPr>
        <w:ind w:left="140" w:firstLine="850"/>
      </w:pPr>
      <w:rPr>
        <w:rFonts w:ascii="Times New Roman" w:hAnsi="Times New Roman" w:cs="Times New Roman"/>
        <w:bCs w:val="0"/>
        <w:color w:val="000000"/>
        <w:sz w:val="28"/>
        <w:szCs w:val="28"/>
        <w:lang w:eastAsia="uk-UA"/>
      </w:rPr>
    </w:lvl>
    <w:lvl w:ilvl="2">
      <w:start w:val="1"/>
      <w:numFmt w:val="lowerLetter"/>
      <w:suff w:val="nothing"/>
      <w:lvlText w:val=" %3)"/>
      <w:lvlJc w:val="left"/>
      <w:pPr>
        <w:ind w:left="140" w:firstLine="850"/>
      </w:pPr>
    </w:lvl>
    <w:lvl w:ilvl="3">
      <w:start w:val="1"/>
      <w:numFmt w:val="bullet"/>
      <w:suff w:val="nothing"/>
      <w:lvlText w:val=""/>
      <w:lvlJc w:val="left"/>
      <w:pPr>
        <w:ind w:left="140" w:firstLine="850"/>
      </w:pPr>
      <w:rPr>
        <w:rFonts w:ascii="Symbol" w:hAnsi="Symbol" w:cs="Symbol" w:hint="default"/>
      </w:rPr>
    </w:lvl>
    <w:lvl w:ilvl="4">
      <w:start w:val="1"/>
      <w:numFmt w:val="bullet"/>
      <w:suff w:val="nothing"/>
      <w:lvlText w:val=""/>
      <w:lvlJc w:val="left"/>
      <w:pPr>
        <w:ind w:left="140" w:firstLine="850"/>
      </w:pPr>
      <w:rPr>
        <w:rFonts w:ascii="Symbol" w:hAnsi="Symbol" w:cs="Symbol" w:hint="default"/>
      </w:rPr>
    </w:lvl>
    <w:lvl w:ilvl="5">
      <w:start w:val="1"/>
      <w:numFmt w:val="bullet"/>
      <w:suff w:val="nothing"/>
      <w:lvlText w:val=""/>
      <w:lvlJc w:val="left"/>
      <w:pPr>
        <w:ind w:left="140" w:firstLine="850"/>
      </w:pPr>
      <w:rPr>
        <w:rFonts w:ascii="Symbol" w:hAnsi="Symbol" w:cs="Symbol" w:hint="default"/>
      </w:rPr>
    </w:lvl>
    <w:lvl w:ilvl="6">
      <w:start w:val="1"/>
      <w:numFmt w:val="bullet"/>
      <w:suff w:val="nothing"/>
      <w:lvlText w:val=""/>
      <w:lvlJc w:val="left"/>
      <w:pPr>
        <w:ind w:left="140" w:firstLine="850"/>
      </w:pPr>
      <w:rPr>
        <w:rFonts w:ascii="Symbol" w:hAnsi="Symbol" w:cs="Symbol" w:hint="default"/>
      </w:rPr>
    </w:lvl>
    <w:lvl w:ilvl="7">
      <w:start w:val="1"/>
      <w:numFmt w:val="bullet"/>
      <w:suff w:val="nothing"/>
      <w:lvlText w:val=""/>
      <w:lvlJc w:val="left"/>
      <w:pPr>
        <w:ind w:left="140" w:firstLine="850"/>
      </w:pPr>
      <w:rPr>
        <w:rFonts w:ascii="Symbol" w:hAnsi="Symbol" w:cs="Symbol" w:hint="default"/>
      </w:rPr>
    </w:lvl>
    <w:lvl w:ilvl="8">
      <w:start w:val="1"/>
      <w:numFmt w:val="bullet"/>
      <w:suff w:val="nothing"/>
      <w:lvlText w:val=""/>
      <w:lvlJc w:val="left"/>
      <w:pPr>
        <w:ind w:left="140" w:firstLine="850"/>
      </w:pPr>
      <w:rPr>
        <w:rFonts w:ascii="Symbol" w:hAnsi="Symbol" w:cs="Symbol" w:hint="default"/>
      </w:rPr>
    </w:lvl>
  </w:abstractNum>
  <w:abstractNum w:abstractNumId="1">
    <w:nsid w:val="22A26C4D"/>
    <w:multiLevelType w:val="multilevel"/>
    <w:tmpl w:val="05BC6D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6172188"/>
    <w:multiLevelType w:val="multilevel"/>
    <w:tmpl w:val="2E7E0BE2"/>
    <w:lvl w:ilvl="0">
      <w:start w:val="6"/>
      <w:numFmt w:val="decimal"/>
      <w:suff w:val="space"/>
      <w:lvlText w:val="%1."/>
      <w:lvlJc w:val="left"/>
      <w:pPr>
        <w:ind w:left="435" w:hanging="435"/>
      </w:pPr>
      <w:rPr>
        <w:rFonts w:ascii="Times New Roman" w:hAnsi="Times New Roman" w:cs="Times New Roman"/>
        <w:color w:val="000000"/>
        <w:sz w:val="28"/>
        <w:szCs w:val="28"/>
        <w:lang w:val="uk-UA"/>
      </w:rPr>
    </w:lvl>
    <w:lvl w:ilvl="1">
      <w:start w:val="3"/>
      <w:numFmt w:val="decimal"/>
      <w:suff w:val="space"/>
      <w:lvlText w:val="%1.%2."/>
      <w:lvlJc w:val="left"/>
      <w:pPr>
        <w:ind w:left="1440" w:hanging="720"/>
      </w:pPr>
      <w:rPr>
        <w:rFonts w:cs="Times New Roman"/>
        <w:color w:val="000000"/>
        <w:sz w:val="28"/>
        <w:szCs w:val="28"/>
        <w:lang w:val="uk-UA"/>
      </w:rPr>
    </w:lvl>
    <w:lvl w:ilvl="2">
      <w:start w:val="1"/>
      <w:numFmt w:val="decimal"/>
      <w:lvlText w:val="%1.%2.%3."/>
      <w:lvlJc w:val="left"/>
      <w:pPr>
        <w:tabs>
          <w:tab w:val="num" w:pos="2160"/>
        </w:tabs>
        <w:ind w:left="2160" w:hanging="720"/>
      </w:pPr>
      <w:rPr>
        <w:rFonts w:cs="Times New Roman"/>
        <w:color w:val="000000"/>
        <w:sz w:val="28"/>
        <w:szCs w:val="28"/>
        <w:lang w:val="uk-UA"/>
      </w:rPr>
    </w:lvl>
    <w:lvl w:ilvl="3">
      <w:start w:val="1"/>
      <w:numFmt w:val="decimal"/>
      <w:lvlText w:val="%1.%2.%3.%4."/>
      <w:lvlJc w:val="left"/>
      <w:pPr>
        <w:tabs>
          <w:tab w:val="num" w:pos="3240"/>
        </w:tabs>
        <w:ind w:left="3240" w:hanging="1080"/>
      </w:pPr>
      <w:rPr>
        <w:rFonts w:cs="Times New Roman"/>
        <w:color w:val="000000"/>
        <w:sz w:val="28"/>
        <w:szCs w:val="28"/>
        <w:lang w:val="uk-UA"/>
      </w:rPr>
    </w:lvl>
    <w:lvl w:ilvl="4">
      <w:start w:val="1"/>
      <w:numFmt w:val="decimal"/>
      <w:lvlText w:val="%1.%2.%3.%4.%5."/>
      <w:lvlJc w:val="left"/>
      <w:pPr>
        <w:tabs>
          <w:tab w:val="num" w:pos="3960"/>
        </w:tabs>
        <w:ind w:left="3960" w:hanging="1080"/>
      </w:pPr>
      <w:rPr>
        <w:rFonts w:cs="Times New Roman"/>
        <w:color w:val="000000"/>
        <w:sz w:val="28"/>
        <w:szCs w:val="28"/>
        <w:lang w:val="uk-UA"/>
      </w:rPr>
    </w:lvl>
    <w:lvl w:ilvl="5">
      <w:start w:val="1"/>
      <w:numFmt w:val="decimal"/>
      <w:lvlText w:val="%1.%2.%3.%4.%5.%6."/>
      <w:lvlJc w:val="left"/>
      <w:pPr>
        <w:tabs>
          <w:tab w:val="num" w:pos="5040"/>
        </w:tabs>
        <w:ind w:left="5040" w:hanging="1440"/>
      </w:pPr>
      <w:rPr>
        <w:rFonts w:cs="Times New Roman"/>
        <w:color w:val="000000"/>
        <w:sz w:val="28"/>
        <w:szCs w:val="28"/>
        <w:lang w:val="uk-UA"/>
      </w:rPr>
    </w:lvl>
    <w:lvl w:ilvl="6">
      <w:start w:val="1"/>
      <w:numFmt w:val="decimal"/>
      <w:lvlText w:val="%1.%2.%3.%4.%5.%6.%7."/>
      <w:lvlJc w:val="left"/>
      <w:pPr>
        <w:tabs>
          <w:tab w:val="num" w:pos="6120"/>
        </w:tabs>
        <w:ind w:left="6120" w:hanging="1800"/>
      </w:pPr>
      <w:rPr>
        <w:rFonts w:cs="Times New Roman"/>
        <w:color w:val="000000"/>
        <w:sz w:val="28"/>
        <w:szCs w:val="28"/>
        <w:lang w:val="uk-UA"/>
      </w:rPr>
    </w:lvl>
    <w:lvl w:ilvl="7">
      <w:start w:val="1"/>
      <w:numFmt w:val="decimal"/>
      <w:lvlText w:val="%1.%2.%3.%4.%5.%6.%7.%8."/>
      <w:lvlJc w:val="left"/>
      <w:pPr>
        <w:tabs>
          <w:tab w:val="num" w:pos="6840"/>
        </w:tabs>
        <w:ind w:left="6840" w:hanging="1800"/>
      </w:pPr>
      <w:rPr>
        <w:rFonts w:cs="Times New Roman"/>
        <w:color w:val="000000"/>
        <w:sz w:val="28"/>
        <w:szCs w:val="28"/>
        <w:lang w:val="uk-UA"/>
      </w:rPr>
    </w:lvl>
    <w:lvl w:ilvl="8">
      <w:start w:val="1"/>
      <w:numFmt w:val="decimal"/>
      <w:lvlText w:val="%1.%2.%3.%4.%5.%6.%7.%8.%9."/>
      <w:lvlJc w:val="left"/>
      <w:pPr>
        <w:tabs>
          <w:tab w:val="num" w:pos="7920"/>
        </w:tabs>
        <w:ind w:left="7920" w:hanging="2160"/>
      </w:pPr>
      <w:rPr>
        <w:rFonts w:cs="Times New Roman"/>
        <w:color w:val="000000"/>
        <w:sz w:val="28"/>
        <w:szCs w:val="28"/>
        <w:lang w:val="uk-U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E65F9"/>
    <w:rsid w:val="00082A80"/>
    <w:rsid w:val="002979D8"/>
    <w:rsid w:val="005C44BA"/>
    <w:rsid w:val="00795479"/>
    <w:rsid w:val="008E1760"/>
    <w:rsid w:val="00C13C09"/>
    <w:rsid w:val="00CB222C"/>
    <w:rsid w:val="00D15828"/>
    <w:rsid w:val="00DE65F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qFormat/>
    <w:rPr>
      <w:rFonts w:ascii="Times New Roman" w:hAnsi="Times New Roman" w:cs="Times New Roman"/>
      <w:bCs w:val="0"/>
      <w:color w:val="000000"/>
      <w:sz w:val="28"/>
      <w:szCs w:val="28"/>
      <w:lang w:eastAsia="uk-UA"/>
    </w:rPr>
  </w:style>
  <w:style w:type="character" w:customStyle="1" w:styleId="WW8Num3z2">
    <w:name w:val="WW8Num3z2"/>
    <w:qFormat/>
  </w:style>
  <w:style w:type="character" w:customStyle="1" w:styleId="WW8Num3z3">
    <w:name w:val="WW8Num3z3"/>
    <w:qFormat/>
    <w:rPr>
      <w:rFonts w:ascii="Symbol" w:hAnsi="Symbol" w:cs="Symbol"/>
    </w:rPr>
  </w:style>
  <w:style w:type="character" w:customStyle="1" w:styleId="-">
    <w:name w:val="Интернет-ссылка"/>
    <w:rPr>
      <w:color w:val="000080"/>
      <w:u w:val="single"/>
    </w:rPr>
  </w:style>
  <w:style w:type="character" w:customStyle="1" w:styleId="1">
    <w:name w:val="Основной шрифт абзаца1"/>
    <w:qFormat/>
  </w:style>
  <w:style w:type="character" w:customStyle="1" w:styleId="rvts44">
    <w:name w:val="rvts44"/>
    <w:basedOn w:val="1"/>
    <w:qFormat/>
    <w:rPr>
      <w:rFonts w:cs="Times New Roman"/>
    </w:rPr>
  </w:style>
  <w:style w:type="character" w:customStyle="1" w:styleId="WW8Num7z0">
    <w:name w:val="WW8Num7z0"/>
    <w:qFormat/>
    <w:rPr>
      <w:rFonts w:ascii="Times New Roman" w:hAnsi="Times New Roman" w:cs="Times New Roman"/>
      <w:color w:val="000000"/>
      <w:sz w:val="28"/>
      <w:szCs w:val="28"/>
      <w:lang w:val="uk-UA"/>
    </w:rPr>
  </w:style>
  <w:style w:type="character" w:customStyle="1" w:styleId="WW8Num2z0">
    <w:name w:val="WW8Num2z0"/>
    <w:qFormat/>
    <w:rPr>
      <w:rFonts w:ascii="Times New Roman" w:hAnsi="Times New Roman" w:cs="Times New Roman"/>
      <w:bCs w:val="0"/>
      <w:color w:val="000000"/>
      <w:sz w:val="28"/>
      <w:szCs w:val="28"/>
      <w:lang w:val="uk-UA" w:eastAsia="uk-UA" w:bidi="ar-SA"/>
    </w:rPr>
  </w:style>
  <w:style w:type="character" w:customStyle="1" w:styleId="WW8Num2z2">
    <w:name w:val="WW8Num2z2"/>
    <w:qFormat/>
  </w:style>
  <w:style w:type="character" w:customStyle="1" w:styleId="WW8Num2z3">
    <w:name w:val="WW8Num2z3"/>
    <w:qFormat/>
    <w:rPr>
      <w:rFonts w:ascii="Symbol" w:hAnsi="Symbol" w:cs="Symbol"/>
    </w:rPr>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10">
    <w:name w:val="Указатель1"/>
    <w:basedOn w:val="a"/>
    <w:qFormat/>
    <w:pPr>
      <w:suppressLineNumbers/>
    </w:pPr>
  </w:style>
  <w:style w:type="paragraph" w:customStyle="1" w:styleId="a7">
    <w:name w:val="Текст в заданном формате"/>
    <w:basedOn w:val="a"/>
    <w:qFormat/>
    <w:rPr>
      <w:rFonts w:ascii="Liberation Mono" w:hAnsi="Liberation Mono" w:cs="Liberation Mono"/>
      <w:sz w:val="20"/>
      <w:szCs w:val="20"/>
    </w:rPr>
  </w:style>
  <w:style w:type="paragraph" w:styleId="a8">
    <w:name w:val="No Spacing"/>
    <w:qFormat/>
    <w:pPr>
      <w:suppressAutoHyphens/>
    </w:pPr>
    <w:rPr>
      <w:rFonts w:ascii="Times New Roman" w:eastAsia="Times New Roman" w:hAnsi="Times New Roman" w:cs="Times New Roman"/>
      <w:sz w:val="24"/>
      <w:szCs w:val="22"/>
      <w:lang w:val="uk-UA" w:bidi="ar-SA"/>
    </w:rPr>
  </w:style>
  <w:style w:type="paragraph" w:customStyle="1" w:styleId="HTML1">
    <w:name w:val="Стандартный HTML1"/>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numbering" w:customStyle="1" w:styleId="WW8Num3">
    <w:name w:val="WW8Num3"/>
    <w:qFormat/>
  </w:style>
  <w:style w:type="numbering" w:customStyle="1" w:styleId="WW8Num7">
    <w:name w:val="WW8Num7"/>
    <w:qFormat/>
  </w:style>
  <w:style w:type="numbering" w:customStyle="1" w:styleId="WW8Num2">
    <w:name w:val="WW8Num2"/>
    <w:qFormat/>
  </w:style>
  <w:style w:type="paragraph" w:styleId="a9">
    <w:name w:val="header"/>
    <w:basedOn w:val="a"/>
    <w:link w:val="aa"/>
    <w:uiPriority w:val="99"/>
    <w:unhideWhenUsed/>
    <w:rsid w:val="008E1760"/>
    <w:pPr>
      <w:tabs>
        <w:tab w:val="center" w:pos="4819"/>
        <w:tab w:val="right" w:pos="9639"/>
      </w:tabs>
    </w:pPr>
    <w:rPr>
      <w:rFonts w:cs="Mangal"/>
      <w:szCs w:val="21"/>
    </w:rPr>
  </w:style>
  <w:style w:type="character" w:customStyle="1" w:styleId="aa">
    <w:name w:val="Верхний колонтитул Знак"/>
    <w:basedOn w:val="a0"/>
    <w:link w:val="a9"/>
    <w:uiPriority w:val="99"/>
    <w:rsid w:val="008E1760"/>
    <w:rPr>
      <w:rFonts w:cs="Mangal"/>
      <w:sz w:val="24"/>
      <w:szCs w:val="21"/>
    </w:rPr>
  </w:style>
  <w:style w:type="paragraph" w:styleId="ab">
    <w:name w:val="footer"/>
    <w:basedOn w:val="a"/>
    <w:link w:val="ac"/>
    <w:uiPriority w:val="99"/>
    <w:unhideWhenUsed/>
    <w:rsid w:val="008E1760"/>
    <w:pPr>
      <w:tabs>
        <w:tab w:val="center" w:pos="4819"/>
        <w:tab w:val="right" w:pos="9639"/>
      </w:tabs>
    </w:pPr>
    <w:rPr>
      <w:rFonts w:cs="Mangal"/>
      <w:szCs w:val="21"/>
    </w:rPr>
  </w:style>
  <w:style w:type="character" w:customStyle="1" w:styleId="ac">
    <w:name w:val="Нижний колонтитул Знак"/>
    <w:basedOn w:val="a0"/>
    <w:link w:val="ab"/>
    <w:uiPriority w:val="99"/>
    <w:rsid w:val="008E1760"/>
    <w:rPr>
      <w:rFonts w:cs="Mangal"/>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5926</Words>
  <Characters>3379</Characters>
  <Application>Microsoft Office Word</Application>
  <DocSecurity>0</DocSecurity>
  <Lines>28</Lines>
  <Paragraphs>18</Paragraphs>
  <ScaleCrop>false</ScaleCrop>
  <Company/>
  <LinksUpToDate>false</LinksUpToDate>
  <CharactersWithSpaces>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Поліщук Оксана Анатоліївна</cp:lastModifiedBy>
  <cp:revision>10</cp:revision>
  <dcterms:created xsi:type="dcterms:W3CDTF">2022-04-21T11:26:00Z</dcterms:created>
  <dcterms:modified xsi:type="dcterms:W3CDTF">2022-06-07T07:26:00Z</dcterms:modified>
  <dc:language>ru-RU</dc:language>
</cp:coreProperties>
</file>