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E3" w:rsidRDefault="00CF31B1">
      <w:pPr>
        <w:tabs>
          <w:tab w:val="left" w:pos="5505"/>
        </w:tabs>
        <w:ind w:firstLine="5499"/>
        <w:rPr>
          <w:sz w:val="26"/>
          <w:szCs w:val="26"/>
        </w:rPr>
      </w:pPr>
      <w:r>
        <w:rPr>
          <w:sz w:val="26"/>
          <w:szCs w:val="26"/>
        </w:rPr>
        <w:t>Додаток 3</w:t>
      </w:r>
    </w:p>
    <w:p w:rsidR="005708E3" w:rsidRDefault="00CF31B1">
      <w:pPr>
        <w:ind w:firstLine="5443"/>
        <w:rPr>
          <w:sz w:val="26"/>
          <w:szCs w:val="26"/>
        </w:rPr>
      </w:pPr>
      <w:r>
        <w:rPr>
          <w:sz w:val="26"/>
          <w:szCs w:val="26"/>
        </w:rPr>
        <w:t xml:space="preserve"> до рішення виконавчого комітету</w:t>
      </w:r>
    </w:p>
    <w:p w:rsidR="005708E3" w:rsidRDefault="00CF31B1">
      <w:pPr>
        <w:ind w:firstLine="549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:rsidR="005708E3" w:rsidRDefault="00CF31B1">
      <w:pPr>
        <w:ind w:firstLine="5556"/>
        <w:rPr>
          <w:sz w:val="26"/>
          <w:szCs w:val="26"/>
        </w:rPr>
      </w:pPr>
      <w:r>
        <w:rPr>
          <w:sz w:val="26"/>
          <w:szCs w:val="26"/>
        </w:rPr>
        <w:t>_________________№_______</w:t>
      </w:r>
    </w:p>
    <w:p w:rsidR="005708E3" w:rsidRDefault="00CF31B1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>коригованих тарифів на послуги з поводження з побутовими відходами                                                (вивезення твердих побутових відходів)</w:t>
      </w:r>
    </w:p>
    <w:p w:rsidR="005708E3" w:rsidRDefault="005708E3">
      <w:pPr>
        <w:jc w:val="center"/>
      </w:pPr>
    </w:p>
    <w:tbl>
      <w:tblPr>
        <w:tblW w:w="946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95"/>
        <w:gridCol w:w="5836"/>
        <w:gridCol w:w="1649"/>
        <w:gridCol w:w="1185"/>
      </w:tblGrid>
      <w:tr w:rsidR="005708E3">
        <w:trPr>
          <w:trHeight w:val="33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5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5708E3">
        <w:trPr>
          <w:trHeight w:val="55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 w:rsidP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 </w:t>
            </w:r>
            <w:bookmarkStart w:id="0" w:name="_GoBack"/>
            <w:bookmarkEnd w:id="0"/>
            <w:r>
              <w:rPr>
                <w:sz w:val="26"/>
                <w:szCs w:val="26"/>
              </w:rPr>
              <w:t>грн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грн/м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Виробнича собівартість, усього, зокрема: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43555,99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70,26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прямі матеріальні витрати, зокрема: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20638,36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33,29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17928,88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28,92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матеріали для ремонту засобів </w:t>
            </w:r>
            <w:r>
              <w:rPr>
                <w:sz w:val="26"/>
                <w:szCs w:val="26"/>
              </w:rPr>
              <w:t>механізації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2 709,48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4,37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електроенергія на технологічні потреби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ґрунту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5708E3">
        <w:trPr>
          <w:trHeight w:val="53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матеріальні витрати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прямі витрати на оплату </w:t>
            </w:r>
            <w:r>
              <w:rPr>
                <w:sz w:val="26"/>
                <w:szCs w:val="26"/>
              </w:rPr>
              <w:t>праці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13472,2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21,73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витрати, зокрема: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4550,29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7,34</w:t>
            </w:r>
          </w:p>
        </w:tc>
      </w:tr>
      <w:tr w:rsidR="005708E3">
        <w:trPr>
          <w:trHeight w:val="391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2963,88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4,78</w:t>
            </w:r>
          </w:p>
        </w:tc>
      </w:tr>
      <w:tr w:rsidR="005708E3">
        <w:trPr>
          <w:trHeight w:val="34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1.3.2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амортизація основних виробничих засобів 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1 539,00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2,48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1.3.3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витрати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47,41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0,08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4895,14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7,90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Адміністративні витрати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2799,97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4,52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Витрати на збут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1390,03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2,24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операційні витрати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Фінансові витрати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 витрат повної собівартості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47745,99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77,02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Витрати на покриття </w:t>
            </w:r>
            <w:r>
              <w:rPr>
                <w:sz w:val="26"/>
                <w:szCs w:val="26"/>
              </w:rPr>
              <w:t>втрат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Планований прибуток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2970,7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4,79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податок на прибуток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чистий прибуток, зокрема: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2970,7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4,79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дивіденди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742,7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1,20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резервний фонд (капітал)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5708E3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2228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3,59</w:t>
            </w:r>
          </w:p>
        </w:tc>
      </w:tr>
      <w:tr w:rsidR="005708E3">
        <w:trPr>
          <w:trHeight w:val="42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Вартість послуг з</w:t>
            </w:r>
            <w:r>
              <w:rPr>
                <w:sz w:val="26"/>
                <w:szCs w:val="26"/>
              </w:rPr>
              <w:t xml:space="preserve"> поводження з побутовими відходами для споживачів (без ПДВ)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50716,69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81,81</w:t>
            </w:r>
          </w:p>
        </w:tc>
      </w:tr>
      <w:tr w:rsidR="005708E3">
        <w:trPr>
          <w:trHeight w:val="153"/>
        </w:trPr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35" w:type="dxa"/>
            <w:tcBorders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послуг з поводження з побутовими відходами (тис. м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b/>
                <w:bCs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619,973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Крім того єдиний податок, 2%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1,64</w:t>
            </w:r>
          </w:p>
        </w:tc>
      </w:tr>
      <w:tr w:rsidR="005708E3">
        <w:trPr>
          <w:trHeight w:val="2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Вартість послуг з поводження з побутовими відходами для споживачів</w:t>
            </w:r>
            <w:r>
              <w:rPr>
                <w:sz w:val="26"/>
                <w:szCs w:val="26"/>
              </w:rPr>
              <w:t xml:space="preserve"> (з ПДВ)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5708E3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E3" w:rsidRDefault="00CF31B1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83,45</w:t>
            </w:r>
          </w:p>
        </w:tc>
      </w:tr>
    </w:tbl>
    <w:p w:rsidR="005708E3" w:rsidRDefault="005708E3">
      <w:pPr>
        <w:jc w:val="center"/>
      </w:pPr>
    </w:p>
    <w:p w:rsidR="005708E3" w:rsidRDefault="00CF31B1">
      <w:pPr>
        <w:rPr>
          <w:sz w:val="26"/>
          <w:szCs w:val="26"/>
        </w:rPr>
      </w:pPr>
      <w:r>
        <w:rPr>
          <w:sz w:val="26"/>
          <w:szCs w:val="26"/>
        </w:rPr>
        <w:t>Заступник міського голови</w:t>
      </w:r>
    </w:p>
    <w:p w:rsidR="005708E3" w:rsidRDefault="00CF31B1">
      <w:pPr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                                                             Юрій ВЕРБИЧ</w:t>
      </w:r>
    </w:p>
    <w:p w:rsidR="005708E3" w:rsidRDefault="005708E3">
      <w:pPr>
        <w:jc w:val="center"/>
        <w:rPr>
          <w:sz w:val="26"/>
          <w:szCs w:val="26"/>
        </w:rPr>
      </w:pPr>
    </w:p>
    <w:p w:rsidR="005708E3" w:rsidRDefault="00CF31B1">
      <w:proofErr w:type="spellStart"/>
      <w:r>
        <w:t>Смаль</w:t>
      </w:r>
      <w:proofErr w:type="spellEnd"/>
      <w:r>
        <w:t xml:space="preserve"> 777 955</w:t>
      </w:r>
    </w:p>
    <w:sectPr w:rsidR="005708E3">
      <w:pgSz w:w="11906" w:h="16838"/>
      <w:pgMar w:top="567" w:right="567" w:bottom="56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708E3"/>
    <w:rsid w:val="005708E3"/>
    <w:rsid w:val="00C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19</cp:revision>
  <dcterms:created xsi:type="dcterms:W3CDTF">2021-09-29T13:41:00Z</dcterms:created>
  <dcterms:modified xsi:type="dcterms:W3CDTF">2022-06-09T09:11:00Z</dcterms:modified>
  <dc:language>uk-UA</dc:language>
</cp:coreProperties>
</file>