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9" w:rsidRDefault="00A54360">
      <w:pPr>
        <w:tabs>
          <w:tab w:val="left" w:pos="5610"/>
        </w:tabs>
        <w:ind w:firstLine="5556"/>
        <w:rPr>
          <w:sz w:val="26"/>
          <w:szCs w:val="26"/>
        </w:rPr>
      </w:pPr>
      <w:r>
        <w:rPr>
          <w:sz w:val="26"/>
          <w:szCs w:val="26"/>
        </w:rPr>
        <w:t>Додаток 5</w:t>
      </w:r>
    </w:p>
    <w:p w:rsidR="00BC5029" w:rsidRDefault="00A54360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:rsidR="00BC5029" w:rsidRDefault="00A54360" w:rsidP="00A54360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:rsidR="00BC5029" w:rsidRDefault="00A54360" w:rsidP="00A54360">
      <w:pPr>
        <w:ind w:firstLine="5529"/>
      </w:pPr>
      <w:r>
        <w:rPr>
          <w:sz w:val="26"/>
          <w:szCs w:val="26"/>
        </w:rPr>
        <w:t>_________________№_________</w:t>
      </w:r>
    </w:p>
    <w:p w:rsidR="00BC5029" w:rsidRDefault="00A54360">
      <w:pPr>
        <w:jc w:val="center"/>
      </w:pPr>
      <w:r w:rsidRPr="00F40114">
        <w:rPr>
          <w:sz w:val="26"/>
          <w:szCs w:val="26"/>
        </w:rPr>
        <w:t>СТР</w:t>
      </w:r>
      <w:r>
        <w:rPr>
          <w:sz w:val="26"/>
          <w:szCs w:val="26"/>
        </w:rPr>
        <w:t>УКТУРА</w:t>
      </w:r>
      <w:r>
        <w:rPr>
          <w:sz w:val="26"/>
          <w:szCs w:val="26"/>
        </w:rPr>
        <w:br/>
        <w:t xml:space="preserve">коригованих тарифів на послуги з </w:t>
      </w:r>
      <w:bookmarkStart w:id="0" w:name="_GoBack"/>
      <w:bookmarkEnd w:id="0"/>
      <w:r>
        <w:rPr>
          <w:sz w:val="26"/>
          <w:szCs w:val="26"/>
        </w:rPr>
        <w:t>поводження з побутовими відходами (захоронення побутових відходів)</w:t>
      </w:r>
    </w:p>
    <w:p w:rsidR="00BC5029" w:rsidRDefault="00BC5029">
      <w:pPr>
        <w:jc w:val="center"/>
        <w:rPr>
          <w:sz w:val="26"/>
          <w:szCs w:val="26"/>
        </w:rPr>
      </w:pPr>
    </w:p>
    <w:tbl>
      <w:tblPr>
        <w:tblW w:w="96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848"/>
        <w:gridCol w:w="5557"/>
        <w:gridCol w:w="1305"/>
        <w:gridCol w:w="956"/>
        <w:gridCol w:w="1024"/>
      </w:tblGrid>
      <w:tr w:rsidR="00BC5029">
        <w:trPr>
          <w:trHeight w:val="339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BC5029">
        <w:trPr>
          <w:trHeight w:val="552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усього, тис. грн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грн</w:t>
            </w:r>
            <w:proofErr w:type="spellEnd"/>
            <w:r>
              <w:rPr>
                <w:sz w:val="26"/>
                <w:szCs w:val="26"/>
                <w:lang w:val="en-US"/>
              </w:rPr>
              <w:t>/м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грн/тонна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Виробнича собівартість, усього, зокрема: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26180,93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32,91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225,37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прямі матеріальні витрати, зокрема: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17037,65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21,42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146,66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8468,93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10,64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72,90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матеріали для ремонту засобів механізації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1015,08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1,28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8,74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електроенергія на технологічні потреби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53,64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0,07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0,46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ґрунту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</w:tr>
      <w:tr w:rsidR="00BC5029">
        <w:trPr>
          <w:trHeight w:val="48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матеріальні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7500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9,43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64,56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3268,8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4,11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28,14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витрати, зокрема: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2717,2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3,41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23,39</w:t>
            </w:r>
          </w:p>
        </w:tc>
      </w:tr>
      <w:tr w:rsidR="00BC5029">
        <w:trPr>
          <w:trHeight w:val="58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719,14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0,90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6,19</w:t>
            </w:r>
          </w:p>
        </w:tc>
      </w:tr>
      <w:tr w:rsidR="00BC5029">
        <w:trPr>
          <w:trHeight w:val="45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1.3.2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240,10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0,30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2,07</w:t>
            </w:r>
          </w:p>
        </w:tc>
      </w:tr>
      <w:tr w:rsidR="00BC5029">
        <w:trPr>
          <w:trHeight w:val="24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1.3.3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1757,96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2,21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15,13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3157,28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3,97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27,18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Адміністративні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1805,92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2,27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15,55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Витрати на збут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896,54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1,13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7,72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операційні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Фінансові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 витрат повної собівартості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28883,39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36,31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248,64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Планований прибуток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1916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2,41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16,49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податок на прибуток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чистий прибуток, зокрема: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1916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2,42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16,49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дивіденди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479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0,61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4,12</w:t>
            </w:r>
          </w:p>
        </w:tc>
      </w:tr>
      <w:tr w:rsidR="00BC5029">
        <w:trPr>
          <w:trHeight w:val="27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розвиток виробництва(виробничі інвестиції)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1437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1,82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12,37</w:t>
            </w:r>
          </w:p>
        </w:tc>
      </w:tr>
      <w:tr w:rsidR="00BC5029">
        <w:trPr>
          <w:trHeight w:val="30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bookmarkStart w:id="1" w:name="__DdeLink__1959_2650414097"/>
            <w:r>
              <w:rPr>
                <w:sz w:val="26"/>
                <w:szCs w:val="26"/>
              </w:rPr>
              <w:t>Вартість послуг для споживачів</w:t>
            </w:r>
            <w:bookmarkEnd w:id="1"/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30799,39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38,72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265,13</w:t>
            </w:r>
          </w:p>
        </w:tc>
      </w:tr>
      <w:tr w:rsidR="00BC5029">
        <w:trPr>
          <w:trHeight w:val="378"/>
        </w:trPr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57" w:type="dxa"/>
            <w:tcBorders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послуг з поводження з побутовими відходами (тис. м</w:t>
            </w:r>
            <w:r>
              <w:rPr>
                <w:sz w:val="26"/>
                <w:szCs w:val="26"/>
                <w:vertAlign w:val="superscript"/>
              </w:rPr>
              <w:t>3,</w:t>
            </w:r>
            <w:r>
              <w:rPr>
                <w:sz w:val="26"/>
                <w:szCs w:val="26"/>
              </w:rPr>
              <w:t xml:space="preserve"> тис. т)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b/>
                <w:bCs/>
                <w:lang w:eastAsia="uk-UA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795,71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116,17</w:t>
            </w:r>
          </w:p>
        </w:tc>
      </w:tr>
      <w:tr w:rsidR="00BC5029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rPr>
                <w:rFonts w:eastAsia="Times New Roman"/>
                <w:sz w:val="26"/>
                <w:szCs w:val="26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Крім того єдиний податок, 2%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ind w:left="-391" w:firstLine="391"/>
              <w:rPr>
                <w:rFonts w:eastAsia="Times New Roman"/>
                <w:lang w:eastAsia="uk-UA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0,77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5029" w:rsidRDefault="00A54360">
            <w:pPr>
              <w:widowControl w:val="0"/>
              <w:ind w:left="-391" w:firstLine="391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5,3</w:t>
            </w:r>
          </w:p>
        </w:tc>
      </w:tr>
      <w:tr w:rsidR="00BC5029" w:rsidTr="00A54360">
        <w:trPr>
          <w:trHeight w:val="30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A543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Вартість послуг з поводження з побутовими відходами для споживачів (з ПДВ)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29" w:rsidRDefault="00BC5029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029" w:rsidRDefault="00A54360" w:rsidP="00A54360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lang w:eastAsia="uk-UA"/>
              </w:rPr>
              <w:t>39,49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029" w:rsidRDefault="00A54360" w:rsidP="00A54360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lang w:eastAsia="uk-UA"/>
              </w:rPr>
              <w:t>270,43</w:t>
            </w:r>
          </w:p>
        </w:tc>
      </w:tr>
    </w:tbl>
    <w:p w:rsidR="00BC5029" w:rsidRDefault="00BC5029">
      <w:pPr>
        <w:jc w:val="center"/>
      </w:pPr>
    </w:p>
    <w:p w:rsidR="00BC5029" w:rsidRDefault="00A54360">
      <w:r>
        <w:rPr>
          <w:sz w:val="26"/>
          <w:szCs w:val="26"/>
        </w:rPr>
        <w:t>Заступник міського голови</w:t>
      </w:r>
    </w:p>
    <w:p w:rsidR="00BC5029" w:rsidRDefault="00A54360">
      <w:pPr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                                                               Юрій ВЕРБИЧ</w:t>
      </w:r>
    </w:p>
    <w:p w:rsidR="00BC5029" w:rsidRDefault="00BC5029">
      <w:pPr>
        <w:jc w:val="center"/>
      </w:pPr>
    </w:p>
    <w:p w:rsidR="00BC5029" w:rsidRDefault="00A54360">
      <w:proofErr w:type="spellStart"/>
      <w:r>
        <w:t>Смаль</w:t>
      </w:r>
      <w:proofErr w:type="spellEnd"/>
      <w:r>
        <w:t xml:space="preserve"> 777 955</w:t>
      </w:r>
    </w:p>
    <w:sectPr w:rsidR="00BC5029">
      <w:pgSz w:w="11906" w:h="16838"/>
      <w:pgMar w:top="567" w:right="567" w:bottom="56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C5029"/>
    <w:rsid w:val="00A54360"/>
    <w:rsid w:val="00BC5029"/>
    <w:rsid w:val="00F4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1271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Поліщук Оксана Анатоліївна</cp:lastModifiedBy>
  <cp:revision>16</cp:revision>
  <dcterms:created xsi:type="dcterms:W3CDTF">2021-09-29T13:41:00Z</dcterms:created>
  <dcterms:modified xsi:type="dcterms:W3CDTF">2022-06-09T09:15:00Z</dcterms:modified>
  <dc:language>uk-UA</dc:language>
</cp:coreProperties>
</file>