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AB" w:rsidRDefault="004C61F7">
      <w:pPr>
        <w:widowControl/>
        <w:ind w:firstLine="5102"/>
      </w:pPr>
      <w:r>
        <w:rPr>
          <w:rFonts w:cs="Times New Roman"/>
          <w:sz w:val="28"/>
          <w:szCs w:val="28"/>
        </w:rPr>
        <w:t xml:space="preserve">Додаток </w:t>
      </w:r>
    </w:p>
    <w:p w:rsidR="001766AB" w:rsidRDefault="004C61F7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1766AB" w:rsidRDefault="004C61F7">
      <w:pPr>
        <w:widowControl/>
        <w:ind w:firstLine="510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Луцької міської ради</w:t>
      </w:r>
    </w:p>
    <w:p w:rsidR="001766AB" w:rsidRDefault="004C61F7">
      <w:pPr>
        <w:widowControl/>
        <w:ind w:firstLine="510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________________№___________</w:t>
      </w:r>
    </w:p>
    <w:p w:rsidR="001766AB" w:rsidRDefault="001766AB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:rsidR="001766AB" w:rsidRDefault="001766AB">
      <w:pPr>
        <w:widowControl/>
        <w:ind w:firstLine="5102"/>
        <w:jc w:val="both"/>
        <w:rPr>
          <w:rFonts w:cs="Times New Roman"/>
          <w:sz w:val="28"/>
          <w:szCs w:val="28"/>
        </w:rPr>
      </w:pPr>
    </w:p>
    <w:p w:rsidR="001766AB" w:rsidRDefault="004C61F7">
      <w:pPr>
        <w:ind w:firstLine="709"/>
        <w:contextualSpacing/>
        <w:jc w:val="center"/>
      </w:pPr>
      <w:r>
        <w:rPr>
          <w:color w:val="222222"/>
          <w:sz w:val="28"/>
          <w:szCs w:val="28"/>
        </w:rPr>
        <w:t xml:space="preserve">Види та номінальна вартість електронних квитків, що реалізовуються </w:t>
      </w:r>
    </w:p>
    <w:p w:rsidR="001766AB" w:rsidRDefault="009C640F">
      <w:pPr>
        <w:widowControl/>
        <w:tabs>
          <w:tab w:val="left" w:pos="9355"/>
        </w:tabs>
        <w:ind w:firstLine="709"/>
        <w:contextualSpacing/>
        <w:jc w:val="center"/>
      </w:pPr>
      <w:r>
        <w:rPr>
          <w:rFonts w:cs="Times New Roman"/>
          <w:color w:val="222222"/>
          <w:sz w:val="28"/>
          <w:szCs w:val="28"/>
        </w:rPr>
        <w:t xml:space="preserve">ТОВ </w:t>
      </w:r>
      <w:r w:rsidR="004C61F7">
        <w:rPr>
          <w:rFonts w:cs="Times New Roman"/>
          <w:color w:val="222222"/>
          <w:sz w:val="28"/>
          <w:szCs w:val="28"/>
        </w:rPr>
        <w:t>“СІТІ КАРД СИСТЕМ”</w:t>
      </w:r>
    </w:p>
    <w:p w:rsidR="001766AB" w:rsidRDefault="001766AB">
      <w:pPr>
        <w:widowControl/>
        <w:tabs>
          <w:tab w:val="left" w:pos="9355"/>
        </w:tabs>
        <w:jc w:val="center"/>
        <w:rPr>
          <w:rFonts w:cs="Times New Roman"/>
          <w:sz w:val="28"/>
          <w:szCs w:val="28"/>
        </w:rPr>
      </w:pP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3000"/>
        <w:gridCol w:w="2836"/>
        <w:gridCol w:w="2895"/>
      </w:tblGrid>
      <w:tr w:rsidR="001766A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Види </w:t>
            </w:r>
          </w:p>
          <w:p w:rsidR="001766AB" w:rsidRDefault="004C61F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електронних квитків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widowControl/>
              <w:tabs>
                <w:tab w:val="left" w:pos="9355"/>
              </w:tabs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Номінальна вартість електронних </w:t>
            </w:r>
            <w:r>
              <w:rPr>
                <w:rFonts w:cs="Times New Roman"/>
                <w:color w:val="000000"/>
                <w:sz w:val="28"/>
                <w:szCs w:val="28"/>
              </w:rPr>
              <w:t>квитків,</w:t>
            </w:r>
          </w:p>
          <w:p w:rsidR="001766AB" w:rsidRDefault="004C61F7">
            <w:pPr>
              <w:widowControl/>
              <w:tabs>
                <w:tab w:val="left" w:pos="9355"/>
              </w:tabs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грн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Примітка</w:t>
            </w:r>
          </w:p>
        </w:tc>
      </w:tr>
      <w:tr w:rsidR="001766AB">
        <w:trPr>
          <w:trHeight w:val="1091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r>
              <w:rPr>
                <w:color w:val="000000"/>
                <w:sz w:val="28"/>
                <w:szCs w:val="28"/>
              </w:rPr>
              <w:t>Електронний квиток неперсоніфікований багаторазовий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Безтерміновий</w:t>
            </w:r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r>
              <w:rPr>
                <w:color w:val="000000"/>
                <w:sz w:val="28"/>
                <w:szCs w:val="28"/>
              </w:rPr>
              <w:t>Електронний квиток персоніфікований багаторазовий:</w:t>
            </w:r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r>
              <w:rPr>
                <w:color w:val="000000"/>
                <w:sz w:val="28"/>
                <w:szCs w:val="28"/>
              </w:rPr>
              <w:t>учнівський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bookmarkStart w:id="0" w:name="__DdeLink__135_97291804"/>
            <w:r>
              <w:rPr>
                <w:color w:val="000000"/>
                <w:sz w:val="28"/>
                <w:szCs w:val="28"/>
              </w:rPr>
              <w:t xml:space="preserve">Потребує щорічного підтвердження  </w:t>
            </w:r>
            <w:bookmarkEnd w:id="0"/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r>
              <w:rPr>
                <w:color w:val="000000"/>
                <w:sz w:val="28"/>
                <w:szCs w:val="28"/>
              </w:rPr>
              <w:t>студентський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60,00 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Потребує щорічного підтвердження  </w:t>
            </w:r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r>
              <w:rPr>
                <w:color w:val="000000"/>
                <w:sz w:val="28"/>
                <w:szCs w:val="28"/>
              </w:rPr>
              <w:t>пільговий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Потребує щорічного підтвердження  </w:t>
            </w:r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r>
              <w:rPr>
                <w:color w:val="000000"/>
                <w:sz w:val="28"/>
                <w:szCs w:val="28"/>
              </w:rPr>
              <w:t>водія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60,00 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1766AB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r>
              <w:rPr>
                <w:color w:val="000000"/>
                <w:sz w:val="28"/>
                <w:szCs w:val="28"/>
              </w:rPr>
              <w:t>контролера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60,00 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1766AB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</w:pPr>
            <w:r>
              <w:rPr>
                <w:color w:val="000000"/>
                <w:sz w:val="28"/>
                <w:szCs w:val="28"/>
              </w:rPr>
              <w:t>Електронний квиток на обмежену кількість поїздок:</w:t>
            </w:r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</w:pPr>
            <w:r>
              <w:rPr>
                <w:color w:val="000000"/>
                <w:sz w:val="28"/>
                <w:szCs w:val="28"/>
              </w:rPr>
              <w:t xml:space="preserve">електронний квиток </w:t>
            </w:r>
          </w:p>
          <w:p w:rsidR="001766AB" w:rsidRDefault="004C61F7">
            <w:pPr>
              <w:pStyle w:val="a8"/>
            </w:pPr>
            <w:r>
              <w:rPr>
                <w:color w:val="000000"/>
                <w:sz w:val="28"/>
                <w:szCs w:val="28"/>
              </w:rPr>
              <w:t>на дві поїздки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35,00 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  <w:bookmarkStart w:id="1" w:name="__DdeLink__269_3424104611"/>
            <w:r>
              <w:rPr>
                <w:color w:val="000000"/>
                <w:sz w:val="28"/>
                <w:szCs w:val="28"/>
              </w:rPr>
              <w:t xml:space="preserve">дії – </w:t>
            </w:r>
            <w:bookmarkEnd w:id="1"/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годин з моменту продажу</w:t>
            </w:r>
          </w:p>
        </w:tc>
      </w:tr>
      <w:tr w:rsidR="001766AB">
        <w:trPr>
          <w:trHeight w:hRule="exact" w:val="794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</w:pPr>
            <w:r>
              <w:rPr>
                <w:color w:val="000000"/>
                <w:sz w:val="28"/>
                <w:szCs w:val="28"/>
              </w:rPr>
              <w:t xml:space="preserve">електронний квиток </w:t>
            </w:r>
          </w:p>
          <w:p w:rsidR="001766AB" w:rsidRDefault="004C61F7">
            <w:pPr>
              <w:pStyle w:val="a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три поїздки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 xml:space="preserve">,00 </w:t>
            </w:r>
          </w:p>
        </w:tc>
        <w:tc>
          <w:tcPr>
            <w:tcW w:w="2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6AB" w:rsidRDefault="004C61F7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Термін дії – 4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годин з моменту продажу</w:t>
            </w:r>
          </w:p>
        </w:tc>
      </w:tr>
    </w:tbl>
    <w:p w:rsidR="001766AB" w:rsidRDefault="001766AB">
      <w:pPr>
        <w:widowControl/>
        <w:jc w:val="center"/>
        <w:rPr>
          <w:rFonts w:cs="Times New Roman"/>
          <w:sz w:val="28"/>
          <w:szCs w:val="28"/>
        </w:rPr>
      </w:pPr>
    </w:p>
    <w:p w:rsidR="001766AB" w:rsidRDefault="001766AB">
      <w:pPr>
        <w:widowControl/>
        <w:jc w:val="center"/>
        <w:rPr>
          <w:rFonts w:cs="Times New Roman"/>
          <w:sz w:val="22"/>
          <w:szCs w:val="22"/>
        </w:rPr>
      </w:pPr>
    </w:p>
    <w:p w:rsidR="001766AB" w:rsidRDefault="009C640F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:rsidR="001766AB" w:rsidRDefault="004C61F7" w:rsidP="009C640F">
      <w:pPr>
        <w:tabs>
          <w:tab w:val="left" w:pos="7088"/>
        </w:tabs>
        <w:ind w:right="-5"/>
        <w:jc w:val="both"/>
        <w:rPr>
          <w:sz w:val="22"/>
          <w:szCs w:val="22"/>
        </w:rPr>
      </w:pPr>
      <w:r>
        <w:rPr>
          <w:sz w:val="28"/>
          <w:szCs w:val="28"/>
        </w:rPr>
        <w:t>керуючий справами виконкому</w:t>
      </w:r>
      <w:r w:rsidR="009C640F">
        <w:rPr>
          <w:sz w:val="28"/>
          <w:szCs w:val="28"/>
        </w:rPr>
        <w:tab/>
      </w:r>
      <w:bookmarkStart w:id="2" w:name="_GoBack"/>
      <w:bookmarkEnd w:id="2"/>
      <w:r>
        <w:rPr>
          <w:sz w:val="28"/>
          <w:szCs w:val="28"/>
        </w:rPr>
        <w:t>Юрій ВЕРБИЧ</w:t>
      </w:r>
    </w:p>
    <w:p w:rsidR="001766AB" w:rsidRDefault="001766AB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:rsidR="001766AB" w:rsidRDefault="001766AB">
      <w:pPr>
        <w:tabs>
          <w:tab w:val="left" w:pos="9355"/>
        </w:tabs>
        <w:ind w:right="-5"/>
        <w:jc w:val="both"/>
        <w:rPr>
          <w:sz w:val="22"/>
          <w:szCs w:val="22"/>
        </w:rPr>
      </w:pPr>
    </w:p>
    <w:p w:rsidR="001766AB" w:rsidRDefault="004C61F7" w:rsidP="009C640F">
      <w:pPr>
        <w:widowControl/>
        <w:tabs>
          <w:tab w:val="left" w:pos="9355"/>
        </w:tabs>
        <w:ind w:right="-5"/>
        <w:jc w:val="both"/>
      </w:pPr>
      <w:proofErr w:type="spellStart"/>
      <w:r>
        <w:rPr>
          <w:rFonts w:cs="Times New Roman"/>
        </w:rPr>
        <w:t>Смаль</w:t>
      </w:r>
      <w:proofErr w:type="spellEnd"/>
      <w:r>
        <w:rPr>
          <w:rFonts w:cs="Times New Roman"/>
        </w:rPr>
        <w:t xml:space="preserve"> 777 955</w:t>
      </w:r>
    </w:p>
    <w:sectPr w:rsidR="001766AB">
      <w:headerReference w:type="default" r:id="rId7"/>
      <w:pgSz w:w="11906" w:h="16838"/>
      <w:pgMar w:top="900" w:right="567" w:bottom="850" w:left="1984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F7" w:rsidRDefault="004C61F7">
      <w:r>
        <w:separator/>
      </w:r>
    </w:p>
  </w:endnote>
  <w:endnote w:type="continuationSeparator" w:id="0">
    <w:p w:rsidR="004C61F7" w:rsidRDefault="004C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F7" w:rsidRDefault="004C61F7">
      <w:r>
        <w:separator/>
      </w:r>
    </w:p>
  </w:footnote>
  <w:footnote w:type="continuationSeparator" w:id="0">
    <w:p w:rsidR="004C61F7" w:rsidRDefault="004C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AB" w:rsidRDefault="004C61F7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9C640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6AB"/>
    <w:rsid w:val="001766AB"/>
    <w:rsid w:val="004C61F7"/>
    <w:rsid w:val="009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;Arial Unicode MS" w:hAnsi="Times New Roman" w:cs="Tahoma"/>
      <w:kern w:val="2"/>
      <w:sz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styleId="a6">
    <w:name w:val="caption"/>
    <w:qFormat/>
    <w:pPr>
      <w:spacing w:before="212" w:after="212"/>
    </w:pPr>
    <w:rPr>
      <w:rFonts w:ascii="Arial" w:eastAsia="Tahoma" w:hAnsi="Arial" w:cs="Liberation Sans"/>
      <w:b/>
      <w:i/>
      <w:color w:val="00000A"/>
      <w:sz w:val="24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a">
    <w:name w:val="Заголовок таблиці"/>
    <w:basedOn w:val="a8"/>
    <w:qFormat/>
    <w:pPr>
      <w:jc w:val="center"/>
    </w:pPr>
    <w:rPr>
      <w:b/>
      <w:bCs/>
    </w:rPr>
  </w:style>
  <w:style w:type="paragraph" w:customStyle="1" w:styleId="ab">
    <w:name w:val="Звичайний"/>
    <w:qFormat/>
    <w:pPr>
      <w:spacing w:line="200" w:lineRule="atLeast"/>
    </w:pPr>
    <w:rPr>
      <w:rFonts w:ascii="Mangal" w:eastAsia="Tahoma" w:hAnsi="Mangal" w:cs="Liberation Sans"/>
      <w:kern w:val="2"/>
      <w:sz w:val="36"/>
    </w:rPr>
  </w:style>
  <w:style w:type="paragraph" w:customStyle="1" w:styleId="ac">
    <w:name w:val="Об'єкт без заповнення"/>
    <w:basedOn w:val="ab"/>
    <w:qFormat/>
  </w:style>
  <w:style w:type="paragraph" w:customStyle="1" w:styleId="ad">
    <w:name w:val="Об'єкт без заповнення і ліній"/>
    <w:basedOn w:val="ab"/>
    <w:qFormat/>
  </w:style>
  <w:style w:type="paragraph" w:customStyle="1" w:styleId="A40">
    <w:name w:val="A4"/>
    <w:basedOn w:val="ae"/>
    <w:qFormat/>
    <w:rPr>
      <w:rFonts w:ascii="Noto Sans" w:hAnsi="Noto Sans"/>
      <w:sz w:val="36"/>
    </w:rPr>
  </w:style>
  <w:style w:type="paragraph" w:styleId="ae">
    <w:name w:val="Plain Text"/>
    <w:basedOn w:val="a6"/>
    <w:qFormat/>
  </w:style>
  <w:style w:type="paragraph" w:customStyle="1" w:styleId="4">
    <w:name w:val="Титул А4"/>
    <w:basedOn w:val="A40"/>
    <w:qFormat/>
    <w:rPr>
      <w:sz w:val="88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e"/>
    <w:qFormat/>
    <w:rPr>
      <w:rFonts w:ascii="Noto Sans" w:hAnsi="Noto Sans"/>
      <w:sz w:val="95"/>
    </w:rPr>
  </w:style>
  <w:style w:type="paragraph" w:customStyle="1" w:styleId="0">
    <w:name w:val="Титул А0"/>
    <w:basedOn w:val="A40"/>
    <w:qFormat/>
    <w:rPr>
      <w:sz w:val="192"/>
    </w:rPr>
  </w:style>
  <w:style w:type="paragraph" w:customStyle="1" w:styleId="00">
    <w:name w:val="Заголовок А0"/>
    <w:basedOn w:val="A40"/>
    <w:qFormat/>
    <w:rPr>
      <w:sz w:val="144"/>
    </w:rPr>
  </w:style>
  <w:style w:type="paragraph" w:customStyle="1" w:styleId="A01">
    <w:name w:val="Текст A0"/>
    <w:basedOn w:val="A40"/>
    <w:qFormat/>
  </w:style>
  <w:style w:type="paragraph" w:customStyle="1" w:styleId="af">
    <w:name w:val="Графічний об'єкт"/>
    <w:qFormat/>
    <w:rPr>
      <w:rFonts w:ascii="Liberation Sans" w:eastAsia="Tahoma" w:hAnsi="Liberation Sans" w:cs="Liberation Sans"/>
      <w:sz w:val="36"/>
    </w:rPr>
  </w:style>
  <w:style w:type="paragraph" w:customStyle="1" w:styleId="af0">
    <w:name w:val="Фігури"/>
    <w:basedOn w:val="af"/>
    <w:qFormat/>
    <w:rPr>
      <w:b/>
      <w:sz w:val="28"/>
    </w:rPr>
  </w:style>
  <w:style w:type="paragraph" w:customStyle="1" w:styleId="af1">
    <w:name w:val="Заповнено"/>
    <w:basedOn w:val="af0"/>
    <w:qFormat/>
  </w:style>
  <w:style w:type="paragraph" w:customStyle="1" w:styleId="af2">
    <w:name w:val="Заповнено синім"/>
    <w:basedOn w:val="af1"/>
    <w:qFormat/>
    <w:rPr>
      <w:color w:val="FFFFFF"/>
    </w:rPr>
  </w:style>
  <w:style w:type="paragraph" w:customStyle="1" w:styleId="af3">
    <w:name w:val="Заповнено зеленим"/>
    <w:basedOn w:val="af1"/>
    <w:qFormat/>
    <w:rPr>
      <w:color w:val="FFFFFF"/>
    </w:rPr>
  </w:style>
  <w:style w:type="paragraph" w:customStyle="1" w:styleId="af4">
    <w:name w:val="Заповнено червоним"/>
    <w:basedOn w:val="af1"/>
    <w:qFormat/>
    <w:rPr>
      <w:color w:val="FFFFFF"/>
    </w:rPr>
  </w:style>
  <w:style w:type="paragraph" w:customStyle="1" w:styleId="af5">
    <w:name w:val="Заповнено жовтим"/>
    <w:basedOn w:val="af1"/>
    <w:qFormat/>
    <w:rPr>
      <w:color w:val="FFFFFF"/>
    </w:rPr>
  </w:style>
  <w:style w:type="paragraph" w:customStyle="1" w:styleId="af6">
    <w:name w:val="Обведено"/>
    <w:basedOn w:val="af0"/>
    <w:qFormat/>
  </w:style>
  <w:style w:type="paragraph" w:customStyle="1" w:styleId="af7">
    <w:name w:val="Обведено синім"/>
    <w:basedOn w:val="af6"/>
    <w:qFormat/>
    <w:rPr>
      <w:color w:val="355269"/>
    </w:rPr>
  </w:style>
  <w:style w:type="paragraph" w:customStyle="1" w:styleId="af8">
    <w:name w:val="Обведено зеленим"/>
    <w:basedOn w:val="af6"/>
    <w:qFormat/>
    <w:rPr>
      <w:color w:val="127622"/>
    </w:rPr>
  </w:style>
  <w:style w:type="paragraph" w:customStyle="1" w:styleId="af9">
    <w:name w:val="Обведено червоним"/>
    <w:basedOn w:val="af6"/>
    <w:qFormat/>
    <w:rPr>
      <w:color w:val="C9211E"/>
    </w:rPr>
  </w:style>
  <w:style w:type="paragraph" w:customStyle="1" w:styleId="afa">
    <w:name w:val="Обведено жовтим"/>
    <w:basedOn w:val="af6"/>
    <w:qFormat/>
    <w:rPr>
      <w:color w:val="B47804"/>
    </w:rPr>
  </w:style>
  <w:style w:type="paragraph" w:customStyle="1" w:styleId="afb">
    <w:name w:val="Лінії"/>
    <w:basedOn w:val="af"/>
    <w:qFormat/>
  </w:style>
  <w:style w:type="paragraph" w:customStyle="1" w:styleId="afc">
    <w:name w:val="Стрілка"/>
    <w:basedOn w:val="afb"/>
    <w:qFormat/>
  </w:style>
  <w:style w:type="paragraph" w:customStyle="1" w:styleId="afd">
    <w:name w:val="Штрихова лінія"/>
    <w:basedOn w:val="afb"/>
    <w:qFormat/>
  </w:style>
  <w:style w:type="paragraph" w:customStyle="1" w:styleId="DefaultLTGliederung1">
    <w:name w:val="Default~LT~Gliederung 1"/>
    <w:qFormat/>
    <w:pPr>
      <w:spacing w:before="498"/>
    </w:pPr>
    <w:rPr>
      <w:rFonts w:ascii="Mangal" w:eastAsia="Tahoma" w:hAnsi="Mangal" w:cs="Liberation Sans"/>
      <w:kern w:val="2"/>
      <w:sz w:val="64"/>
    </w:rPr>
  </w:style>
  <w:style w:type="paragraph" w:customStyle="1" w:styleId="DefaultLTGliederung2">
    <w:name w:val="Default~LT~Gliederung 2"/>
    <w:basedOn w:val="DefaultLTGliederung1"/>
    <w:qFormat/>
    <w:pPr>
      <w:spacing w:before="399"/>
    </w:pPr>
    <w:rPr>
      <w:sz w:val="56"/>
    </w:rPr>
  </w:style>
  <w:style w:type="paragraph" w:customStyle="1" w:styleId="DefaultLTGliederung3">
    <w:name w:val="Default~LT~Gliederung 3"/>
    <w:basedOn w:val="DefaultLTGliederung2"/>
    <w:qFormat/>
    <w:pPr>
      <w:spacing w:before="299"/>
    </w:pPr>
    <w:rPr>
      <w:sz w:val="48"/>
    </w:rPr>
  </w:style>
  <w:style w:type="paragraph" w:customStyle="1" w:styleId="DefaultLTGliederung4">
    <w:name w:val="Default~LT~Gliederung 4"/>
    <w:basedOn w:val="DefaultLTGliederung3"/>
    <w:qFormat/>
    <w:pPr>
      <w:spacing w:before="199"/>
    </w:pPr>
    <w:rPr>
      <w:sz w:val="40"/>
    </w:rPr>
  </w:style>
  <w:style w:type="paragraph" w:customStyle="1" w:styleId="DefaultLTGliederung5">
    <w:name w:val="Default~LT~Gliederung 5"/>
    <w:basedOn w:val="DefaultLTGliederung4"/>
    <w:qFormat/>
    <w:pPr>
      <w:spacing w:before="99"/>
    </w:pPr>
  </w:style>
  <w:style w:type="paragraph" w:customStyle="1" w:styleId="DefaultLTGliederung6">
    <w:name w:val="Default~LT~Gliederung 6"/>
    <w:basedOn w:val="DefaultLTGliederung5"/>
    <w:qFormat/>
  </w:style>
  <w:style w:type="paragraph" w:customStyle="1" w:styleId="DefaultLTGliederung7">
    <w:name w:val="Default~LT~Gliederung 7"/>
    <w:basedOn w:val="DefaultLTGliederung6"/>
    <w:qFormat/>
  </w:style>
  <w:style w:type="paragraph" w:customStyle="1" w:styleId="DefaultLTGliederung8">
    <w:name w:val="Default~LT~Gliederung 8"/>
    <w:basedOn w:val="DefaultLTGliederung7"/>
    <w:qFormat/>
  </w:style>
  <w:style w:type="paragraph" w:customStyle="1" w:styleId="DefaultLTGliederung9">
    <w:name w:val="Default~LT~Gliederung 9"/>
    <w:basedOn w:val="DefaultLTGliederung8"/>
    <w:qFormat/>
  </w:style>
  <w:style w:type="paragraph" w:customStyle="1" w:styleId="DefaultLTTitel">
    <w:name w:val="Default~LT~Titel"/>
    <w:qFormat/>
    <w:pPr>
      <w:jc w:val="center"/>
    </w:pPr>
    <w:rPr>
      <w:rFonts w:ascii="Mangal" w:eastAsia="Tahoma" w:hAnsi="Mangal" w:cs="Liberation Sans"/>
      <w:kern w:val="2"/>
      <w:sz w:val="88"/>
    </w:rPr>
  </w:style>
  <w:style w:type="paragraph" w:customStyle="1" w:styleId="DefaultLTUntertitel">
    <w:name w:val="Default~LT~Untertitel"/>
    <w:qFormat/>
    <w:pPr>
      <w:jc w:val="center"/>
    </w:pPr>
    <w:rPr>
      <w:rFonts w:ascii="Mangal" w:eastAsia="Tahoma" w:hAnsi="Mangal" w:cs="Liberation Sans"/>
      <w:kern w:val="2"/>
      <w:sz w:val="64"/>
    </w:rPr>
  </w:style>
  <w:style w:type="paragraph" w:customStyle="1" w:styleId="DefaultLTNotizen">
    <w:name w:val="Default~LT~Notizen"/>
    <w:qFormat/>
    <w:pPr>
      <w:ind w:left="340" w:hanging="340"/>
    </w:pPr>
    <w:rPr>
      <w:rFonts w:ascii="Mangal" w:eastAsia="Tahoma" w:hAnsi="Mangal" w:cs="Liberation Sans"/>
      <w:kern w:val="2"/>
      <w:sz w:val="40"/>
    </w:rPr>
  </w:style>
  <w:style w:type="paragraph" w:customStyle="1" w:styleId="DefaultLTHintergrundobjekte">
    <w:name w:val="Default~LT~Hintergrundobjekte"/>
    <w:qFormat/>
    <w:rPr>
      <w:rFonts w:eastAsia="Tahoma" w:cs="Liberation Sans"/>
      <w:kern w:val="2"/>
      <w:sz w:val="24"/>
    </w:rPr>
  </w:style>
  <w:style w:type="paragraph" w:customStyle="1" w:styleId="DefaultLTHintergrund">
    <w:name w:val="Default~LT~Hintergrund"/>
    <w:qFormat/>
    <w:rPr>
      <w:rFonts w:eastAsia="Tahoma" w:cs="Liberation Sans"/>
      <w:kern w:val="2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e">
    <w:name w:val="Об'єкти на тлі"/>
    <w:qFormat/>
    <w:rPr>
      <w:rFonts w:eastAsia="Tahoma" w:cs="Liberation Sans"/>
      <w:kern w:val="2"/>
      <w:sz w:val="24"/>
    </w:rPr>
  </w:style>
  <w:style w:type="paragraph" w:customStyle="1" w:styleId="aff">
    <w:name w:val="Тло"/>
    <w:qFormat/>
    <w:rPr>
      <w:rFonts w:eastAsia="Tahoma" w:cs="Liberation Sans"/>
      <w:kern w:val="2"/>
      <w:sz w:val="24"/>
    </w:rPr>
  </w:style>
  <w:style w:type="paragraph" w:customStyle="1" w:styleId="1">
    <w:name w:val="Структура 1"/>
    <w:qFormat/>
    <w:pPr>
      <w:spacing w:before="498"/>
    </w:pPr>
    <w:rPr>
      <w:rFonts w:ascii="Mangal" w:eastAsia="Tahoma" w:hAnsi="Mangal" w:cs="Liberation Sans"/>
      <w:kern w:val="2"/>
      <w:sz w:val="64"/>
    </w:rPr>
  </w:style>
  <w:style w:type="paragraph" w:customStyle="1" w:styleId="20">
    <w:name w:val="Структура 2"/>
    <w:basedOn w:val="1"/>
    <w:qFormat/>
    <w:pPr>
      <w:spacing w:before="399"/>
    </w:pPr>
    <w:rPr>
      <w:sz w:val="56"/>
    </w:rPr>
  </w:style>
  <w:style w:type="paragraph" w:customStyle="1" w:styleId="3">
    <w:name w:val="Структура 3"/>
    <w:basedOn w:val="20"/>
    <w:qFormat/>
    <w:pPr>
      <w:spacing w:before="299"/>
    </w:pPr>
    <w:rPr>
      <w:sz w:val="48"/>
    </w:rPr>
  </w:style>
  <w:style w:type="paragraph" w:customStyle="1" w:styleId="42">
    <w:name w:val="Структура 4"/>
    <w:basedOn w:val="3"/>
    <w:qFormat/>
    <w:pPr>
      <w:spacing w:before="199"/>
    </w:pPr>
    <w:rPr>
      <w:sz w:val="40"/>
    </w:rPr>
  </w:style>
  <w:style w:type="paragraph" w:customStyle="1" w:styleId="5">
    <w:name w:val="Структура 5"/>
    <w:basedOn w:val="42"/>
    <w:qFormat/>
    <w:pPr>
      <w:spacing w:before="99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objectwitharrow">
    <w:name w:val="objectwitharrow"/>
    <w:basedOn w:val="ab"/>
    <w:qFormat/>
  </w:style>
  <w:style w:type="paragraph" w:customStyle="1" w:styleId="objectwithshadow">
    <w:name w:val="objectwithshadow"/>
    <w:basedOn w:val="ab"/>
    <w:qFormat/>
  </w:style>
  <w:style w:type="paragraph" w:customStyle="1" w:styleId="Objectwithnofillandnoline">
    <w:name w:val="Object with no fill and no line"/>
    <w:basedOn w:val="ab"/>
    <w:qFormat/>
  </w:style>
  <w:style w:type="paragraph" w:customStyle="1" w:styleId="text">
    <w:name w:val="text"/>
    <w:basedOn w:val="ab"/>
    <w:qFormat/>
  </w:style>
  <w:style w:type="paragraph" w:customStyle="1" w:styleId="textbody">
    <w:name w:val="textbody"/>
    <w:basedOn w:val="ab"/>
    <w:qFormat/>
  </w:style>
  <w:style w:type="paragraph" w:customStyle="1" w:styleId="textbodyjustfied">
    <w:name w:val="textbodyjustfied"/>
    <w:basedOn w:val="ab"/>
    <w:qFormat/>
  </w:style>
  <w:style w:type="paragraph" w:customStyle="1" w:styleId="textbodyindent">
    <w:name w:val="textbodyindent"/>
    <w:basedOn w:val="ab"/>
    <w:qFormat/>
    <w:pPr>
      <w:ind w:firstLine="340"/>
    </w:pPr>
  </w:style>
  <w:style w:type="paragraph" w:styleId="aff0">
    <w:name w:val="Title"/>
    <w:basedOn w:val="ab"/>
    <w:qFormat/>
  </w:style>
  <w:style w:type="paragraph" w:customStyle="1" w:styleId="title1">
    <w:name w:val="title1"/>
    <w:basedOn w:val="ab"/>
    <w:qFormat/>
    <w:pPr>
      <w:jc w:val="center"/>
    </w:pPr>
  </w:style>
  <w:style w:type="paragraph" w:customStyle="1" w:styleId="title2">
    <w:name w:val="title2"/>
    <w:basedOn w:val="ab"/>
    <w:qFormat/>
    <w:pPr>
      <w:spacing w:before="57" w:after="57"/>
      <w:ind w:right="113"/>
      <w:jc w:val="center"/>
    </w:pPr>
  </w:style>
  <w:style w:type="paragraph" w:customStyle="1" w:styleId="headline">
    <w:name w:val="headline"/>
    <w:basedOn w:val="ab"/>
    <w:qFormat/>
    <w:pPr>
      <w:spacing w:before="238" w:after="119"/>
    </w:pPr>
  </w:style>
  <w:style w:type="paragraph" w:customStyle="1" w:styleId="headline1">
    <w:name w:val="headline1"/>
    <w:basedOn w:val="ab"/>
    <w:qFormat/>
    <w:pPr>
      <w:spacing w:before="238" w:after="119"/>
    </w:pPr>
  </w:style>
  <w:style w:type="paragraph" w:customStyle="1" w:styleId="headline2">
    <w:name w:val="headline2"/>
    <w:basedOn w:val="ab"/>
    <w:qFormat/>
    <w:pPr>
      <w:spacing w:before="238" w:after="119"/>
    </w:pPr>
  </w:style>
  <w:style w:type="paragraph" w:customStyle="1" w:styleId="measure">
    <w:name w:val="measure"/>
    <w:basedOn w:val="ab"/>
    <w:qFormat/>
  </w:style>
  <w:style w:type="paragraph" w:customStyle="1" w:styleId="aff1">
    <w:name w:val="Содержимое врезки"/>
    <w:qFormat/>
    <w:rPr>
      <w:rFonts w:ascii="Mangal" w:eastAsia="Tahoma" w:hAnsi="Mangal" w:cs="Liberation Sans"/>
      <w:kern w:val="2"/>
      <w:sz w:val="24"/>
    </w:rPr>
  </w:style>
  <w:style w:type="paragraph" w:styleId="aff2">
    <w:name w:val="index heading"/>
    <w:qFormat/>
    <w:rPr>
      <w:rFonts w:ascii="Mangal" w:eastAsia="Tahoma" w:hAnsi="Mangal" w:cs="Liberation Sans"/>
      <w:b/>
      <w:color w:val="00000A"/>
      <w:sz w:val="24"/>
    </w:rPr>
  </w:style>
  <w:style w:type="paragraph" w:customStyle="1" w:styleId="31">
    <w:name w:val="Основной текст с отступом 3 Знак1"/>
    <w:qFormat/>
    <w:rPr>
      <w:rFonts w:ascii="Times New Roman" w:eastAsia="Tahoma" w:hAnsi="Times New Roman" w:cs="Liberation Sans"/>
      <w:b/>
      <w:color w:val="00000A"/>
      <w:sz w:val="16"/>
    </w:rPr>
  </w:style>
  <w:style w:type="paragraph" w:customStyle="1" w:styleId="10">
    <w:name w:val="Основной шрифт абзаца1"/>
    <w:qFormat/>
    <w:rPr>
      <w:rFonts w:eastAsia="Tahoma" w:cs="Liberation Sans"/>
      <w:sz w:val="24"/>
    </w:rPr>
  </w:style>
  <w:style w:type="paragraph" w:customStyle="1" w:styleId="HTML1">
    <w:name w:val="Стандартный HTML Знак1"/>
    <w:qFormat/>
    <w:rPr>
      <w:rFonts w:ascii="Courier New" w:eastAsia="Tahoma" w:hAnsi="Courier New" w:cs="Liberation Sans"/>
      <w:b/>
      <w:color w:val="00000A"/>
    </w:rPr>
  </w:style>
  <w:style w:type="paragraph" w:customStyle="1" w:styleId="aff3">
    <w:name w:val="Отступ основного текста Знак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4">
    <w:name w:val="Название Знак"/>
    <w:qFormat/>
    <w:rPr>
      <w:rFonts w:ascii="Segoe UI" w:eastAsia="Tahoma" w:hAnsi="Segoe UI" w:cs="Liberation Sans"/>
      <w:b/>
      <w:color w:val="00000A"/>
      <w:kern w:val="2"/>
      <w:sz w:val="32"/>
    </w:rPr>
  </w:style>
  <w:style w:type="paragraph" w:customStyle="1" w:styleId="aff5">
    <w:name w:val="Основной текст Знак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6">
    <w:name w:val="Гіперпосилання"/>
    <w:qFormat/>
    <w:rPr>
      <w:rFonts w:eastAsia="Tahoma" w:cs="Liberation Sans"/>
      <w:color w:val="0000FF"/>
      <w:sz w:val="24"/>
      <w:u w:val="single"/>
    </w:rPr>
  </w:style>
  <w:style w:type="paragraph" w:customStyle="1" w:styleId="rvts44">
    <w:name w:val="rvts44"/>
    <w:qFormat/>
    <w:rPr>
      <w:rFonts w:ascii="Times New Roman" w:eastAsia="Tahoma" w:hAnsi="Times New Roman" w:cs="Liberation Sans"/>
      <w:sz w:val="24"/>
    </w:rPr>
  </w:style>
  <w:style w:type="paragraph" w:customStyle="1" w:styleId="30">
    <w:name w:val="Основной текст с отступом 3 Знак"/>
    <w:qFormat/>
    <w:rPr>
      <w:rFonts w:ascii="Times New Roman" w:eastAsia="Tahoma" w:hAnsi="Times New Roman" w:cs="Liberation Sans"/>
      <w:sz w:val="16"/>
    </w:rPr>
  </w:style>
  <w:style w:type="paragraph" w:customStyle="1" w:styleId="aff7">
    <w:name w:val="Нижний колонтитул Знак"/>
    <w:qFormat/>
    <w:rPr>
      <w:rFonts w:ascii="Times New Roman" w:eastAsia="Tahoma" w:hAnsi="Times New Roman" w:cs="Liberation Sans"/>
      <w:b/>
      <w:sz w:val="24"/>
    </w:rPr>
  </w:style>
  <w:style w:type="paragraph" w:customStyle="1" w:styleId="rvts15">
    <w:name w:val="rvts15"/>
    <w:qFormat/>
    <w:rPr>
      <w:rFonts w:ascii="Times New Roman" w:eastAsia="Tahoma" w:hAnsi="Times New Roman" w:cs="Liberation Sans"/>
      <w:sz w:val="24"/>
    </w:rPr>
  </w:style>
  <w:style w:type="paragraph" w:customStyle="1" w:styleId="FontStyle13">
    <w:name w:val="Font Style13"/>
    <w:qFormat/>
    <w:rPr>
      <w:rFonts w:ascii="Times New Roman" w:eastAsia="Tahoma" w:hAnsi="Times New Roman" w:cs="Liberation Sans"/>
      <w:sz w:val="26"/>
    </w:rPr>
  </w:style>
  <w:style w:type="paragraph" w:customStyle="1" w:styleId="apple-converted-space">
    <w:name w:val="apple-converted-space"/>
    <w:qFormat/>
    <w:rPr>
      <w:rFonts w:ascii="Times New Roman" w:eastAsia="Tahoma" w:hAnsi="Times New Roman" w:cs="Liberation Sans"/>
      <w:sz w:val="24"/>
    </w:rPr>
  </w:style>
  <w:style w:type="paragraph" w:customStyle="1" w:styleId="rvts23">
    <w:name w:val="rvts23"/>
    <w:qFormat/>
    <w:rPr>
      <w:rFonts w:ascii="Times New Roman" w:eastAsia="Tahoma" w:hAnsi="Times New Roman" w:cs="Liberation Sans"/>
      <w:sz w:val="24"/>
    </w:rPr>
  </w:style>
  <w:style w:type="paragraph" w:customStyle="1" w:styleId="HTML">
    <w:name w:val="Стандартный HTML Знак"/>
    <w:qFormat/>
    <w:rPr>
      <w:rFonts w:ascii="Courier New" w:eastAsia="Tahoma" w:hAnsi="Courier New" w:cs="Liberation Sans"/>
      <w:sz w:val="24"/>
    </w:rPr>
  </w:style>
  <w:style w:type="paragraph" w:customStyle="1" w:styleId="rvts0">
    <w:name w:val="rvts0"/>
    <w:qFormat/>
    <w:rPr>
      <w:rFonts w:ascii="Times New Roman" w:eastAsia="Tahoma" w:hAnsi="Times New Roman" w:cs="Liberation Sans"/>
      <w:sz w:val="24"/>
    </w:rPr>
  </w:style>
  <w:style w:type="paragraph" w:customStyle="1" w:styleId="aff8">
    <w:name w:val="Основний текст_"/>
    <w:qFormat/>
    <w:rPr>
      <w:rFonts w:ascii="Times New Roman" w:eastAsia="Tahoma" w:hAnsi="Times New Roman" w:cs="Liberation Sans"/>
      <w:sz w:val="21"/>
    </w:rPr>
  </w:style>
  <w:style w:type="paragraph" w:customStyle="1" w:styleId="aff9">
    <w:name w:val="Виділення жирним"/>
    <w:qFormat/>
    <w:rPr>
      <w:rFonts w:ascii="Times New Roman" w:eastAsia="Tahoma" w:hAnsi="Times New Roman" w:cs="Liberation Sans"/>
      <w:b/>
      <w:sz w:val="24"/>
    </w:rPr>
  </w:style>
  <w:style w:type="paragraph" w:customStyle="1" w:styleId="affa">
    <w:name w:val="Номер сторінки"/>
    <w:qFormat/>
    <w:rPr>
      <w:rFonts w:ascii="Times New Roman" w:eastAsia="Tahoma" w:hAnsi="Times New Roman" w:cs="Liberation Sans"/>
      <w:sz w:val="24"/>
    </w:rPr>
  </w:style>
  <w:style w:type="paragraph" w:customStyle="1" w:styleId="WW8Num10z8">
    <w:name w:val="WW8Num10z8"/>
    <w:qFormat/>
    <w:rPr>
      <w:rFonts w:eastAsia="Tahoma" w:cs="Liberation Sans"/>
      <w:sz w:val="24"/>
    </w:rPr>
  </w:style>
  <w:style w:type="paragraph" w:customStyle="1" w:styleId="WW8Num10z7">
    <w:name w:val="WW8Num10z7"/>
    <w:qFormat/>
    <w:rPr>
      <w:rFonts w:eastAsia="Tahoma" w:cs="Liberation Sans"/>
      <w:sz w:val="24"/>
    </w:rPr>
  </w:style>
  <w:style w:type="paragraph" w:customStyle="1" w:styleId="WW8Num10z6">
    <w:name w:val="WW8Num10z6"/>
    <w:qFormat/>
    <w:rPr>
      <w:rFonts w:eastAsia="Tahoma" w:cs="Liberation Sans"/>
      <w:sz w:val="24"/>
    </w:rPr>
  </w:style>
  <w:style w:type="paragraph" w:customStyle="1" w:styleId="WW8Num10z5">
    <w:name w:val="WW8Num10z5"/>
    <w:qFormat/>
    <w:rPr>
      <w:rFonts w:eastAsia="Tahoma" w:cs="Liberation Sans"/>
      <w:sz w:val="24"/>
    </w:rPr>
  </w:style>
  <w:style w:type="paragraph" w:customStyle="1" w:styleId="WW8Num10z4">
    <w:name w:val="WW8Num10z4"/>
    <w:qFormat/>
    <w:rPr>
      <w:rFonts w:eastAsia="Tahoma" w:cs="Liberation Sans"/>
      <w:sz w:val="24"/>
    </w:rPr>
  </w:style>
  <w:style w:type="paragraph" w:customStyle="1" w:styleId="WW8Num10z3">
    <w:name w:val="WW8Num10z3"/>
    <w:qFormat/>
    <w:rPr>
      <w:rFonts w:eastAsia="Tahoma" w:cs="Liberation Sans"/>
      <w:sz w:val="24"/>
    </w:rPr>
  </w:style>
  <w:style w:type="paragraph" w:customStyle="1" w:styleId="WW8Num10z2">
    <w:name w:val="WW8Num10z2"/>
    <w:qFormat/>
    <w:rPr>
      <w:rFonts w:eastAsia="Tahoma" w:cs="Liberation Sans"/>
      <w:sz w:val="24"/>
    </w:rPr>
  </w:style>
  <w:style w:type="paragraph" w:customStyle="1" w:styleId="WW8Num10z1">
    <w:name w:val="WW8Num10z1"/>
    <w:qFormat/>
    <w:rPr>
      <w:rFonts w:eastAsia="Tahoma" w:cs="Liberation Sans"/>
      <w:sz w:val="24"/>
    </w:rPr>
  </w:style>
  <w:style w:type="paragraph" w:customStyle="1" w:styleId="WW8Num10z0">
    <w:name w:val="WW8Num10z0"/>
    <w:qFormat/>
    <w:rPr>
      <w:rFonts w:eastAsia="Tahoma" w:cs="Liberation Sans"/>
      <w:sz w:val="24"/>
    </w:rPr>
  </w:style>
  <w:style w:type="paragraph" w:customStyle="1" w:styleId="WW8Num9z8">
    <w:name w:val="WW8Num9z8"/>
    <w:qFormat/>
    <w:rPr>
      <w:rFonts w:eastAsia="Tahoma" w:cs="Liberation Sans"/>
      <w:sz w:val="24"/>
    </w:rPr>
  </w:style>
  <w:style w:type="paragraph" w:customStyle="1" w:styleId="WW8Num9z7">
    <w:name w:val="WW8Num9z7"/>
    <w:qFormat/>
    <w:rPr>
      <w:rFonts w:eastAsia="Tahoma" w:cs="Liberation Sans"/>
      <w:sz w:val="24"/>
    </w:rPr>
  </w:style>
  <w:style w:type="paragraph" w:customStyle="1" w:styleId="WW8Num9z6">
    <w:name w:val="WW8Num9z6"/>
    <w:qFormat/>
    <w:rPr>
      <w:rFonts w:eastAsia="Tahoma" w:cs="Liberation Sans"/>
      <w:sz w:val="24"/>
    </w:rPr>
  </w:style>
  <w:style w:type="paragraph" w:customStyle="1" w:styleId="WW8Num9z5">
    <w:name w:val="WW8Num9z5"/>
    <w:qFormat/>
    <w:rPr>
      <w:rFonts w:eastAsia="Tahoma" w:cs="Liberation Sans"/>
      <w:sz w:val="24"/>
    </w:rPr>
  </w:style>
  <w:style w:type="paragraph" w:customStyle="1" w:styleId="WW8Num9z4">
    <w:name w:val="WW8Num9z4"/>
    <w:qFormat/>
    <w:rPr>
      <w:rFonts w:eastAsia="Tahoma" w:cs="Liberation Sans"/>
      <w:sz w:val="24"/>
    </w:rPr>
  </w:style>
  <w:style w:type="paragraph" w:customStyle="1" w:styleId="WW8Num9z3">
    <w:name w:val="WW8Num9z3"/>
    <w:qFormat/>
    <w:rPr>
      <w:rFonts w:eastAsia="Tahoma" w:cs="Liberation Sans"/>
      <w:sz w:val="24"/>
    </w:rPr>
  </w:style>
  <w:style w:type="paragraph" w:customStyle="1" w:styleId="WW8Num9z2">
    <w:name w:val="WW8Num9z2"/>
    <w:qFormat/>
    <w:rPr>
      <w:rFonts w:eastAsia="Tahoma" w:cs="Liberation Sans"/>
      <w:sz w:val="24"/>
    </w:rPr>
  </w:style>
  <w:style w:type="paragraph" w:customStyle="1" w:styleId="WW8Num9z1">
    <w:name w:val="WW8Num9z1"/>
    <w:qFormat/>
    <w:rPr>
      <w:rFonts w:eastAsia="Tahoma" w:cs="Liberation Sans"/>
      <w:sz w:val="24"/>
    </w:rPr>
  </w:style>
  <w:style w:type="paragraph" w:customStyle="1" w:styleId="WW8Num9z0">
    <w:name w:val="WW8Num9z0"/>
    <w:qFormat/>
    <w:rPr>
      <w:rFonts w:eastAsia="Tahoma" w:cs="Liberation Sans"/>
      <w:sz w:val="24"/>
    </w:rPr>
  </w:style>
  <w:style w:type="paragraph" w:customStyle="1" w:styleId="WW8Num8z3">
    <w:name w:val="WW8Num8z3"/>
    <w:qFormat/>
    <w:rPr>
      <w:rFonts w:ascii="Symbol" w:eastAsia="Tahoma" w:hAnsi="Symbol" w:cs="Liberation Sans"/>
      <w:sz w:val="24"/>
    </w:rPr>
  </w:style>
  <w:style w:type="paragraph" w:customStyle="1" w:styleId="WW8Num8z2">
    <w:name w:val="WW8Num8z2"/>
    <w:qFormat/>
    <w:rPr>
      <w:rFonts w:ascii="Wingdings" w:eastAsia="Tahoma" w:hAnsi="Wingdings" w:cs="Liberation Sans"/>
      <w:sz w:val="24"/>
    </w:rPr>
  </w:style>
  <w:style w:type="paragraph" w:customStyle="1" w:styleId="WW8Num8z1">
    <w:name w:val="WW8Num8z1"/>
    <w:qFormat/>
    <w:rPr>
      <w:rFonts w:ascii="Courier New" w:eastAsia="Tahoma" w:hAnsi="Courier New" w:cs="Liberation Sans"/>
      <w:sz w:val="24"/>
    </w:rPr>
  </w:style>
  <w:style w:type="paragraph" w:customStyle="1" w:styleId="WW8Num8z0">
    <w:name w:val="WW8Num8z0"/>
    <w:qFormat/>
    <w:rPr>
      <w:rFonts w:ascii="Times New Roman" w:eastAsia="Tahoma" w:hAnsi="Times New Roman" w:cs="Liberation Sans"/>
      <w:sz w:val="24"/>
    </w:rPr>
  </w:style>
  <w:style w:type="paragraph" w:customStyle="1" w:styleId="WW8Num7z0">
    <w:name w:val="WW8Num7z0"/>
    <w:qFormat/>
    <w:rPr>
      <w:rFonts w:eastAsia="Tahoma" w:cs="Liberation Sans"/>
      <w:sz w:val="24"/>
    </w:rPr>
  </w:style>
  <w:style w:type="paragraph" w:customStyle="1" w:styleId="WW8Num6z3">
    <w:name w:val="WW8Num6z3"/>
    <w:qFormat/>
    <w:rPr>
      <w:rFonts w:ascii="Symbol" w:eastAsia="Tahoma" w:hAnsi="Symbol" w:cs="Liberation Sans"/>
      <w:sz w:val="24"/>
    </w:rPr>
  </w:style>
  <w:style w:type="paragraph" w:customStyle="1" w:styleId="WW8Num6z1">
    <w:name w:val="WW8Num6z1"/>
    <w:qFormat/>
    <w:rPr>
      <w:rFonts w:ascii="Courier New" w:eastAsia="Tahoma" w:hAnsi="Courier New" w:cs="Liberation Sans"/>
      <w:sz w:val="24"/>
    </w:rPr>
  </w:style>
  <w:style w:type="paragraph" w:customStyle="1" w:styleId="WW8Num6z0">
    <w:name w:val="WW8Num6z0"/>
    <w:qFormat/>
    <w:rPr>
      <w:rFonts w:ascii="Wingdings" w:eastAsia="Tahoma" w:hAnsi="Wingdings" w:cs="Liberation Sans"/>
      <w:sz w:val="24"/>
    </w:rPr>
  </w:style>
  <w:style w:type="paragraph" w:customStyle="1" w:styleId="WW8Num5z8">
    <w:name w:val="WW8Num5z8"/>
    <w:qFormat/>
    <w:rPr>
      <w:rFonts w:eastAsia="Tahoma" w:cs="Liberation Sans"/>
      <w:sz w:val="24"/>
    </w:rPr>
  </w:style>
  <w:style w:type="paragraph" w:customStyle="1" w:styleId="WW8Num5z7">
    <w:name w:val="WW8Num5z7"/>
    <w:qFormat/>
    <w:rPr>
      <w:rFonts w:eastAsia="Tahoma" w:cs="Liberation Sans"/>
      <w:sz w:val="24"/>
    </w:rPr>
  </w:style>
  <w:style w:type="paragraph" w:customStyle="1" w:styleId="WW8Num5z6">
    <w:name w:val="WW8Num5z6"/>
    <w:qFormat/>
    <w:rPr>
      <w:rFonts w:eastAsia="Tahoma" w:cs="Liberation Sans"/>
      <w:sz w:val="24"/>
    </w:rPr>
  </w:style>
  <w:style w:type="paragraph" w:customStyle="1" w:styleId="WW8Num5z5">
    <w:name w:val="WW8Num5z5"/>
    <w:qFormat/>
    <w:rPr>
      <w:rFonts w:eastAsia="Tahoma" w:cs="Liberation Sans"/>
      <w:sz w:val="24"/>
    </w:rPr>
  </w:style>
  <w:style w:type="paragraph" w:customStyle="1" w:styleId="WW8Num5z4">
    <w:name w:val="WW8Num5z4"/>
    <w:qFormat/>
    <w:rPr>
      <w:rFonts w:eastAsia="Tahoma" w:cs="Liberation Sans"/>
      <w:sz w:val="24"/>
    </w:rPr>
  </w:style>
  <w:style w:type="paragraph" w:customStyle="1" w:styleId="WW8Num5z3">
    <w:name w:val="WW8Num5z3"/>
    <w:qFormat/>
    <w:rPr>
      <w:rFonts w:eastAsia="Tahoma" w:cs="Liberation Sans"/>
      <w:sz w:val="24"/>
    </w:rPr>
  </w:style>
  <w:style w:type="paragraph" w:customStyle="1" w:styleId="WW8Num5z2">
    <w:name w:val="WW8Num5z2"/>
    <w:qFormat/>
    <w:rPr>
      <w:rFonts w:eastAsia="Tahoma" w:cs="Liberation Sans"/>
      <w:sz w:val="24"/>
    </w:rPr>
  </w:style>
  <w:style w:type="paragraph" w:customStyle="1" w:styleId="WW8Num5z1">
    <w:name w:val="WW8Num5z1"/>
    <w:qFormat/>
    <w:rPr>
      <w:rFonts w:eastAsia="Tahoma" w:cs="Liberation Sans"/>
      <w:sz w:val="24"/>
    </w:rPr>
  </w:style>
  <w:style w:type="paragraph" w:customStyle="1" w:styleId="WW8Num5z0">
    <w:name w:val="WW8Num5z0"/>
    <w:qFormat/>
    <w:rPr>
      <w:rFonts w:eastAsia="Tahoma" w:cs="Liberation Sans"/>
      <w:sz w:val="24"/>
    </w:rPr>
  </w:style>
  <w:style w:type="paragraph" w:customStyle="1" w:styleId="WW8Num4z8">
    <w:name w:val="WW8Num4z8"/>
    <w:qFormat/>
    <w:rPr>
      <w:rFonts w:eastAsia="Tahoma" w:cs="Liberation Sans"/>
      <w:sz w:val="24"/>
    </w:rPr>
  </w:style>
  <w:style w:type="paragraph" w:customStyle="1" w:styleId="WW8Num4z7">
    <w:name w:val="WW8Num4z7"/>
    <w:qFormat/>
    <w:rPr>
      <w:rFonts w:eastAsia="Tahoma" w:cs="Liberation Sans"/>
      <w:sz w:val="24"/>
    </w:rPr>
  </w:style>
  <w:style w:type="paragraph" w:customStyle="1" w:styleId="WW8Num4z6">
    <w:name w:val="WW8Num4z6"/>
    <w:qFormat/>
    <w:rPr>
      <w:rFonts w:eastAsia="Tahoma" w:cs="Liberation Sans"/>
      <w:sz w:val="24"/>
    </w:rPr>
  </w:style>
  <w:style w:type="paragraph" w:customStyle="1" w:styleId="WW8Num4z5">
    <w:name w:val="WW8Num4z5"/>
    <w:qFormat/>
    <w:rPr>
      <w:rFonts w:eastAsia="Tahoma" w:cs="Liberation Sans"/>
      <w:sz w:val="24"/>
    </w:rPr>
  </w:style>
  <w:style w:type="paragraph" w:customStyle="1" w:styleId="WW8Num4z4">
    <w:name w:val="WW8Num4z4"/>
    <w:qFormat/>
    <w:rPr>
      <w:rFonts w:eastAsia="Tahoma" w:cs="Liberation Sans"/>
      <w:sz w:val="24"/>
    </w:rPr>
  </w:style>
  <w:style w:type="paragraph" w:customStyle="1" w:styleId="WW8Num4z3">
    <w:name w:val="WW8Num4z3"/>
    <w:qFormat/>
    <w:rPr>
      <w:rFonts w:eastAsia="Tahoma" w:cs="Liberation Sans"/>
      <w:sz w:val="24"/>
    </w:rPr>
  </w:style>
  <w:style w:type="paragraph" w:customStyle="1" w:styleId="WW8Num4z2">
    <w:name w:val="WW8Num4z2"/>
    <w:qFormat/>
    <w:rPr>
      <w:rFonts w:eastAsia="Tahoma" w:cs="Liberation Sans"/>
      <w:sz w:val="24"/>
    </w:rPr>
  </w:style>
  <w:style w:type="paragraph" w:customStyle="1" w:styleId="WW8Num4z1">
    <w:name w:val="WW8Num4z1"/>
    <w:qFormat/>
    <w:rPr>
      <w:rFonts w:eastAsia="Tahoma" w:cs="Liberation Sans"/>
      <w:sz w:val="24"/>
    </w:rPr>
  </w:style>
  <w:style w:type="paragraph" w:customStyle="1" w:styleId="WW8Num4z0">
    <w:name w:val="WW8Num4z0"/>
    <w:qFormat/>
    <w:rPr>
      <w:rFonts w:eastAsia="Tahoma" w:cs="Liberation Sans"/>
      <w:sz w:val="24"/>
    </w:rPr>
  </w:style>
  <w:style w:type="paragraph" w:customStyle="1" w:styleId="WW8Num3z80">
    <w:name w:val="WW8Num3z8"/>
    <w:qFormat/>
    <w:rPr>
      <w:rFonts w:eastAsia="Tahoma" w:cs="Liberation Sans"/>
      <w:sz w:val="24"/>
    </w:rPr>
  </w:style>
  <w:style w:type="paragraph" w:customStyle="1" w:styleId="WW8Num3z70">
    <w:name w:val="WW8Num3z7"/>
    <w:qFormat/>
    <w:rPr>
      <w:rFonts w:eastAsia="Tahoma" w:cs="Liberation Sans"/>
      <w:sz w:val="24"/>
    </w:rPr>
  </w:style>
  <w:style w:type="paragraph" w:customStyle="1" w:styleId="WW8Num3z60">
    <w:name w:val="WW8Num3z6"/>
    <w:qFormat/>
    <w:rPr>
      <w:rFonts w:eastAsia="Tahoma" w:cs="Liberation Sans"/>
      <w:sz w:val="24"/>
    </w:rPr>
  </w:style>
  <w:style w:type="paragraph" w:customStyle="1" w:styleId="WW8Num3z50">
    <w:name w:val="WW8Num3z5"/>
    <w:qFormat/>
    <w:rPr>
      <w:rFonts w:eastAsia="Tahoma" w:cs="Liberation Sans"/>
      <w:sz w:val="24"/>
    </w:rPr>
  </w:style>
  <w:style w:type="paragraph" w:customStyle="1" w:styleId="WW8Num3z40">
    <w:name w:val="WW8Num3z4"/>
    <w:qFormat/>
    <w:rPr>
      <w:rFonts w:eastAsia="Tahoma" w:cs="Liberation Sans"/>
      <w:sz w:val="24"/>
    </w:rPr>
  </w:style>
  <w:style w:type="paragraph" w:customStyle="1" w:styleId="WW8Num3z30">
    <w:name w:val="WW8Num3z3"/>
    <w:qFormat/>
    <w:rPr>
      <w:rFonts w:eastAsia="Tahoma" w:cs="Liberation Sans"/>
      <w:sz w:val="24"/>
    </w:rPr>
  </w:style>
  <w:style w:type="paragraph" w:customStyle="1" w:styleId="WW8Num3z20">
    <w:name w:val="WW8Num3z2"/>
    <w:qFormat/>
    <w:rPr>
      <w:rFonts w:eastAsia="Tahoma" w:cs="Liberation Sans"/>
      <w:sz w:val="24"/>
    </w:rPr>
  </w:style>
  <w:style w:type="paragraph" w:customStyle="1" w:styleId="WW8Num3z10">
    <w:name w:val="WW8Num3z1"/>
    <w:qFormat/>
    <w:rPr>
      <w:rFonts w:eastAsia="Tahoma" w:cs="Liberation Sans"/>
      <w:sz w:val="24"/>
    </w:rPr>
  </w:style>
  <w:style w:type="paragraph" w:customStyle="1" w:styleId="WW8Num3z00">
    <w:name w:val="WW8Num3z0"/>
    <w:qFormat/>
    <w:rPr>
      <w:rFonts w:eastAsia="Tahoma" w:cs="Liberation Sans"/>
      <w:sz w:val="24"/>
    </w:rPr>
  </w:style>
  <w:style w:type="paragraph" w:customStyle="1" w:styleId="WW8Num2z80">
    <w:name w:val="WW8Num2z8"/>
    <w:qFormat/>
    <w:rPr>
      <w:rFonts w:eastAsia="Tahoma" w:cs="Liberation Sans"/>
      <w:sz w:val="24"/>
    </w:rPr>
  </w:style>
  <w:style w:type="paragraph" w:customStyle="1" w:styleId="WW8Num2z70">
    <w:name w:val="WW8Num2z7"/>
    <w:qFormat/>
    <w:rPr>
      <w:rFonts w:eastAsia="Tahoma" w:cs="Liberation Sans"/>
      <w:sz w:val="24"/>
    </w:rPr>
  </w:style>
  <w:style w:type="paragraph" w:customStyle="1" w:styleId="WW8Num2z60">
    <w:name w:val="WW8Num2z6"/>
    <w:qFormat/>
    <w:rPr>
      <w:rFonts w:eastAsia="Tahoma" w:cs="Liberation Sans"/>
      <w:sz w:val="24"/>
    </w:rPr>
  </w:style>
  <w:style w:type="paragraph" w:customStyle="1" w:styleId="WW8Num2z50">
    <w:name w:val="WW8Num2z5"/>
    <w:qFormat/>
    <w:rPr>
      <w:rFonts w:eastAsia="Tahoma" w:cs="Liberation Sans"/>
      <w:sz w:val="24"/>
    </w:rPr>
  </w:style>
  <w:style w:type="paragraph" w:customStyle="1" w:styleId="WW8Num2z40">
    <w:name w:val="WW8Num2z4"/>
    <w:qFormat/>
    <w:rPr>
      <w:rFonts w:eastAsia="Tahoma" w:cs="Liberation Sans"/>
      <w:sz w:val="24"/>
    </w:rPr>
  </w:style>
  <w:style w:type="paragraph" w:customStyle="1" w:styleId="WW8Num2z30">
    <w:name w:val="WW8Num2z3"/>
    <w:qFormat/>
    <w:rPr>
      <w:rFonts w:eastAsia="Tahoma" w:cs="Liberation Sans"/>
      <w:sz w:val="24"/>
    </w:rPr>
  </w:style>
  <w:style w:type="paragraph" w:customStyle="1" w:styleId="WW8Num2z20">
    <w:name w:val="WW8Num2z2"/>
    <w:qFormat/>
    <w:rPr>
      <w:rFonts w:eastAsia="Tahoma" w:cs="Liberation Sans"/>
      <w:sz w:val="24"/>
    </w:rPr>
  </w:style>
  <w:style w:type="paragraph" w:customStyle="1" w:styleId="WW8Num2z10">
    <w:name w:val="WW8Num2z1"/>
    <w:qFormat/>
    <w:rPr>
      <w:rFonts w:eastAsia="Tahoma" w:cs="Liberation Sans"/>
      <w:sz w:val="24"/>
    </w:rPr>
  </w:style>
  <w:style w:type="paragraph" w:customStyle="1" w:styleId="WW8Num2z00">
    <w:name w:val="WW8Num2z0"/>
    <w:qFormat/>
    <w:rPr>
      <w:rFonts w:eastAsia="Tahoma" w:cs="Liberation Sans"/>
      <w:sz w:val="24"/>
    </w:rPr>
  </w:style>
  <w:style w:type="paragraph" w:customStyle="1" w:styleId="WW8Num1z80">
    <w:name w:val="WW8Num1z8"/>
    <w:qFormat/>
    <w:rPr>
      <w:rFonts w:eastAsia="Tahoma" w:cs="Liberation Sans"/>
      <w:sz w:val="24"/>
    </w:rPr>
  </w:style>
  <w:style w:type="paragraph" w:customStyle="1" w:styleId="WW8Num1z70">
    <w:name w:val="WW8Num1z7"/>
    <w:qFormat/>
    <w:rPr>
      <w:rFonts w:eastAsia="Tahoma" w:cs="Liberation Sans"/>
      <w:sz w:val="24"/>
    </w:rPr>
  </w:style>
  <w:style w:type="paragraph" w:customStyle="1" w:styleId="WW8Num1z60">
    <w:name w:val="WW8Num1z6"/>
    <w:qFormat/>
    <w:rPr>
      <w:rFonts w:eastAsia="Tahoma" w:cs="Liberation Sans"/>
      <w:sz w:val="24"/>
    </w:rPr>
  </w:style>
  <w:style w:type="paragraph" w:customStyle="1" w:styleId="WW8Num1z50">
    <w:name w:val="WW8Num1z5"/>
    <w:qFormat/>
    <w:rPr>
      <w:rFonts w:eastAsia="Tahoma" w:cs="Liberation Sans"/>
      <w:sz w:val="24"/>
    </w:rPr>
  </w:style>
  <w:style w:type="paragraph" w:customStyle="1" w:styleId="WW8Num1z40">
    <w:name w:val="WW8Num1z4"/>
    <w:qFormat/>
    <w:rPr>
      <w:rFonts w:eastAsia="Tahoma" w:cs="Liberation Sans"/>
      <w:sz w:val="24"/>
    </w:rPr>
  </w:style>
  <w:style w:type="paragraph" w:customStyle="1" w:styleId="WW8Num1z30">
    <w:name w:val="WW8Num1z3"/>
    <w:qFormat/>
    <w:rPr>
      <w:rFonts w:eastAsia="Tahoma" w:cs="Liberation Sans"/>
      <w:sz w:val="24"/>
    </w:rPr>
  </w:style>
  <w:style w:type="paragraph" w:customStyle="1" w:styleId="WW8Num1z20">
    <w:name w:val="WW8Num1z2"/>
    <w:qFormat/>
    <w:rPr>
      <w:rFonts w:eastAsia="Tahoma" w:cs="Liberation Sans"/>
      <w:sz w:val="24"/>
    </w:rPr>
  </w:style>
  <w:style w:type="paragraph" w:customStyle="1" w:styleId="WW8Num1z10">
    <w:name w:val="WW8Num1z1"/>
    <w:qFormat/>
    <w:rPr>
      <w:rFonts w:eastAsia="Tahoma" w:cs="Liberation Sans"/>
      <w:sz w:val="24"/>
    </w:rPr>
  </w:style>
  <w:style w:type="paragraph" w:customStyle="1" w:styleId="WW8Num1z00">
    <w:name w:val="WW8Num1z0"/>
    <w:qFormat/>
    <w:rPr>
      <w:rFonts w:eastAsia="Tahoma" w:cs="Liberation Sans"/>
      <w:sz w:val="24"/>
    </w:rPr>
  </w:style>
  <w:style w:type="paragraph" w:customStyle="1" w:styleId="11">
    <w:name w:val="Абзац списка1"/>
    <w:qFormat/>
    <w:pPr>
      <w:ind w:left="1270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LO-normal1">
    <w:name w:val="LO-normal1"/>
    <w:qFormat/>
    <w:rPr>
      <w:rFonts w:ascii="Times New Roman" w:eastAsia="Tahoma" w:hAnsi="Times New Roman" w:cs="Liberation Sans"/>
      <w:color w:val="00000A"/>
    </w:rPr>
  </w:style>
  <w:style w:type="paragraph" w:customStyle="1" w:styleId="LO-normal">
    <w:name w:val="LO-normal"/>
    <w:qFormat/>
    <w:rPr>
      <w:rFonts w:ascii="Times New Roman" w:eastAsia="Tahoma" w:hAnsi="Times New Roman" w:cs="Liberation Sans"/>
      <w:color w:val="000000"/>
    </w:rPr>
  </w:style>
  <w:style w:type="paragraph" w:styleId="32">
    <w:name w:val="Body Text Indent 3"/>
    <w:qFormat/>
    <w:pPr>
      <w:spacing w:after="212"/>
      <w:ind w:left="499"/>
    </w:pPr>
    <w:rPr>
      <w:rFonts w:ascii="Times New Roman" w:eastAsia="Tahoma" w:hAnsi="Times New Roman" w:cs="Liberation Sans"/>
      <w:color w:val="00000A"/>
      <w:sz w:val="16"/>
    </w:rPr>
  </w:style>
  <w:style w:type="paragraph" w:customStyle="1" w:styleId="Footer1">
    <w:name w:val="Footer1"/>
    <w:qFormat/>
    <w:pPr>
      <w:tabs>
        <w:tab w:val="left" w:pos="8500"/>
        <w:tab w:val="left" w:pos="17002"/>
      </w:tabs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22">
    <w:name w:val="Основной текст 22"/>
    <w:qFormat/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b">
    <w:name w:val="Знак Знак Знак Знак Знак Знак Знак Знак Знак Знак Знак Знак Знак Знак Знак Знак Знак Знак"/>
    <w:qFormat/>
    <w:rPr>
      <w:rFonts w:ascii="Verdana" w:eastAsia="Tahoma" w:hAnsi="Verdana" w:cs="Liberation Sans"/>
      <w:color w:val="00000A"/>
    </w:rPr>
  </w:style>
  <w:style w:type="paragraph" w:customStyle="1" w:styleId="Style5">
    <w:name w:val="Style5"/>
    <w:qFormat/>
    <w:pPr>
      <w:spacing w:line="568" w:lineRule="atLeast"/>
      <w:ind w:firstLine="1109"/>
    </w:pPr>
    <w:rPr>
      <w:rFonts w:ascii="Times New Roman" w:eastAsia="Tahoma" w:hAnsi="Times New Roman" w:cs="Liberation Sans"/>
      <w:color w:val="00000A"/>
      <w:sz w:val="24"/>
    </w:rPr>
  </w:style>
  <w:style w:type="paragraph" w:customStyle="1" w:styleId="310">
    <w:name w:val="Основной текст с отступом 31"/>
    <w:qFormat/>
    <w:pPr>
      <w:ind w:left="769" w:hanging="769"/>
    </w:pPr>
    <w:rPr>
      <w:rFonts w:ascii="Times New Roman" w:eastAsia="Tahoma" w:hAnsi="Times New Roman" w:cs="Liberation Sans"/>
      <w:color w:val="00000A"/>
      <w:sz w:val="24"/>
    </w:rPr>
  </w:style>
  <w:style w:type="paragraph" w:styleId="affc">
    <w:name w:val="No Spacing"/>
    <w:qFormat/>
    <w:rPr>
      <w:rFonts w:ascii="Times New Roman" w:eastAsia="Tahoma" w:hAnsi="Times New Roman" w:cs="Liberation Sans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qFormat/>
    <w:rPr>
      <w:rFonts w:ascii="Verdana" w:eastAsia="Tahoma" w:hAnsi="Verdana" w:cs="Liberation Sans"/>
      <w:color w:val="00000A"/>
    </w:rPr>
  </w:style>
  <w:style w:type="paragraph" w:customStyle="1" w:styleId="western">
    <w:name w:val="western"/>
    <w:qFormat/>
    <w:pPr>
      <w:spacing w:before="494" w:after="494"/>
    </w:pPr>
    <w:rPr>
      <w:rFonts w:ascii="Times New Roman" w:eastAsia="Tahoma" w:hAnsi="Times New Roman" w:cs="Liberation Sans"/>
      <w:color w:val="00000A"/>
      <w:sz w:val="24"/>
    </w:rPr>
  </w:style>
  <w:style w:type="paragraph" w:styleId="HTML0">
    <w:name w:val="HTML Preformatted"/>
    <w:qFormat/>
    <w:pPr>
      <w:tabs>
        <w:tab w:val="left" w:pos="1616"/>
        <w:tab w:val="left" w:pos="3231"/>
        <w:tab w:val="left" w:pos="4847"/>
        <w:tab w:val="left" w:pos="6463"/>
        <w:tab w:val="left" w:pos="8079"/>
        <w:tab w:val="left" w:pos="9694"/>
        <w:tab w:val="left" w:pos="11310"/>
        <w:tab w:val="left" w:pos="12926"/>
        <w:tab w:val="left" w:pos="14542"/>
        <w:tab w:val="left" w:pos="16157"/>
        <w:tab w:val="left" w:pos="17773"/>
        <w:tab w:val="left" w:pos="19389"/>
        <w:tab w:val="left" w:pos="21004"/>
        <w:tab w:val="left" w:pos="22620"/>
        <w:tab w:val="left" w:pos="24236"/>
        <w:tab w:val="left" w:pos="25852"/>
      </w:tabs>
    </w:pPr>
    <w:rPr>
      <w:rFonts w:ascii="Courier New" w:eastAsia="Tahoma" w:hAnsi="Courier New" w:cs="Liberation Sans"/>
      <w:color w:val="00000A"/>
    </w:rPr>
  </w:style>
  <w:style w:type="paragraph" w:styleId="affd">
    <w:name w:val="List Paragraph"/>
    <w:qFormat/>
    <w:pPr>
      <w:spacing w:after="353"/>
      <w:ind w:left="1270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affe">
    <w:name w:val="Знак Знак Знак Знак Знак Знак"/>
    <w:qFormat/>
    <w:rPr>
      <w:rFonts w:ascii="Verdana" w:eastAsia="Tahoma" w:hAnsi="Verdana" w:cs="Liberation Sans"/>
      <w:color w:val="00000A"/>
    </w:rPr>
  </w:style>
  <w:style w:type="paragraph" w:styleId="afff">
    <w:name w:val="Normal (Web)"/>
    <w:qFormat/>
    <w:pPr>
      <w:spacing w:before="494" w:after="494"/>
    </w:pPr>
    <w:rPr>
      <w:rFonts w:ascii="Times New Roman" w:eastAsia="Tahoma" w:hAnsi="Times New Roman" w:cs="Liberation Sans"/>
      <w:color w:val="00000A"/>
      <w:sz w:val="24"/>
    </w:rPr>
  </w:style>
  <w:style w:type="paragraph" w:customStyle="1" w:styleId="Header1">
    <w:name w:val="Header1"/>
    <w:qFormat/>
    <w:pPr>
      <w:tabs>
        <w:tab w:val="left" w:pos="8250"/>
        <w:tab w:val="left" w:pos="16501"/>
      </w:tabs>
    </w:pPr>
    <w:rPr>
      <w:rFonts w:ascii="Times New Roman" w:eastAsia="Tahoma" w:hAnsi="Times New Roman" w:cs="Liberation Sans"/>
      <w:b/>
      <w:color w:val="00000A"/>
      <w:sz w:val="24"/>
    </w:rPr>
  </w:style>
  <w:style w:type="paragraph" w:styleId="12">
    <w:name w:val="index 1"/>
    <w:qFormat/>
    <w:pPr>
      <w:ind w:left="494" w:hanging="494"/>
    </w:pPr>
    <w:rPr>
      <w:rFonts w:ascii="Times New Roman" w:eastAsia="Tahoma" w:hAnsi="Times New Roman" w:cs="Liberation Sans"/>
      <w:b/>
      <w:color w:val="00000A"/>
      <w:sz w:val="24"/>
    </w:rPr>
  </w:style>
  <w:style w:type="paragraph" w:customStyle="1" w:styleId="Caption1">
    <w:name w:val="Caption1"/>
    <w:qFormat/>
    <w:pPr>
      <w:spacing w:before="212" w:after="212"/>
    </w:pPr>
    <w:rPr>
      <w:rFonts w:ascii="Arial" w:eastAsia="Tahoma" w:hAnsi="Arial" w:cs="Liberation Sans"/>
      <w:b/>
      <w:i/>
      <w:color w:val="00000A"/>
      <w:sz w:val="24"/>
    </w:rPr>
  </w:style>
  <w:style w:type="paragraph" w:customStyle="1" w:styleId="Heading31">
    <w:name w:val="Heading 31"/>
    <w:qFormat/>
    <w:pPr>
      <w:spacing w:before="423" w:after="106"/>
    </w:pPr>
    <w:rPr>
      <w:rFonts w:ascii="Arial" w:eastAsia="Tahoma" w:hAnsi="Arial" w:cs="Liberation Sans"/>
      <w:b/>
      <w:color w:val="00000A"/>
      <w:sz w:val="26"/>
    </w:rPr>
  </w:style>
  <w:style w:type="paragraph" w:customStyle="1" w:styleId="Heading21">
    <w:name w:val="Heading 21"/>
    <w:qFormat/>
    <w:pPr>
      <w:spacing w:before="423" w:after="106"/>
    </w:pPr>
    <w:rPr>
      <w:rFonts w:ascii="Arial" w:eastAsia="Tahoma" w:hAnsi="Arial" w:cs="Liberation Sans"/>
      <w:b/>
      <w:i/>
      <w:color w:val="00000A"/>
      <w:sz w:val="28"/>
    </w:rPr>
  </w:style>
  <w:style w:type="paragraph" w:customStyle="1" w:styleId="Heading11">
    <w:name w:val="Heading 11"/>
    <w:qFormat/>
    <w:pPr>
      <w:jc w:val="center"/>
    </w:pPr>
    <w:rPr>
      <w:rFonts w:ascii="Times New Roman" w:eastAsia="Tahoma" w:hAnsi="Times New Roman" w:cs="Liberation Sans"/>
      <w:b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42</cp:revision>
  <cp:lastPrinted>2022-06-13T14:25:00Z</cp:lastPrinted>
  <dcterms:created xsi:type="dcterms:W3CDTF">2009-04-16T11:32:00Z</dcterms:created>
  <dcterms:modified xsi:type="dcterms:W3CDTF">2022-06-14T07:14:00Z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