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94" w:rsidRDefault="0026003E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pict>
          <v:shape id="ole_rId2" o:spid="_x0000_s1026" type="#_x0000_tole_rId2" style="position:absolute;margin-left:203.6pt;margin-top:-9pt;width:57.4pt;height:59.2pt;z-index:251658240;mso-wrap-distance-right:0;mso-position-horizontal-relative:text;mso-position-vertical-relative:text" o:spt="75" o:preferrelative="t" path="m@4@5l@4@11@9@11@9@5xe" filled="f" stroked="f">
            <v:stroke joinstyle="miter"/>
            <v:imagedata r:id="rId7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17228148" r:id="rId8"/>
        </w:pict>
      </w:r>
    </w:p>
    <w:p w:rsidR="00542694" w:rsidRDefault="00542694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542694" w:rsidRDefault="005A288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42694" w:rsidRPr="005A2888" w:rsidRDefault="005A288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42694" w:rsidRDefault="005A2888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580099" w:rsidRPr="00580099" w:rsidRDefault="00580099" w:rsidP="00081C5A">
      <w:pPr>
        <w:tabs>
          <w:tab w:val="left" w:pos="4510"/>
          <w:tab w:val="left" w:pos="4715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51B" w:rsidRPr="0078351B" w:rsidRDefault="0078351B" w:rsidP="0078351B">
      <w:pPr>
        <w:tabs>
          <w:tab w:val="left" w:pos="4111"/>
          <w:tab w:val="left" w:pos="4395"/>
          <w:tab w:val="left" w:pos="4678"/>
        </w:tabs>
        <w:ind w:right="4676"/>
        <w:jc w:val="both"/>
        <w:rPr>
          <w:rFonts w:ascii="Times New Roman" w:eastAsia="Times New Roman" w:hAnsi="Times New Roman" w:cs="Times New Roman"/>
          <w:bCs/>
          <w:kern w:val="0"/>
          <w:sz w:val="28"/>
          <w:lang w:bidi="ar-SA"/>
        </w:rPr>
      </w:pPr>
      <w:r w:rsidRPr="0078351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bidi="ar-SA"/>
        </w:rPr>
        <w:t>Про прийняття на баланс виконавчого комітету Луцької міської ради серверного обладнання</w:t>
      </w:r>
    </w:p>
    <w:p w:rsidR="0078351B" w:rsidRPr="0078351B" w:rsidRDefault="0078351B" w:rsidP="0078351B">
      <w:pPr>
        <w:rPr>
          <w:rFonts w:ascii="Times New Roman" w:eastAsia="Times New Roman" w:hAnsi="Times New Roman" w:cs="Times New Roman"/>
          <w:bCs/>
          <w:kern w:val="0"/>
          <w:sz w:val="28"/>
          <w:lang w:bidi="ar-SA"/>
        </w:rPr>
      </w:pPr>
    </w:p>
    <w:p w:rsidR="0078351B" w:rsidRPr="0078351B" w:rsidRDefault="0078351B" w:rsidP="0078351B">
      <w:pPr>
        <w:rPr>
          <w:rFonts w:ascii="Times New Roman" w:eastAsia="Times New Roman" w:hAnsi="Times New Roman" w:cs="Times New Roman"/>
          <w:bCs/>
          <w:kern w:val="0"/>
          <w:sz w:val="28"/>
          <w:lang w:bidi="ar-SA"/>
        </w:rPr>
      </w:pPr>
    </w:p>
    <w:p w:rsidR="0078351B" w:rsidRPr="0078351B" w:rsidRDefault="0078351B" w:rsidP="0078351B">
      <w:pPr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</w:pPr>
      <w:r w:rsidRPr="0078351B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Відповідно до Закону України «Про основні засади забезпечення </w:t>
      </w:r>
      <w:proofErr w:type="spellStart"/>
      <w:r w:rsidRPr="0078351B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кібербезпеки</w:t>
      </w:r>
      <w:proofErr w:type="spellEnd"/>
      <w:r w:rsidRPr="0078351B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 Укр</w:t>
      </w:r>
      <w:r w:rsidR="00081C5A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аїни» та ст. 42 Закону України «</w:t>
      </w:r>
      <w:r w:rsidRPr="0078351B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Про місцеве самоврядування в Україні</w:t>
      </w:r>
      <w:r w:rsidR="00081C5A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»</w:t>
      </w:r>
      <w:r w:rsidRPr="0078351B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, враховуючи інформацію Генерального штабу З</w:t>
      </w:r>
      <w:r w:rsidR="00081C5A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бройних сил </w:t>
      </w:r>
      <w:r w:rsidRPr="0078351B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У</w:t>
      </w:r>
      <w:r w:rsidR="00081C5A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країни</w:t>
      </w:r>
      <w:r w:rsidRPr="0078351B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 щодо реальних </w:t>
      </w:r>
      <w:proofErr w:type="spellStart"/>
      <w:r w:rsidRPr="0078351B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кіберзагроз</w:t>
      </w:r>
      <w:proofErr w:type="spellEnd"/>
      <w:r w:rsidRPr="0078351B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 державним інформаційним ресурсам, що обробляються в системах</w:t>
      </w:r>
      <w:r w:rsidR="00081C5A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 електронного документообігу, з </w:t>
      </w:r>
      <w:r w:rsidRPr="0078351B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метою покращення управління серверною інфраструктурою: </w:t>
      </w:r>
    </w:p>
    <w:p w:rsidR="0078351B" w:rsidRPr="0078351B" w:rsidRDefault="0078351B" w:rsidP="0078351B">
      <w:pPr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lang w:bidi="ar-SA"/>
        </w:rPr>
      </w:pPr>
    </w:p>
    <w:p w:rsidR="0078351B" w:rsidRPr="0078351B" w:rsidRDefault="0078351B" w:rsidP="0078351B">
      <w:pPr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lang w:bidi="ar-SA"/>
        </w:rPr>
      </w:pPr>
      <w:r w:rsidRPr="009B7705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1. Прийняти на баланс виконавчого комітету </w:t>
      </w:r>
      <w:r w:rsidRPr="0078351B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Луцької міської ради серверне обладнання від департаменту «Центр надання адміністративних послуг</w:t>
      </w:r>
      <w:r w:rsidR="00081C5A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 </w:t>
      </w:r>
      <w:r w:rsidR="00720F14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у </w:t>
      </w:r>
      <w:r w:rsidR="00081C5A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м</w:t>
      </w:r>
      <w:r w:rsidR="00720F14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істі</w:t>
      </w:r>
      <w:r w:rsidR="00081C5A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 Луцьк</w:t>
      </w:r>
      <w:r w:rsidR="00720F14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у</w:t>
      </w:r>
      <w:r w:rsidRPr="0078351B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» згідно з додатком.</w:t>
      </w:r>
    </w:p>
    <w:p w:rsidR="0078351B" w:rsidRPr="0078351B" w:rsidRDefault="0078351B" w:rsidP="0078351B">
      <w:pPr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lang w:bidi="ar-SA"/>
        </w:rPr>
      </w:pPr>
      <w:r w:rsidRPr="0078351B">
        <w:rPr>
          <w:rFonts w:ascii="Times New Roman" w:eastAsia="Times New Roman" w:hAnsi="Times New Roman" w:cs="Times New Roman"/>
          <w:bCs/>
          <w:kern w:val="0"/>
          <w:sz w:val="28"/>
          <w:lang w:bidi="ar-SA"/>
        </w:rPr>
        <w:t>2. Ввести в експлуатацію</w:t>
      </w:r>
      <w:bookmarkStart w:id="0" w:name="_GoBack"/>
      <w:bookmarkEnd w:id="0"/>
      <w:r w:rsidRPr="009B7705">
        <w:rPr>
          <w:rFonts w:ascii="Times New Roman" w:eastAsia="Times New Roman" w:hAnsi="Times New Roman" w:cs="Times New Roman"/>
          <w:bCs/>
          <w:kern w:val="0"/>
          <w:sz w:val="28"/>
          <w:lang w:bidi="ar-SA"/>
        </w:rPr>
        <w:t xml:space="preserve"> </w:t>
      </w:r>
      <w:r w:rsidRPr="0078351B">
        <w:rPr>
          <w:rFonts w:ascii="Times New Roman" w:eastAsia="Times New Roman" w:hAnsi="Times New Roman" w:cs="Times New Roman"/>
          <w:bCs/>
          <w:kern w:val="0"/>
          <w:sz w:val="28"/>
          <w:lang w:bidi="ar-SA"/>
        </w:rPr>
        <w:t>обладнання та відобразити господарську операцію актами введення в експлуатацію основних засобів.</w:t>
      </w:r>
    </w:p>
    <w:p w:rsidR="0078351B" w:rsidRPr="0078351B" w:rsidRDefault="0078351B" w:rsidP="0078351B">
      <w:pPr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lang w:bidi="ar-SA"/>
        </w:rPr>
      </w:pPr>
      <w:r w:rsidRPr="0078351B">
        <w:rPr>
          <w:rFonts w:ascii="Times New Roman" w:eastAsia="Times New Roman" w:hAnsi="Times New Roman" w:cs="Times New Roman"/>
          <w:bCs/>
          <w:kern w:val="0"/>
          <w:sz w:val="28"/>
          <w:lang w:bidi="ar-SA"/>
        </w:rPr>
        <w:t>3</w:t>
      </w:r>
      <w:r w:rsidRPr="0078351B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. Контроль за виконанням розпорядження покласти на заступника міського голови, керуючого справами виконкому Юрія </w:t>
      </w:r>
      <w:proofErr w:type="spellStart"/>
      <w:r w:rsidRPr="0078351B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Вербича</w:t>
      </w:r>
      <w:proofErr w:type="spellEnd"/>
      <w:r w:rsidRPr="0078351B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.</w:t>
      </w:r>
    </w:p>
    <w:p w:rsidR="0078351B" w:rsidRPr="0078351B" w:rsidRDefault="0078351B" w:rsidP="0078351B">
      <w:pPr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</w:pPr>
    </w:p>
    <w:p w:rsidR="0078351B" w:rsidRPr="0078351B" w:rsidRDefault="0078351B" w:rsidP="0078351B">
      <w:pPr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</w:pPr>
    </w:p>
    <w:p w:rsidR="0078351B" w:rsidRPr="0078351B" w:rsidRDefault="0078351B" w:rsidP="0078351B">
      <w:pPr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</w:pPr>
    </w:p>
    <w:p w:rsidR="0078351B" w:rsidRPr="0078351B" w:rsidRDefault="0078351B" w:rsidP="0078351B">
      <w:pPr>
        <w:jc w:val="both"/>
        <w:rPr>
          <w:rFonts w:ascii="Times New Roman" w:eastAsia="Times New Roman" w:hAnsi="Times New Roman" w:cs="Times New Roman"/>
          <w:bCs/>
          <w:kern w:val="0"/>
          <w:sz w:val="28"/>
          <w:lang w:bidi="ar-SA"/>
        </w:rPr>
      </w:pPr>
      <w:r w:rsidRPr="0078351B">
        <w:rPr>
          <w:rFonts w:ascii="Times New Roman" w:eastAsia="Times New Roman" w:hAnsi="Times New Roman" w:cs="Times New Roman"/>
          <w:bCs/>
          <w:kern w:val="0"/>
          <w:sz w:val="28"/>
          <w:lang w:bidi="ar-SA"/>
        </w:rPr>
        <w:t>Міський голова</w:t>
      </w:r>
      <w:r w:rsidRPr="0078351B">
        <w:rPr>
          <w:rFonts w:ascii="Times New Roman" w:eastAsia="Times New Roman" w:hAnsi="Times New Roman" w:cs="Times New Roman"/>
          <w:bCs/>
          <w:kern w:val="0"/>
          <w:sz w:val="28"/>
          <w:lang w:bidi="ar-SA"/>
        </w:rPr>
        <w:tab/>
      </w:r>
      <w:r w:rsidRPr="0078351B">
        <w:rPr>
          <w:rFonts w:ascii="Times New Roman" w:eastAsia="Times New Roman" w:hAnsi="Times New Roman" w:cs="Times New Roman"/>
          <w:bCs/>
          <w:kern w:val="0"/>
          <w:sz w:val="28"/>
          <w:lang w:bidi="ar-SA"/>
        </w:rPr>
        <w:tab/>
      </w:r>
      <w:r w:rsidRPr="0078351B">
        <w:rPr>
          <w:rFonts w:ascii="Times New Roman" w:eastAsia="Times New Roman" w:hAnsi="Times New Roman" w:cs="Times New Roman"/>
          <w:bCs/>
          <w:kern w:val="0"/>
          <w:sz w:val="28"/>
          <w:lang w:bidi="ar-SA"/>
        </w:rPr>
        <w:tab/>
      </w:r>
      <w:r w:rsidRPr="0078351B">
        <w:rPr>
          <w:rFonts w:ascii="Times New Roman" w:eastAsia="Times New Roman" w:hAnsi="Times New Roman" w:cs="Times New Roman"/>
          <w:bCs/>
          <w:kern w:val="0"/>
          <w:sz w:val="28"/>
          <w:lang w:bidi="ar-SA"/>
        </w:rPr>
        <w:tab/>
      </w:r>
      <w:r w:rsidRPr="0078351B">
        <w:rPr>
          <w:rFonts w:ascii="Times New Roman" w:eastAsia="Times New Roman" w:hAnsi="Times New Roman" w:cs="Times New Roman"/>
          <w:bCs/>
          <w:kern w:val="0"/>
          <w:sz w:val="28"/>
          <w:lang w:bidi="ar-SA"/>
        </w:rPr>
        <w:tab/>
      </w:r>
      <w:r w:rsidRPr="0078351B">
        <w:rPr>
          <w:rFonts w:ascii="Times New Roman" w:eastAsia="Times New Roman" w:hAnsi="Times New Roman" w:cs="Times New Roman"/>
          <w:bCs/>
          <w:kern w:val="0"/>
          <w:sz w:val="28"/>
          <w:lang w:bidi="ar-SA"/>
        </w:rPr>
        <w:tab/>
      </w:r>
      <w:r w:rsidRPr="0078351B">
        <w:rPr>
          <w:rFonts w:ascii="Times New Roman" w:eastAsia="Times New Roman" w:hAnsi="Times New Roman" w:cs="Times New Roman"/>
          <w:bCs/>
          <w:kern w:val="0"/>
          <w:sz w:val="28"/>
          <w:lang w:bidi="ar-SA"/>
        </w:rPr>
        <w:tab/>
      </w:r>
      <w:r w:rsidRPr="0078351B">
        <w:rPr>
          <w:rFonts w:ascii="Times New Roman" w:eastAsia="Times New Roman" w:hAnsi="Times New Roman" w:cs="Times New Roman"/>
          <w:bCs/>
          <w:kern w:val="0"/>
          <w:sz w:val="28"/>
          <w:lang w:bidi="ar-SA"/>
        </w:rPr>
        <w:tab/>
        <w:t>Ігор ПОЛІЩУК</w:t>
      </w:r>
    </w:p>
    <w:p w:rsidR="0078351B" w:rsidRPr="0078351B" w:rsidRDefault="0078351B" w:rsidP="0078351B">
      <w:pPr>
        <w:rPr>
          <w:rFonts w:ascii="Times New Roman" w:eastAsia="Times New Roman" w:hAnsi="Times New Roman" w:cs="Times New Roman"/>
          <w:bCs/>
          <w:kern w:val="0"/>
          <w:sz w:val="28"/>
          <w:lang w:bidi="ar-SA"/>
        </w:rPr>
      </w:pPr>
    </w:p>
    <w:p w:rsidR="0078351B" w:rsidRPr="0078351B" w:rsidRDefault="0078351B" w:rsidP="0078351B">
      <w:pPr>
        <w:rPr>
          <w:rFonts w:ascii="Times New Roman" w:eastAsia="Times New Roman" w:hAnsi="Times New Roman" w:cs="Times New Roman"/>
          <w:bCs/>
          <w:kern w:val="0"/>
          <w:sz w:val="28"/>
          <w:lang w:bidi="ar-SA"/>
        </w:rPr>
      </w:pPr>
    </w:p>
    <w:p w:rsidR="0078351B" w:rsidRPr="0078351B" w:rsidRDefault="0078351B" w:rsidP="0078351B">
      <w:pPr>
        <w:rPr>
          <w:rFonts w:ascii="Times New Roman" w:eastAsia="Times New Roman" w:hAnsi="Times New Roman" w:cs="Times New Roman"/>
          <w:bCs/>
          <w:kern w:val="0"/>
          <w:lang w:bidi="ar-SA"/>
        </w:rPr>
      </w:pPr>
      <w:r w:rsidRPr="0078351B">
        <w:rPr>
          <w:rFonts w:ascii="Times New Roman" w:eastAsia="Times New Roman" w:hAnsi="Times New Roman" w:cs="Times New Roman"/>
          <w:bCs/>
          <w:kern w:val="0"/>
          <w:lang w:bidi="ar-SA"/>
        </w:rPr>
        <w:t>Король 777 999</w:t>
      </w:r>
    </w:p>
    <w:p w:rsidR="00580099" w:rsidRPr="00570B0C" w:rsidRDefault="00580099" w:rsidP="0078351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80099" w:rsidRPr="00570B0C" w:rsidSect="00580099">
      <w:headerReference w:type="default" r:id="rId9"/>
      <w:pgSz w:w="11906" w:h="16838"/>
      <w:pgMar w:top="567" w:right="567" w:bottom="1843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03E" w:rsidRDefault="0026003E" w:rsidP="00580099">
      <w:r>
        <w:separator/>
      </w:r>
    </w:p>
  </w:endnote>
  <w:endnote w:type="continuationSeparator" w:id="0">
    <w:p w:rsidR="0026003E" w:rsidRDefault="0026003E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03E" w:rsidRDefault="0026003E" w:rsidP="00580099">
      <w:r>
        <w:separator/>
      </w:r>
    </w:p>
  </w:footnote>
  <w:footnote w:type="continuationSeparator" w:id="0">
    <w:p w:rsidR="0026003E" w:rsidRDefault="0026003E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98941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80099" w:rsidRPr="00580099" w:rsidRDefault="00580099">
        <w:pPr>
          <w:pStyle w:val="a8"/>
          <w:jc w:val="center"/>
          <w:rPr>
            <w:rFonts w:ascii="Times New Roman" w:hAnsi="Times New Roman" w:cs="Times New Roman"/>
          </w:rPr>
        </w:pPr>
        <w:r w:rsidRPr="00580099">
          <w:rPr>
            <w:rFonts w:ascii="Times New Roman" w:hAnsi="Times New Roman" w:cs="Times New Roman"/>
          </w:rPr>
          <w:fldChar w:fldCharType="begin"/>
        </w:r>
        <w:r w:rsidRPr="00580099">
          <w:rPr>
            <w:rFonts w:ascii="Times New Roman" w:hAnsi="Times New Roman" w:cs="Times New Roman"/>
          </w:rPr>
          <w:instrText>PAGE   \* MERGEFORMAT</w:instrText>
        </w:r>
        <w:r w:rsidRPr="00580099">
          <w:rPr>
            <w:rFonts w:ascii="Times New Roman" w:hAnsi="Times New Roman" w:cs="Times New Roman"/>
          </w:rPr>
          <w:fldChar w:fldCharType="separate"/>
        </w:r>
        <w:r w:rsidR="00FB0719" w:rsidRPr="00FB0719">
          <w:rPr>
            <w:rFonts w:ascii="Times New Roman" w:hAnsi="Times New Roman" w:cs="Times New Roman"/>
            <w:noProof/>
            <w:lang w:val="ru-RU"/>
          </w:rPr>
          <w:t>2</w:t>
        </w:r>
        <w:r w:rsidRPr="00580099">
          <w:rPr>
            <w:rFonts w:ascii="Times New Roman" w:hAnsi="Times New Roman" w:cs="Times New Roman"/>
          </w:rPr>
          <w:fldChar w:fldCharType="end"/>
        </w:r>
      </w:p>
    </w:sdtContent>
  </w:sdt>
  <w:p w:rsidR="00580099" w:rsidRDefault="0058009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42694"/>
    <w:rsid w:val="00081C5A"/>
    <w:rsid w:val="0026003E"/>
    <w:rsid w:val="00265B59"/>
    <w:rsid w:val="00333E75"/>
    <w:rsid w:val="00542694"/>
    <w:rsid w:val="00552FD9"/>
    <w:rsid w:val="00570B0C"/>
    <w:rsid w:val="00580099"/>
    <w:rsid w:val="005A2888"/>
    <w:rsid w:val="005C3685"/>
    <w:rsid w:val="00720F14"/>
    <w:rsid w:val="0078351B"/>
    <w:rsid w:val="007D2804"/>
    <w:rsid w:val="009B7705"/>
    <w:rsid w:val="00D07A1B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styleId="a8">
    <w:name w:val="header"/>
    <w:basedOn w:val="a"/>
    <w:link w:val="a9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580099"/>
    <w:rPr>
      <w:rFonts w:cs="Mangal"/>
      <w:szCs w:val="21"/>
    </w:rPr>
  </w:style>
  <w:style w:type="paragraph" w:styleId="aa">
    <w:name w:val="footer"/>
    <w:basedOn w:val="a"/>
    <w:link w:val="ab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580099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styleId="a8">
    <w:name w:val="header"/>
    <w:basedOn w:val="a"/>
    <w:link w:val="a9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580099"/>
    <w:rPr>
      <w:rFonts w:cs="Mangal"/>
      <w:szCs w:val="21"/>
    </w:rPr>
  </w:style>
  <w:style w:type="paragraph" w:styleId="aa">
    <w:name w:val="footer"/>
    <w:basedOn w:val="a"/>
    <w:link w:val="ab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580099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709</Words>
  <Characters>405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Поліщук Оксана Анатоліївна</cp:lastModifiedBy>
  <cp:revision>5</cp:revision>
  <dcterms:created xsi:type="dcterms:W3CDTF">2022-06-20T07:18:00Z</dcterms:created>
  <dcterms:modified xsi:type="dcterms:W3CDTF">2022-06-20T08:03:00Z</dcterms:modified>
  <dc:language>uk-UA</dc:language>
</cp:coreProperties>
</file>