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095DE0" w:rsidRDefault="00095DE0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8628895" r:id="rId9"/>
        </w:object>
      </w:r>
    </w:p>
    <w:p w:rsidR="00095DE0" w:rsidRDefault="00095DE0">
      <w:pPr>
        <w:jc w:val="center"/>
        <w:rPr>
          <w:sz w:val="16"/>
          <w:szCs w:val="16"/>
        </w:rPr>
      </w:pPr>
    </w:p>
    <w:p w:rsidR="00095DE0" w:rsidRDefault="00095DE0">
      <w:pPr>
        <w:pStyle w:val="1"/>
      </w:pPr>
      <w:r>
        <w:rPr>
          <w:sz w:val="28"/>
          <w:szCs w:val="28"/>
        </w:rPr>
        <w:t>ЛУЦЬКА  МІСЬКА  РАДА</w:t>
      </w:r>
    </w:p>
    <w:p w:rsidR="00095DE0" w:rsidRDefault="00095DE0">
      <w:pPr>
        <w:rPr>
          <w:sz w:val="10"/>
          <w:szCs w:val="10"/>
        </w:rPr>
      </w:pPr>
    </w:p>
    <w:p w:rsidR="00095DE0" w:rsidRDefault="00095DE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095DE0" w:rsidRDefault="00095DE0">
      <w:pPr>
        <w:jc w:val="center"/>
        <w:rPr>
          <w:b/>
          <w:bCs w:val="0"/>
          <w:sz w:val="20"/>
          <w:szCs w:val="20"/>
        </w:rPr>
      </w:pPr>
    </w:p>
    <w:p w:rsidR="00095DE0" w:rsidRDefault="00095DE0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095DE0" w:rsidRDefault="00095DE0">
      <w:pPr>
        <w:jc w:val="center"/>
        <w:rPr>
          <w:bCs w:val="0"/>
          <w:i/>
          <w:sz w:val="40"/>
          <w:szCs w:val="40"/>
        </w:rPr>
      </w:pPr>
    </w:p>
    <w:p w:rsidR="00095DE0" w:rsidRDefault="00095DE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095DE0" w:rsidRDefault="00095DE0">
      <w:pPr>
        <w:spacing w:line="360" w:lineRule="auto"/>
        <w:rPr>
          <w:szCs w:val="28"/>
          <w:u w:val="single"/>
        </w:rPr>
      </w:pPr>
    </w:p>
    <w:p w:rsidR="00095DE0" w:rsidRDefault="00095DE0" w:rsidP="00B1114F">
      <w:pPr>
        <w:ind w:right="5385"/>
        <w:jc w:val="both"/>
      </w:pPr>
      <w:r>
        <w:t xml:space="preserve">Про </w:t>
      </w:r>
      <w:r>
        <w:rPr>
          <w:bCs w:val="0"/>
          <w:szCs w:val="28"/>
        </w:rPr>
        <w:t>Положення про Алею почесних поховань на кладовищі у селі Гаразджа</w:t>
      </w:r>
    </w:p>
    <w:p w:rsidR="00095DE0" w:rsidRPr="005A6C64" w:rsidRDefault="00095DE0">
      <w:pPr>
        <w:spacing w:line="360" w:lineRule="auto"/>
        <w:rPr>
          <w:szCs w:val="28"/>
        </w:rPr>
      </w:pPr>
    </w:p>
    <w:p w:rsidR="00095DE0" w:rsidRDefault="00095DE0">
      <w:pPr>
        <w:ind w:firstLine="709"/>
        <w:jc w:val="both"/>
      </w:pPr>
      <w:r>
        <w:rPr>
          <w:szCs w:val="28"/>
          <w:shd w:val="clear" w:color="auto" w:fill="FFFFFF"/>
        </w:rPr>
        <w:t xml:space="preserve">Відповідно до статті 30 Закону України «Про місцеве самоврядування в Україні», статей 8, 23 Закону України «Про поховання та похоронну справу», </w:t>
      </w:r>
      <w:r>
        <w:rPr>
          <w:szCs w:val="28"/>
        </w:rPr>
        <w:t>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>
        <w:rPr>
          <w:szCs w:val="28"/>
          <w:shd w:val="clear" w:color="auto" w:fill="FFFFFF"/>
        </w:rPr>
        <w:t>, затвердженого постановою Кабінету Мін</w:t>
      </w:r>
      <w:r w:rsidR="00B1114F">
        <w:rPr>
          <w:szCs w:val="28"/>
          <w:shd w:val="clear" w:color="auto" w:fill="FFFFFF"/>
        </w:rPr>
        <w:t>істрів України від 28.10.2004 № </w:t>
      </w:r>
      <w:r>
        <w:rPr>
          <w:szCs w:val="28"/>
          <w:shd w:val="clear" w:color="auto" w:fill="FFFFFF"/>
        </w:rPr>
        <w:t xml:space="preserve">1445 зі змінами, з метою </w:t>
      </w:r>
      <w:r>
        <w:rPr>
          <w:szCs w:val="28"/>
        </w:rPr>
        <w:t>гідного пошанування пам'яті загиблих учасників, які брали участь у бойових діях проти військової агресії Російської Федерації, виконавчий комітет міської ради</w:t>
      </w:r>
    </w:p>
    <w:p w:rsidR="00095DE0" w:rsidRDefault="00095DE0">
      <w:pPr>
        <w:rPr>
          <w:szCs w:val="28"/>
        </w:rPr>
      </w:pPr>
    </w:p>
    <w:p w:rsidR="00095DE0" w:rsidRDefault="00095DE0">
      <w:r>
        <w:rPr>
          <w:bCs w:val="0"/>
          <w:szCs w:val="28"/>
        </w:rPr>
        <w:t xml:space="preserve">ВИРІШИВ: </w:t>
      </w:r>
    </w:p>
    <w:p w:rsidR="00095DE0" w:rsidRDefault="00095DE0">
      <w:pPr>
        <w:jc w:val="both"/>
        <w:rPr>
          <w:szCs w:val="28"/>
        </w:rPr>
      </w:pPr>
    </w:p>
    <w:p w:rsidR="00095DE0" w:rsidRDefault="00095DE0" w:rsidP="00B1114F">
      <w:pPr>
        <w:ind w:firstLine="567"/>
        <w:jc w:val="both"/>
      </w:pPr>
      <w:r>
        <w:rPr>
          <w:szCs w:val="28"/>
        </w:rPr>
        <w:t>1. Затвердити Положення про Алею почесних поховань на кладовищі у селі Гаразджа згідно з додатком.</w:t>
      </w:r>
    </w:p>
    <w:p w:rsidR="00095DE0" w:rsidRDefault="00B1114F" w:rsidP="00B1114F">
      <w:pPr>
        <w:ind w:firstLine="567"/>
        <w:jc w:val="both"/>
      </w:pPr>
      <w:r>
        <w:rPr>
          <w:color w:val="000000"/>
          <w:szCs w:val="28"/>
        </w:rPr>
        <w:t>2. Визнати таким, що втратило чинність, ріш</w:t>
      </w:r>
      <w:r w:rsidR="00095DE0">
        <w:rPr>
          <w:color w:val="000000"/>
          <w:szCs w:val="28"/>
        </w:rPr>
        <w:t xml:space="preserve">ення виконавчого комітету </w:t>
      </w:r>
      <w:r>
        <w:rPr>
          <w:color w:val="000000"/>
          <w:szCs w:val="28"/>
        </w:rPr>
        <w:t xml:space="preserve">міської ради </w:t>
      </w:r>
      <w:r w:rsidR="00095DE0">
        <w:rPr>
          <w:color w:val="000000"/>
          <w:szCs w:val="28"/>
        </w:rPr>
        <w:t>від 18.03.2020 №</w:t>
      </w:r>
      <w:r>
        <w:rPr>
          <w:color w:val="000000"/>
          <w:szCs w:val="28"/>
        </w:rPr>
        <w:t> 171-1 «</w:t>
      </w:r>
      <w:r w:rsidR="00095DE0">
        <w:rPr>
          <w:color w:val="000000"/>
          <w:szCs w:val="28"/>
        </w:rPr>
        <w:t>Про Положення про Алею почесних поховань на міс</w:t>
      </w:r>
      <w:r>
        <w:rPr>
          <w:color w:val="000000"/>
          <w:szCs w:val="28"/>
        </w:rPr>
        <w:t>ькому кладовищі у селі Гаразджа».</w:t>
      </w:r>
      <w:r w:rsidR="00095DE0">
        <w:rPr>
          <w:color w:val="000000"/>
          <w:szCs w:val="28"/>
        </w:rPr>
        <w:t xml:space="preserve"> </w:t>
      </w:r>
    </w:p>
    <w:p w:rsidR="00095DE0" w:rsidRDefault="00B1114F" w:rsidP="00B1114F">
      <w:pPr>
        <w:ind w:firstLine="567"/>
        <w:jc w:val="both"/>
      </w:pPr>
      <w:r>
        <w:rPr>
          <w:color w:val="000000"/>
          <w:szCs w:val="28"/>
        </w:rPr>
        <w:t>3</w:t>
      </w:r>
      <w:r w:rsidR="00095DE0">
        <w:rPr>
          <w:color w:val="000000"/>
          <w:szCs w:val="28"/>
        </w:rPr>
        <w:t xml:space="preserve">. Контроль за виконанням рішення покласти на заступника міського голови </w:t>
      </w:r>
      <w:r>
        <w:rPr>
          <w:color w:val="000000"/>
          <w:szCs w:val="28"/>
        </w:rPr>
        <w:t xml:space="preserve">Ірину </w:t>
      </w:r>
      <w:r w:rsidR="00095DE0">
        <w:rPr>
          <w:color w:val="000000"/>
          <w:szCs w:val="28"/>
        </w:rPr>
        <w:t>Чебелюк.</w:t>
      </w:r>
    </w:p>
    <w:p w:rsidR="00095DE0" w:rsidRDefault="00095DE0">
      <w:pPr>
        <w:pStyle w:val="af4"/>
      </w:pPr>
    </w:p>
    <w:p w:rsidR="00095DE0" w:rsidRDefault="00095DE0">
      <w:pPr>
        <w:pStyle w:val="af4"/>
      </w:pPr>
    </w:p>
    <w:p w:rsidR="00095DE0" w:rsidRDefault="00095DE0">
      <w:pPr>
        <w:pStyle w:val="af4"/>
      </w:pPr>
    </w:p>
    <w:p w:rsidR="00095DE0" w:rsidRDefault="00095DE0">
      <w:pPr>
        <w:jc w:val="both"/>
      </w:pPr>
      <w:r>
        <w:rPr>
          <w:bCs w:val="0"/>
          <w:szCs w:val="28"/>
        </w:rPr>
        <w:t>Міський голова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Ігор ПОЛІЩУК</w:t>
      </w:r>
    </w:p>
    <w:p w:rsidR="00095DE0" w:rsidRDefault="00095DE0">
      <w:pPr>
        <w:jc w:val="both"/>
      </w:pPr>
    </w:p>
    <w:p w:rsidR="00B1114F" w:rsidRDefault="00B1114F">
      <w:pPr>
        <w:jc w:val="both"/>
      </w:pPr>
    </w:p>
    <w:p w:rsidR="00095DE0" w:rsidRDefault="00095DE0">
      <w:pPr>
        <w:jc w:val="both"/>
      </w:pPr>
      <w:r>
        <w:rPr>
          <w:szCs w:val="28"/>
        </w:rPr>
        <w:t>Заступник міського голови,</w:t>
      </w:r>
    </w:p>
    <w:p w:rsidR="00095DE0" w:rsidRDefault="00095DE0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095DE0" w:rsidRDefault="00095DE0">
      <w:pPr>
        <w:rPr>
          <w:sz w:val="24"/>
        </w:rPr>
      </w:pPr>
    </w:p>
    <w:p w:rsidR="00095DE0" w:rsidRDefault="00095DE0">
      <w:r>
        <w:rPr>
          <w:sz w:val="24"/>
        </w:rPr>
        <w:t>Гнатів 723 426</w:t>
      </w:r>
    </w:p>
    <w:p w:rsidR="00095DE0" w:rsidRDefault="00095DE0"/>
    <w:sectPr w:rsidR="00095DE0" w:rsidSect="005A6C64">
      <w:pgSz w:w="11906" w:h="16838"/>
      <w:pgMar w:top="397" w:right="567" w:bottom="851" w:left="1985" w:header="284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7F" w:rsidRDefault="00F06C7F">
      <w:r>
        <w:separator/>
      </w:r>
    </w:p>
  </w:endnote>
  <w:endnote w:type="continuationSeparator" w:id="0">
    <w:p w:rsidR="00F06C7F" w:rsidRDefault="00F0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charset w:val="01"/>
    <w:family w:val="auto"/>
    <w:pitch w:val="variable"/>
  </w:font>
  <w:font w:name="Lohit Devanagari">
    <w:altName w:val="Times New Roman"/>
    <w:charset w:val="00"/>
    <w:family w:val="roman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7F" w:rsidRDefault="00F06C7F">
      <w:r>
        <w:separator/>
      </w:r>
    </w:p>
  </w:footnote>
  <w:footnote w:type="continuationSeparator" w:id="0">
    <w:p w:rsidR="00F06C7F" w:rsidRDefault="00F0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4F"/>
    <w:rsid w:val="00095DE0"/>
    <w:rsid w:val="00341978"/>
    <w:rsid w:val="005A6C64"/>
    <w:rsid w:val="00B1114F"/>
    <w:rsid w:val="00B26FD8"/>
    <w:rsid w:val="00F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Шрифт абзацу за замовчуванням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и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</w:style>
  <w:style w:type="character" w:customStyle="1" w:styleId="a7">
    <w:name w:val="Нижний колонтитул Знак"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rvts44">
    <w:name w:val="rvts44"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rPr>
      <w:bCs/>
      <w:sz w:val="28"/>
      <w:szCs w:val="24"/>
    </w:rPr>
  </w:style>
  <w:style w:type="character" w:customStyle="1" w:styleId="a9">
    <w:name w:val="Основной текст с отступом Знак"/>
    <w:rPr>
      <w:sz w:val="28"/>
      <w:szCs w:val="24"/>
    </w:rPr>
  </w:style>
  <w:style w:type="character" w:customStyle="1" w:styleId="HTML1">
    <w:name w:val="Стандартный HTML Знак1"/>
    <w:rPr>
      <w:rFonts w:ascii="Courier New" w:hAnsi="Courier New" w:cs="Courier New"/>
      <w:bCs/>
      <w:lang w:eastAsia="zh-CN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Noto Sans CJK SC" w:cs="Lohit Devanagari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uk-UA" w:eastAsia="uk-UA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ae">
    <w:name w:val="Назва об'єкта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f">
    <w:name w:val="Розділ"/>
    <w:basedOn w:val="a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f0">
    <w:name w:val="Покажчик"/>
    <w:basedOn w:val="a"/>
    <w:pPr>
      <w:suppressLineNumbers/>
    </w:pPr>
    <w:rPr>
      <w:rFonts w:cs="Lohit Devanagari"/>
    </w:rPr>
  </w:style>
  <w:style w:type="paragraph" w:customStyle="1" w:styleId="af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12">
    <w:name w:val="Обычный (веб)1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ListParagraph">
    <w:name w:val="List Paragraph"/>
    <w:basedOn w:val="a"/>
    <w:pPr>
      <w:spacing w:after="200"/>
      <w:ind w:left="720"/>
    </w:pPr>
  </w:style>
  <w:style w:type="paragraph" w:customStyle="1" w:styleId="af6">
    <w:name w:val="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8">
    <w:name w:val="Вміст рамки"/>
    <w:basedOn w:val="a"/>
  </w:style>
  <w:style w:type="paragraph" w:customStyle="1" w:styleId="HTML0">
    <w:name w:val="Стандартни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bCs w:val="0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Шрифт абзацу за замовчуванням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и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</w:style>
  <w:style w:type="character" w:customStyle="1" w:styleId="a7">
    <w:name w:val="Нижний колонтитул Знак"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rvts44">
    <w:name w:val="rvts44"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rPr>
      <w:bCs/>
      <w:sz w:val="28"/>
      <w:szCs w:val="24"/>
    </w:rPr>
  </w:style>
  <w:style w:type="character" w:customStyle="1" w:styleId="a9">
    <w:name w:val="Основной текст с отступом Знак"/>
    <w:rPr>
      <w:sz w:val="28"/>
      <w:szCs w:val="24"/>
    </w:rPr>
  </w:style>
  <w:style w:type="character" w:customStyle="1" w:styleId="HTML1">
    <w:name w:val="Стандартный HTML Знак1"/>
    <w:rPr>
      <w:rFonts w:ascii="Courier New" w:hAnsi="Courier New" w:cs="Courier New"/>
      <w:bCs/>
      <w:lang w:eastAsia="zh-CN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Noto Sans CJK SC" w:cs="Lohit Devanagari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uk-UA" w:eastAsia="uk-UA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ae">
    <w:name w:val="Назва об'єкта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f">
    <w:name w:val="Розділ"/>
    <w:basedOn w:val="a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f0">
    <w:name w:val="Покажчик"/>
    <w:basedOn w:val="a"/>
    <w:pPr>
      <w:suppressLineNumbers/>
    </w:pPr>
    <w:rPr>
      <w:rFonts w:cs="Lohit Devanagari"/>
    </w:rPr>
  </w:style>
  <w:style w:type="paragraph" w:customStyle="1" w:styleId="af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12">
    <w:name w:val="Обычный (веб)1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ListParagraph">
    <w:name w:val="List Paragraph"/>
    <w:basedOn w:val="a"/>
    <w:pPr>
      <w:spacing w:after="200"/>
      <w:ind w:left="720"/>
    </w:pPr>
  </w:style>
  <w:style w:type="paragraph" w:customStyle="1" w:styleId="af6">
    <w:name w:val="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8">
    <w:name w:val="Вміст рамки"/>
    <w:basedOn w:val="a"/>
  </w:style>
  <w:style w:type="paragraph" w:customStyle="1" w:styleId="HTML0">
    <w:name w:val="Стандартни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bCs w:val="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1995-11-21T14:41:00Z</cp:lastPrinted>
  <dcterms:created xsi:type="dcterms:W3CDTF">2022-07-06T13:08:00Z</dcterms:created>
  <dcterms:modified xsi:type="dcterms:W3CDTF">2022-07-06T13:08:00Z</dcterms:modified>
</cp:coreProperties>
</file>