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DE" w:rsidRDefault="001613DE">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20436953" r:id="rId6"/>
        </w:object>
      </w:r>
    </w:p>
    <w:p w:rsidR="001613DE" w:rsidRDefault="001613DE">
      <w:pPr>
        <w:pStyle w:val="Heading1"/>
        <w:widowControl w:val="0"/>
      </w:pPr>
      <w:r>
        <w:rPr>
          <w:sz w:val="28"/>
          <w:szCs w:val="28"/>
        </w:rPr>
        <w:t>ЛУЦЬКА  МІСЬКА  РАДА</w:t>
      </w:r>
    </w:p>
    <w:p w:rsidR="001613DE" w:rsidRDefault="001613DE">
      <w:pPr>
        <w:widowControl w:val="0"/>
        <w:rPr>
          <w:sz w:val="20"/>
          <w:szCs w:val="20"/>
        </w:rPr>
      </w:pPr>
    </w:p>
    <w:p w:rsidR="001613DE" w:rsidRDefault="001613DE">
      <w:pPr>
        <w:pStyle w:val="Heading2"/>
        <w:widowControl w:val="0"/>
        <w:tabs>
          <w:tab w:val="left" w:pos="4218"/>
          <w:tab w:val="left" w:pos="4674"/>
        </w:tabs>
      </w:pPr>
      <w:r>
        <w:rPr>
          <w:sz w:val="32"/>
          <w:szCs w:val="32"/>
        </w:rPr>
        <w:t>Р І Ш Е Н Н Я</w:t>
      </w:r>
    </w:p>
    <w:p w:rsidR="001613DE" w:rsidRDefault="001613DE">
      <w:pPr>
        <w:widowControl w:val="0"/>
        <w:jc w:val="center"/>
        <w:rPr>
          <w:b/>
          <w:bCs/>
          <w:sz w:val="32"/>
          <w:szCs w:val="32"/>
        </w:rPr>
      </w:pPr>
    </w:p>
    <w:p w:rsidR="001613DE" w:rsidRDefault="001613DE">
      <w:pPr>
        <w:widowControl w:val="0"/>
        <w:tabs>
          <w:tab w:val="left" w:pos="4687"/>
        </w:tabs>
        <w:jc w:val="both"/>
      </w:pPr>
      <w:r>
        <w:rPr>
          <w:sz w:val="24"/>
        </w:rPr>
        <w:t>________________                                        Луцьк                                         №______________</w:t>
      </w:r>
    </w:p>
    <w:p w:rsidR="001613DE" w:rsidRDefault="001613DE">
      <w:pPr>
        <w:widowControl w:val="0"/>
        <w:rPr>
          <w:szCs w:val="28"/>
          <w:lang w:val="uk-UA"/>
        </w:rPr>
      </w:pPr>
    </w:p>
    <w:p w:rsidR="001613DE" w:rsidRPr="004B35F5" w:rsidRDefault="001613DE">
      <w:pPr>
        <w:widowControl w:val="0"/>
        <w:rPr>
          <w:szCs w:val="28"/>
        </w:rPr>
      </w:pPr>
      <w:r w:rsidRPr="004B35F5">
        <w:rPr>
          <w:szCs w:val="28"/>
          <w:lang w:val="uk-UA"/>
        </w:rPr>
        <w:t>Про  поновлення  договору  оренди  землі</w:t>
      </w:r>
    </w:p>
    <w:p w:rsidR="001613DE" w:rsidRPr="004B35F5" w:rsidRDefault="001613DE">
      <w:pPr>
        <w:widowControl w:val="0"/>
        <w:rPr>
          <w:szCs w:val="28"/>
        </w:rPr>
      </w:pPr>
      <w:r w:rsidRPr="004B35F5">
        <w:rPr>
          <w:spacing w:val="-6"/>
          <w:szCs w:val="28"/>
          <w:lang w:val="uk-UA"/>
        </w:rPr>
        <w:t xml:space="preserve">фізичній    особі-підприємцю  </w:t>
      </w:r>
      <w:r>
        <w:rPr>
          <w:spacing w:val="-6"/>
          <w:szCs w:val="28"/>
          <w:lang w:val="uk-UA"/>
        </w:rPr>
        <w:t>Тивонюк</w:t>
      </w:r>
      <w:r w:rsidRPr="004B35F5">
        <w:rPr>
          <w:spacing w:val="-6"/>
          <w:szCs w:val="28"/>
          <w:lang w:val="uk-UA"/>
        </w:rPr>
        <w:t xml:space="preserve"> </w:t>
      </w:r>
      <w:r>
        <w:rPr>
          <w:spacing w:val="-6"/>
          <w:szCs w:val="28"/>
          <w:lang w:val="uk-UA"/>
        </w:rPr>
        <w:t>Н</w:t>
      </w:r>
      <w:r w:rsidRPr="004B35F5">
        <w:rPr>
          <w:spacing w:val="-6"/>
          <w:szCs w:val="28"/>
          <w:lang w:val="uk-UA"/>
        </w:rPr>
        <w:t>.</w:t>
      </w:r>
      <w:r>
        <w:rPr>
          <w:spacing w:val="-6"/>
          <w:szCs w:val="28"/>
          <w:lang w:val="uk-UA"/>
        </w:rPr>
        <w:t>П</w:t>
      </w:r>
      <w:r w:rsidRPr="004B35F5">
        <w:rPr>
          <w:spacing w:val="-6"/>
          <w:szCs w:val="28"/>
          <w:lang w:val="uk-UA"/>
        </w:rPr>
        <w:t>.</w:t>
      </w:r>
    </w:p>
    <w:p w:rsidR="001613DE" w:rsidRPr="004B35F5" w:rsidRDefault="001613DE">
      <w:pPr>
        <w:widowControl w:val="0"/>
        <w:rPr>
          <w:spacing w:val="-4"/>
          <w:szCs w:val="28"/>
          <w:lang w:val="uk-UA"/>
        </w:rPr>
      </w:pPr>
      <w:r w:rsidRPr="004B35F5">
        <w:rPr>
          <w:spacing w:val="-6"/>
          <w:szCs w:val="28"/>
          <w:lang w:val="uk-UA"/>
        </w:rPr>
        <w:t xml:space="preserve">для  </w:t>
      </w:r>
      <w:r w:rsidRPr="004B35F5">
        <w:rPr>
          <w:spacing w:val="-4"/>
          <w:szCs w:val="28"/>
          <w:lang w:val="uk-UA"/>
        </w:rPr>
        <w:t>обслуговування  торгового  павільйону</w:t>
      </w:r>
    </w:p>
    <w:p w:rsidR="001613DE" w:rsidRPr="004B35F5" w:rsidRDefault="001613DE">
      <w:pPr>
        <w:widowControl w:val="0"/>
        <w:rPr>
          <w:szCs w:val="28"/>
        </w:rPr>
      </w:pPr>
      <w:r w:rsidRPr="004B35F5">
        <w:rPr>
          <w:spacing w:val="-4"/>
          <w:szCs w:val="28"/>
          <w:lang w:val="uk-UA"/>
        </w:rPr>
        <w:t>в   критій зупинці громадського транспорту</w:t>
      </w:r>
    </w:p>
    <w:p w:rsidR="001613DE" w:rsidRPr="004B35F5" w:rsidRDefault="001613DE">
      <w:pPr>
        <w:widowControl w:val="0"/>
        <w:rPr>
          <w:szCs w:val="28"/>
        </w:rPr>
      </w:pPr>
      <w:r w:rsidRPr="004B35F5">
        <w:rPr>
          <w:spacing w:val="-4"/>
          <w:szCs w:val="28"/>
          <w:lang w:val="uk-UA"/>
        </w:rPr>
        <w:t>на   вул. </w:t>
      </w:r>
      <w:r>
        <w:rPr>
          <w:spacing w:val="-4"/>
          <w:szCs w:val="28"/>
          <w:lang w:val="uk-UA"/>
        </w:rPr>
        <w:t>Рівненській</w:t>
      </w:r>
      <w:r w:rsidRPr="004B35F5">
        <w:rPr>
          <w:szCs w:val="28"/>
          <w:lang w:val="uk-UA"/>
        </w:rPr>
        <w:t>, </w:t>
      </w:r>
      <w:r>
        <w:rPr>
          <w:szCs w:val="28"/>
          <w:lang w:val="uk-UA"/>
        </w:rPr>
        <w:t>2</w:t>
      </w:r>
      <w:r w:rsidRPr="004B35F5">
        <w:rPr>
          <w:szCs w:val="28"/>
          <w:lang w:val="uk-UA"/>
        </w:rPr>
        <w:t xml:space="preserve"> у м. Луцьку</w:t>
      </w:r>
    </w:p>
    <w:p w:rsidR="001613DE" w:rsidRPr="004B35F5" w:rsidRDefault="001613DE">
      <w:pPr>
        <w:widowControl w:val="0"/>
        <w:jc w:val="both"/>
        <w:rPr>
          <w:spacing w:val="-4"/>
          <w:szCs w:val="28"/>
          <w:lang w:val="uk-UA"/>
        </w:rPr>
      </w:pPr>
    </w:p>
    <w:p w:rsidR="001613DE" w:rsidRPr="004B35F5" w:rsidRDefault="001613DE" w:rsidP="003064C9">
      <w:pPr>
        <w:widowControl w:val="0"/>
        <w:ind w:firstLine="567"/>
        <w:jc w:val="both"/>
        <w:rPr>
          <w:spacing w:val="-2"/>
          <w:szCs w:val="28"/>
          <w:lang w:val="uk-UA"/>
        </w:rPr>
      </w:pPr>
      <w:r w:rsidRPr="004B35F5">
        <w:rPr>
          <w:szCs w:val="28"/>
          <w:lang w:val="uk-UA"/>
        </w:rPr>
        <w:t xml:space="preserve">Розглянувши клопотання фізичної особи-підприємця </w:t>
      </w:r>
      <w:r>
        <w:rPr>
          <w:szCs w:val="28"/>
          <w:lang w:val="uk-UA"/>
        </w:rPr>
        <w:t>Тивонюк Надії Петрівни</w:t>
      </w:r>
      <w:r w:rsidRPr="004B35F5">
        <w:rPr>
          <w:szCs w:val="28"/>
          <w:lang w:val="uk-UA"/>
        </w:rPr>
        <w:t xml:space="preserve"> щодо по</w:t>
      </w:r>
      <w:r>
        <w:rPr>
          <w:szCs w:val="28"/>
          <w:lang w:val="uk-UA"/>
        </w:rPr>
        <w:t xml:space="preserve">новлення договору оренди землі </w:t>
      </w:r>
      <w:r w:rsidRPr="004B35F5">
        <w:rPr>
          <w:spacing w:val="-2"/>
          <w:szCs w:val="28"/>
          <w:lang w:val="uk-UA"/>
        </w:rPr>
        <w:t xml:space="preserve">від </w:t>
      </w:r>
      <w:r>
        <w:rPr>
          <w:spacing w:val="-2"/>
          <w:szCs w:val="28"/>
          <w:lang w:val="uk-UA"/>
        </w:rPr>
        <w:t>06</w:t>
      </w:r>
      <w:r w:rsidRPr="004B35F5">
        <w:rPr>
          <w:spacing w:val="-2"/>
          <w:szCs w:val="28"/>
          <w:lang w:val="uk-UA"/>
        </w:rPr>
        <w:t>.0</w:t>
      </w:r>
      <w:r>
        <w:rPr>
          <w:spacing w:val="-2"/>
          <w:szCs w:val="28"/>
          <w:lang w:val="uk-UA"/>
        </w:rPr>
        <w:t>6</w:t>
      </w:r>
      <w:r w:rsidRPr="004B35F5">
        <w:rPr>
          <w:spacing w:val="-2"/>
          <w:szCs w:val="28"/>
          <w:lang w:val="uk-UA"/>
        </w:rPr>
        <w:t>.2017 (право оренди земельної ділянки зареєстроване у Державному реєстрі речо</w:t>
      </w:r>
      <w:r>
        <w:rPr>
          <w:spacing w:val="-2"/>
          <w:szCs w:val="28"/>
          <w:lang w:val="uk-UA"/>
        </w:rPr>
        <w:t>вих прав на нерухоме майно від 2</w:t>
      </w:r>
      <w:r w:rsidRPr="004B35F5">
        <w:rPr>
          <w:spacing w:val="-2"/>
          <w:szCs w:val="28"/>
          <w:lang w:val="uk-UA"/>
        </w:rPr>
        <w:t>1</w:t>
      </w:r>
      <w:r w:rsidRPr="004B35F5">
        <w:rPr>
          <w:szCs w:val="28"/>
          <w:lang w:val="uk-UA"/>
        </w:rPr>
        <w:t>.0</w:t>
      </w:r>
      <w:r>
        <w:rPr>
          <w:szCs w:val="28"/>
          <w:lang w:val="uk-UA"/>
        </w:rPr>
        <w:t>7</w:t>
      </w:r>
      <w:r w:rsidRPr="004B35F5">
        <w:rPr>
          <w:szCs w:val="28"/>
          <w:lang w:val="uk-UA"/>
        </w:rPr>
        <w:t xml:space="preserve">.2017, номер запису про інше речове право: </w:t>
      </w:r>
      <w:r>
        <w:rPr>
          <w:szCs w:val="28"/>
          <w:lang w:val="uk-UA"/>
        </w:rPr>
        <w:t>21582807</w:t>
      </w:r>
      <w:r w:rsidRPr="004B35F5">
        <w:rPr>
          <w:spacing w:val="-2"/>
          <w:szCs w:val="28"/>
          <w:lang w:val="uk-UA"/>
        </w:rPr>
        <w:t>)</w:t>
      </w:r>
      <w:r w:rsidRPr="004B35F5">
        <w:rPr>
          <w:szCs w:val="28"/>
          <w:lang w:val="uk-UA"/>
        </w:rPr>
        <w:t xml:space="preserve">, витяг з Державного земельного кадастру про земельну ділянку від </w:t>
      </w:r>
      <w:r>
        <w:rPr>
          <w:szCs w:val="28"/>
          <w:lang w:val="uk-UA"/>
        </w:rPr>
        <w:t>22</w:t>
      </w:r>
      <w:r w:rsidRPr="004B35F5">
        <w:rPr>
          <w:szCs w:val="28"/>
          <w:lang w:val="uk-UA"/>
        </w:rPr>
        <w:t>.0</w:t>
      </w:r>
      <w:r>
        <w:rPr>
          <w:szCs w:val="28"/>
          <w:lang w:val="uk-UA"/>
        </w:rPr>
        <w:t>6</w:t>
      </w:r>
      <w:r w:rsidRPr="004B35F5">
        <w:rPr>
          <w:szCs w:val="28"/>
          <w:lang w:val="uk-UA"/>
        </w:rPr>
        <w:t>.20</w:t>
      </w:r>
      <w:r>
        <w:rPr>
          <w:szCs w:val="28"/>
          <w:lang w:val="uk-UA"/>
        </w:rPr>
        <w:t>22 № НВ-0700429992022</w:t>
      </w:r>
      <w:r w:rsidRPr="004B35F5">
        <w:rPr>
          <w:szCs w:val="28"/>
          <w:lang w:val="uk-UA"/>
        </w:rPr>
        <w:t>,</w:t>
      </w:r>
      <w:r w:rsidRPr="004B35F5">
        <w:rPr>
          <w:color w:val="0000FF"/>
          <w:szCs w:val="28"/>
          <w:lang w:val="uk-UA"/>
        </w:rPr>
        <w:t xml:space="preserve"> </w:t>
      </w:r>
      <w:r w:rsidRPr="004B35F5">
        <w:rPr>
          <w:spacing w:val="-2"/>
          <w:szCs w:val="28"/>
          <w:lang w:val="uk-UA"/>
        </w:rPr>
        <w:t xml:space="preserve">документи, що посвідчують право власності </w:t>
      </w:r>
      <w:r w:rsidRPr="004B35F5">
        <w:rPr>
          <w:szCs w:val="28"/>
          <w:lang w:val="uk-UA"/>
        </w:rPr>
        <w:t>фізичної особи-підприємця</w:t>
      </w:r>
      <w:r w:rsidRPr="004B35F5">
        <w:rPr>
          <w:spacing w:val="-2"/>
          <w:szCs w:val="28"/>
          <w:lang w:val="uk-UA"/>
        </w:rPr>
        <w:t xml:space="preserve"> </w:t>
      </w:r>
      <w:r>
        <w:rPr>
          <w:szCs w:val="28"/>
          <w:lang w:val="uk-UA"/>
        </w:rPr>
        <w:t>Тивонюк Надії Петрівни</w:t>
      </w:r>
      <w:r w:rsidRPr="004B35F5">
        <w:rPr>
          <w:spacing w:val="-2"/>
          <w:szCs w:val="28"/>
          <w:lang w:val="uk-UA"/>
        </w:rPr>
        <w:t xml:space="preserve"> на об’єкт нерухомого майна на </w:t>
      </w:r>
      <w:r w:rsidRPr="004B35F5">
        <w:rPr>
          <w:spacing w:val="-4"/>
          <w:szCs w:val="28"/>
          <w:lang w:val="uk-UA"/>
        </w:rPr>
        <w:t>вул. </w:t>
      </w:r>
      <w:r>
        <w:rPr>
          <w:spacing w:val="-4"/>
          <w:szCs w:val="28"/>
          <w:lang w:val="uk-UA"/>
        </w:rPr>
        <w:t>Рівненській</w:t>
      </w:r>
      <w:r w:rsidRPr="004B35F5">
        <w:rPr>
          <w:szCs w:val="28"/>
          <w:lang w:val="uk-UA"/>
        </w:rPr>
        <w:t>, </w:t>
      </w:r>
      <w:r>
        <w:rPr>
          <w:szCs w:val="28"/>
          <w:lang w:val="uk-UA"/>
        </w:rPr>
        <w:t>2</w:t>
      </w:r>
      <w:r w:rsidRPr="004B35F5">
        <w:rPr>
          <w:szCs w:val="28"/>
          <w:lang w:val="uk-UA"/>
        </w:rPr>
        <w:t xml:space="preserve"> у м. Луцьку</w:t>
      </w:r>
      <w:r w:rsidRPr="004B35F5">
        <w:rPr>
          <w:spacing w:val="-2"/>
          <w:szCs w:val="28"/>
          <w:lang w:val="uk-UA"/>
        </w:rPr>
        <w:t xml:space="preserve">: договір купівлі-продажу </w:t>
      </w:r>
      <w:r>
        <w:rPr>
          <w:spacing w:val="-2"/>
          <w:szCs w:val="28"/>
          <w:lang w:val="uk-UA"/>
        </w:rPr>
        <w:t xml:space="preserve">нежитлового приміщення </w:t>
      </w:r>
      <w:r w:rsidRPr="004B35F5">
        <w:rPr>
          <w:spacing w:val="-2"/>
          <w:szCs w:val="28"/>
          <w:lang w:val="uk-UA"/>
        </w:rPr>
        <w:t>від 2</w:t>
      </w:r>
      <w:r>
        <w:rPr>
          <w:spacing w:val="-2"/>
          <w:szCs w:val="28"/>
          <w:lang w:val="uk-UA"/>
        </w:rPr>
        <w:t>8</w:t>
      </w:r>
      <w:r w:rsidRPr="004B35F5">
        <w:rPr>
          <w:spacing w:val="-2"/>
          <w:szCs w:val="28"/>
          <w:lang w:val="uk-UA"/>
        </w:rPr>
        <w:t>.</w:t>
      </w:r>
      <w:r>
        <w:rPr>
          <w:spacing w:val="-2"/>
          <w:szCs w:val="28"/>
          <w:lang w:val="uk-UA"/>
        </w:rPr>
        <w:t>12</w:t>
      </w:r>
      <w:r w:rsidRPr="004B35F5">
        <w:rPr>
          <w:spacing w:val="-2"/>
          <w:szCs w:val="28"/>
          <w:lang w:val="uk-UA"/>
        </w:rPr>
        <w:t>.20</w:t>
      </w:r>
      <w:r>
        <w:rPr>
          <w:spacing w:val="-2"/>
          <w:szCs w:val="28"/>
          <w:lang w:val="uk-UA"/>
        </w:rPr>
        <w:t>07</w:t>
      </w:r>
      <w:r w:rsidRPr="004B35F5">
        <w:rPr>
          <w:spacing w:val="-2"/>
          <w:szCs w:val="28"/>
          <w:lang w:val="uk-UA"/>
        </w:rPr>
        <w:t xml:space="preserve"> за № 5</w:t>
      </w:r>
      <w:r>
        <w:rPr>
          <w:spacing w:val="-2"/>
          <w:szCs w:val="28"/>
          <w:lang w:val="uk-UA"/>
        </w:rPr>
        <w:t>167</w:t>
      </w:r>
      <w:r w:rsidRPr="004B35F5">
        <w:rPr>
          <w:spacing w:val="-2"/>
          <w:szCs w:val="28"/>
          <w:lang w:val="uk-UA"/>
        </w:rPr>
        <w:t xml:space="preserve">, </w:t>
      </w:r>
      <w:r w:rsidRPr="004B35F5">
        <w:rPr>
          <w:spacing w:val="2"/>
          <w:szCs w:val="28"/>
          <w:lang w:val="uk-UA"/>
        </w:rPr>
        <w:t xml:space="preserve">відповідно до якого право власності на торговий павільйон в критій зупинці громадського транспорту зареєстроване </w:t>
      </w:r>
      <w:r>
        <w:rPr>
          <w:spacing w:val="2"/>
          <w:szCs w:val="28"/>
          <w:lang w:val="uk-UA"/>
        </w:rPr>
        <w:t>03.03.2008</w:t>
      </w:r>
      <w:r w:rsidRPr="004B35F5">
        <w:rPr>
          <w:spacing w:val="2"/>
          <w:szCs w:val="28"/>
          <w:lang w:val="uk-UA"/>
        </w:rPr>
        <w:t>,</w:t>
      </w:r>
      <w:r>
        <w:rPr>
          <w:spacing w:val="2"/>
          <w:szCs w:val="28"/>
          <w:lang w:val="uk-UA"/>
        </w:rPr>
        <w:t xml:space="preserve"> реєстраційний</w:t>
      </w:r>
      <w:r w:rsidRPr="004B35F5">
        <w:rPr>
          <w:spacing w:val="2"/>
          <w:szCs w:val="28"/>
          <w:lang w:val="uk-UA"/>
        </w:rPr>
        <w:t xml:space="preserve"> номер: </w:t>
      </w:r>
      <w:r>
        <w:rPr>
          <w:spacing w:val="2"/>
          <w:szCs w:val="28"/>
          <w:lang w:val="uk-UA"/>
        </w:rPr>
        <w:t>19559672,</w:t>
      </w:r>
      <w:r w:rsidRPr="004B35F5">
        <w:rPr>
          <w:spacing w:val="2"/>
          <w:szCs w:val="28"/>
          <w:lang w:val="uk-UA"/>
        </w:rPr>
        <w:t xml:space="preserve"> технічний паспорт на об’єкт нерухомого майна від </w:t>
      </w:r>
      <w:r>
        <w:rPr>
          <w:spacing w:val="2"/>
          <w:szCs w:val="28"/>
          <w:lang w:val="uk-UA"/>
        </w:rPr>
        <w:t>14</w:t>
      </w:r>
      <w:r w:rsidRPr="004B35F5">
        <w:rPr>
          <w:spacing w:val="2"/>
          <w:szCs w:val="28"/>
          <w:lang w:val="uk-UA"/>
        </w:rPr>
        <w:t>.0</w:t>
      </w:r>
      <w:r>
        <w:rPr>
          <w:spacing w:val="2"/>
          <w:szCs w:val="28"/>
          <w:lang w:val="uk-UA"/>
        </w:rPr>
        <w:t>2</w:t>
      </w:r>
      <w:r w:rsidRPr="004B35F5">
        <w:rPr>
          <w:spacing w:val="2"/>
          <w:szCs w:val="28"/>
          <w:lang w:val="uk-UA"/>
        </w:rPr>
        <w:t>.20</w:t>
      </w:r>
      <w:r>
        <w:rPr>
          <w:spacing w:val="2"/>
          <w:szCs w:val="28"/>
          <w:lang w:val="uk-UA"/>
        </w:rPr>
        <w:t>08</w:t>
      </w:r>
      <w:r w:rsidRPr="004B35F5">
        <w:rPr>
          <w:spacing w:val="2"/>
          <w:szCs w:val="28"/>
          <w:lang w:val="uk-UA"/>
        </w:rPr>
        <w:t>, керуючись статтями 12, 93, 96, 122, частиною другою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пунктами 66-67, 75, 101-102 постанови Кабінету Міністрів України від 17.10.2012 № 1051 «Про затвердження Порядку ведення Державного земельного кадастру</w:t>
      </w:r>
      <w:r w:rsidRPr="004B35F5">
        <w:rPr>
          <w:szCs w:val="28"/>
          <w:lang w:val="uk-UA"/>
        </w:rPr>
        <w:t>, пунктами 7, 24 договору оренди землі, міська рада</w:t>
      </w:r>
    </w:p>
    <w:p w:rsidR="001613DE" w:rsidRPr="004B35F5" w:rsidRDefault="001613DE">
      <w:pPr>
        <w:widowControl w:val="0"/>
        <w:ind w:firstLine="763"/>
        <w:jc w:val="both"/>
        <w:rPr>
          <w:szCs w:val="28"/>
          <w:lang w:val="uk-UA"/>
        </w:rPr>
      </w:pPr>
    </w:p>
    <w:p w:rsidR="001613DE" w:rsidRPr="004B35F5" w:rsidRDefault="001613DE">
      <w:pPr>
        <w:widowControl w:val="0"/>
        <w:rPr>
          <w:szCs w:val="28"/>
          <w:lang w:val="uk-UA"/>
        </w:rPr>
      </w:pPr>
      <w:r w:rsidRPr="004B35F5">
        <w:rPr>
          <w:szCs w:val="28"/>
          <w:lang w:val="uk-UA"/>
        </w:rPr>
        <w:t>ВИРІШИЛА:</w:t>
      </w:r>
    </w:p>
    <w:p w:rsidR="001613DE" w:rsidRPr="004B35F5" w:rsidRDefault="001613DE">
      <w:pPr>
        <w:widowControl w:val="0"/>
        <w:jc w:val="both"/>
        <w:rPr>
          <w:szCs w:val="28"/>
          <w:lang w:val="uk-UA"/>
        </w:rPr>
      </w:pPr>
    </w:p>
    <w:p w:rsidR="001613DE" w:rsidRPr="004B35F5" w:rsidRDefault="001613DE" w:rsidP="00725CAE">
      <w:pPr>
        <w:widowControl w:val="0"/>
        <w:ind w:firstLine="567"/>
        <w:jc w:val="both"/>
        <w:rPr>
          <w:szCs w:val="28"/>
        </w:rPr>
      </w:pPr>
      <w:r w:rsidRPr="004B35F5">
        <w:rPr>
          <w:spacing w:val="-6"/>
          <w:szCs w:val="28"/>
          <w:lang w:val="uk-UA"/>
        </w:rPr>
        <w:t xml:space="preserve">1. Продовжити </w:t>
      </w:r>
      <w:r w:rsidRPr="004B35F5">
        <w:rPr>
          <w:szCs w:val="28"/>
          <w:lang w:val="uk-UA"/>
        </w:rPr>
        <w:t xml:space="preserve">фізичній особі-підприємцю </w:t>
      </w:r>
      <w:r>
        <w:rPr>
          <w:szCs w:val="28"/>
          <w:lang w:val="uk-UA"/>
        </w:rPr>
        <w:t>Тивонюк Надії Петрівні</w:t>
      </w:r>
      <w:r w:rsidRPr="004B35F5">
        <w:rPr>
          <w:szCs w:val="28"/>
          <w:lang w:val="uk-UA"/>
        </w:rPr>
        <w:t xml:space="preserve"> термін оренди земельної ділянки на вул. </w:t>
      </w:r>
      <w:r>
        <w:rPr>
          <w:szCs w:val="28"/>
          <w:lang w:val="uk-UA"/>
        </w:rPr>
        <w:t>Рівненській</w:t>
      </w:r>
      <w:r w:rsidRPr="004B35F5">
        <w:rPr>
          <w:szCs w:val="28"/>
          <w:lang w:val="uk-UA"/>
        </w:rPr>
        <w:t>, </w:t>
      </w:r>
      <w:r>
        <w:rPr>
          <w:szCs w:val="28"/>
          <w:lang w:val="uk-UA"/>
        </w:rPr>
        <w:t>2</w:t>
      </w:r>
      <w:r w:rsidRPr="004B35F5">
        <w:rPr>
          <w:szCs w:val="28"/>
          <w:lang w:val="uk-UA"/>
        </w:rPr>
        <w:t xml:space="preserve"> у м. Луцьку строком </w:t>
      </w:r>
      <w:r>
        <w:rPr>
          <w:color w:val="111111"/>
          <w:szCs w:val="28"/>
          <w:lang w:val="uk-UA"/>
        </w:rPr>
        <w:t>на 1</w:t>
      </w:r>
      <w:r w:rsidRPr="004B35F5">
        <w:rPr>
          <w:color w:val="111111"/>
          <w:szCs w:val="28"/>
          <w:lang w:val="uk-UA"/>
        </w:rPr>
        <w:t xml:space="preserve"> р</w:t>
      </w:r>
      <w:r>
        <w:rPr>
          <w:color w:val="111111"/>
          <w:szCs w:val="28"/>
          <w:lang w:val="uk-UA"/>
        </w:rPr>
        <w:t>ік</w:t>
      </w:r>
      <w:r w:rsidRPr="004B35F5">
        <w:rPr>
          <w:color w:val="111111"/>
          <w:szCs w:val="28"/>
          <w:lang w:val="uk-UA"/>
        </w:rPr>
        <w:t xml:space="preserve"> з дати закінчення договору оренди землі (до </w:t>
      </w:r>
      <w:r>
        <w:rPr>
          <w:color w:val="111111"/>
          <w:szCs w:val="28"/>
          <w:lang w:val="uk-UA"/>
        </w:rPr>
        <w:t>06</w:t>
      </w:r>
      <w:r w:rsidRPr="004B35F5">
        <w:rPr>
          <w:color w:val="111111"/>
          <w:szCs w:val="28"/>
          <w:lang w:val="uk-UA"/>
        </w:rPr>
        <w:t>.0</w:t>
      </w:r>
      <w:r>
        <w:rPr>
          <w:color w:val="111111"/>
          <w:szCs w:val="28"/>
          <w:lang w:val="uk-UA"/>
        </w:rPr>
        <w:t>6</w:t>
      </w:r>
      <w:r w:rsidRPr="004B35F5">
        <w:rPr>
          <w:color w:val="111111"/>
          <w:szCs w:val="28"/>
          <w:lang w:val="uk-UA"/>
        </w:rPr>
        <w:t>.202</w:t>
      </w:r>
      <w:r>
        <w:rPr>
          <w:color w:val="111111"/>
          <w:szCs w:val="28"/>
          <w:lang w:val="uk-UA"/>
        </w:rPr>
        <w:t>3</w:t>
      </w:r>
      <w:r w:rsidRPr="000363AF">
        <w:rPr>
          <w:szCs w:val="28"/>
          <w:lang w:val="uk-UA"/>
        </w:rPr>
        <w:t xml:space="preserve">), </w:t>
      </w:r>
      <w:r w:rsidRPr="004B35F5">
        <w:rPr>
          <w:szCs w:val="28"/>
          <w:lang w:val="uk-UA"/>
        </w:rPr>
        <w:t>площею 0,00</w:t>
      </w:r>
      <w:r>
        <w:rPr>
          <w:szCs w:val="28"/>
          <w:lang w:val="uk-UA"/>
        </w:rPr>
        <w:t>40</w:t>
      </w:r>
      <w:r w:rsidRPr="004B35F5">
        <w:rPr>
          <w:szCs w:val="28"/>
          <w:lang w:val="uk-UA"/>
        </w:rPr>
        <w:t> га з кадастровим номером 0710100000:</w:t>
      </w:r>
      <w:r>
        <w:rPr>
          <w:szCs w:val="28"/>
          <w:lang w:val="uk-UA"/>
        </w:rPr>
        <w:t>22</w:t>
      </w:r>
      <w:r w:rsidRPr="004B35F5">
        <w:rPr>
          <w:szCs w:val="28"/>
          <w:lang w:val="uk-UA"/>
        </w:rPr>
        <w:t>:</w:t>
      </w:r>
      <w:r>
        <w:rPr>
          <w:szCs w:val="28"/>
          <w:lang w:val="uk-UA"/>
        </w:rPr>
        <w:t>110</w:t>
      </w:r>
      <w:r w:rsidRPr="004B35F5">
        <w:rPr>
          <w:szCs w:val="28"/>
          <w:lang w:val="uk-UA"/>
        </w:rPr>
        <w:t>:00</w:t>
      </w:r>
      <w:r>
        <w:rPr>
          <w:szCs w:val="28"/>
          <w:lang w:val="uk-UA"/>
        </w:rPr>
        <w:t>13</w:t>
      </w:r>
      <w:r w:rsidRPr="004B35F5">
        <w:rPr>
          <w:szCs w:val="28"/>
          <w:lang w:val="uk-UA"/>
        </w:rPr>
        <w:t>, для обслуговування торгового павільйону в критій зупинці громадського транспорту</w:t>
      </w:r>
      <w:r>
        <w:rPr>
          <w:szCs w:val="28"/>
          <w:lang w:val="uk-UA"/>
        </w:rPr>
        <w:t xml:space="preserve"> (03.07 – для будівництва та обслуговування будівель торгівлі)</w:t>
      </w:r>
      <w:r w:rsidRPr="004B35F5">
        <w:rPr>
          <w:szCs w:val="28"/>
          <w:lang w:val="uk-UA"/>
        </w:rPr>
        <w:t>, згідно з додатком.</w:t>
      </w:r>
    </w:p>
    <w:p w:rsidR="001613DE" w:rsidRPr="004B35F5" w:rsidRDefault="001613DE" w:rsidP="00725CAE">
      <w:pPr>
        <w:widowControl w:val="0"/>
        <w:ind w:firstLine="567"/>
        <w:jc w:val="both"/>
        <w:rPr>
          <w:szCs w:val="28"/>
        </w:rPr>
      </w:pPr>
      <w:r w:rsidRPr="004B35F5">
        <w:rPr>
          <w:szCs w:val="28"/>
          <w:lang w:val="uk-UA"/>
        </w:rPr>
        <w:t xml:space="preserve">2. Поновити фізичній особі-підприємцю </w:t>
      </w:r>
      <w:r>
        <w:rPr>
          <w:szCs w:val="28"/>
          <w:lang w:val="uk-UA"/>
        </w:rPr>
        <w:t xml:space="preserve">Тивонюк Надії Петрівні договір оренди землі </w:t>
      </w:r>
      <w:r w:rsidRPr="004B35F5">
        <w:rPr>
          <w:spacing w:val="-2"/>
          <w:szCs w:val="28"/>
          <w:lang w:val="uk-UA"/>
        </w:rPr>
        <w:t xml:space="preserve">від </w:t>
      </w:r>
      <w:r>
        <w:rPr>
          <w:spacing w:val="-2"/>
          <w:szCs w:val="28"/>
          <w:lang w:val="uk-UA"/>
        </w:rPr>
        <w:t>06</w:t>
      </w:r>
      <w:r w:rsidRPr="004B35F5">
        <w:rPr>
          <w:spacing w:val="-2"/>
          <w:szCs w:val="28"/>
          <w:lang w:val="uk-UA"/>
        </w:rPr>
        <w:t>.0</w:t>
      </w:r>
      <w:r>
        <w:rPr>
          <w:spacing w:val="-2"/>
          <w:szCs w:val="28"/>
          <w:lang w:val="uk-UA"/>
        </w:rPr>
        <w:t>6</w:t>
      </w:r>
      <w:r w:rsidRPr="004B35F5">
        <w:rPr>
          <w:spacing w:val="-2"/>
          <w:szCs w:val="28"/>
          <w:lang w:val="uk-UA"/>
        </w:rPr>
        <w:t xml:space="preserve">.2017 (право оренди земельної ділянки зареєстроване у Державному реєстрі речових прав на нерухоме майно від </w:t>
      </w:r>
      <w:r>
        <w:rPr>
          <w:spacing w:val="-2"/>
          <w:szCs w:val="28"/>
          <w:lang w:val="uk-UA"/>
        </w:rPr>
        <w:t>21</w:t>
      </w:r>
      <w:r w:rsidRPr="004B35F5">
        <w:rPr>
          <w:szCs w:val="28"/>
          <w:lang w:val="uk-UA"/>
        </w:rPr>
        <w:t>.0</w:t>
      </w:r>
      <w:r>
        <w:rPr>
          <w:szCs w:val="28"/>
          <w:lang w:val="uk-UA"/>
        </w:rPr>
        <w:t>7</w:t>
      </w:r>
      <w:r w:rsidRPr="004B35F5">
        <w:rPr>
          <w:szCs w:val="28"/>
          <w:lang w:val="uk-UA"/>
        </w:rPr>
        <w:t xml:space="preserve">.2017, номер запису про інше речове право: </w:t>
      </w:r>
      <w:r>
        <w:rPr>
          <w:szCs w:val="28"/>
          <w:lang w:val="uk-UA"/>
        </w:rPr>
        <w:t>21582807</w:t>
      </w:r>
      <w:r w:rsidRPr="004B35F5">
        <w:rPr>
          <w:spacing w:val="-2"/>
          <w:szCs w:val="28"/>
          <w:lang w:val="uk-UA"/>
        </w:rPr>
        <w:t>)</w:t>
      </w:r>
      <w:r w:rsidRPr="004B35F5">
        <w:rPr>
          <w:szCs w:val="28"/>
          <w:lang w:val="uk-UA"/>
        </w:rPr>
        <w:t xml:space="preserve">, шляхом укладення додаткової </w:t>
      </w:r>
      <w:r w:rsidRPr="004B35F5">
        <w:rPr>
          <w:spacing w:val="-4"/>
          <w:szCs w:val="28"/>
          <w:lang w:val="uk-UA"/>
        </w:rPr>
        <w:t>угоди № 1 про поновлення договору оренди землі, на вказаних в рішенні умовах, а також оформити інші документи, необхідні для вчинення цієї угоди</w:t>
      </w:r>
      <w:r w:rsidRPr="004B35F5">
        <w:rPr>
          <w:szCs w:val="28"/>
          <w:lang w:val="uk-UA"/>
        </w:rPr>
        <w:t>.</w:t>
      </w:r>
    </w:p>
    <w:p w:rsidR="001613DE" w:rsidRPr="004B35F5" w:rsidRDefault="001613DE" w:rsidP="00725CAE">
      <w:pPr>
        <w:widowControl w:val="0"/>
        <w:ind w:firstLine="567"/>
        <w:jc w:val="both"/>
        <w:rPr>
          <w:szCs w:val="28"/>
          <w:lang w:val="uk-UA"/>
        </w:rPr>
      </w:pPr>
      <w:r w:rsidRPr="004B35F5">
        <w:rPr>
          <w:spacing w:val="-6"/>
          <w:szCs w:val="28"/>
          <w:lang w:val="uk-UA"/>
        </w:rPr>
        <w:t xml:space="preserve">3. Зобов’язати </w:t>
      </w:r>
      <w:r w:rsidRPr="004B35F5">
        <w:rPr>
          <w:szCs w:val="28"/>
          <w:lang w:val="uk-UA"/>
        </w:rPr>
        <w:t xml:space="preserve">фізичну особу-підприємця </w:t>
      </w:r>
      <w:r>
        <w:rPr>
          <w:szCs w:val="28"/>
          <w:lang w:val="uk-UA"/>
        </w:rPr>
        <w:t>Тивонюк Надію Петрівну</w:t>
      </w:r>
      <w:r w:rsidRPr="004B35F5">
        <w:rPr>
          <w:szCs w:val="28"/>
          <w:lang w:val="uk-UA"/>
        </w:rPr>
        <w:t>:</w:t>
      </w:r>
    </w:p>
    <w:p w:rsidR="001613DE" w:rsidRPr="004B35F5" w:rsidRDefault="001613DE" w:rsidP="00725CAE">
      <w:pPr>
        <w:widowControl w:val="0"/>
        <w:ind w:firstLine="567"/>
        <w:jc w:val="both"/>
        <w:rPr>
          <w:szCs w:val="28"/>
          <w:lang w:val="uk-UA"/>
        </w:rPr>
      </w:pPr>
      <w:r w:rsidRPr="004B35F5">
        <w:rPr>
          <w:szCs w:val="28"/>
          <w:lang w:val="uk-UA"/>
        </w:rPr>
        <w:t>3.1. Актуалізувати відомості про земельну ділянку в Державному земельному кадастрі.</w:t>
      </w:r>
    </w:p>
    <w:p w:rsidR="001613DE" w:rsidRPr="004B35F5" w:rsidRDefault="001613DE" w:rsidP="00725CAE">
      <w:pPr>
        <w:widowControl w:val="0"/>
        <w:ind w:firstLine="567"/>
        <w:jc w:val="both"/>
        <w:rPr>
          <w:szCs w:val="28"/>
          <w:lang w:val="uk-UA"/>
        </w:rPr>
      </w:pPr>
      <w:r w:rsidRPr="004B35F5">
        <w:rPr>
          <w:szCs w:val="28"/>
          <w:lang w:val="uk-UA"/>
        </w:rPr>
        <w:t>3.2. Укласти з міською радою додаткову угоду № 1 про поновлення договору оренди землі.</w:t>
      </w:r>
    </w:p>
    <w:p w:rsidR="001613DE" w:rsidRPr="004B35F5" w:rsidRDefault="001613DE" w:rsidP="00725CAE">
      <w:pPr>
        <w:widowControl w:val="0"/>
        <w:ind w:firstLine="567"/>
        <w:jc w:val="both"/>
        <w:rPr>
          <w:szCs w:val="28"/>
          <w:lang w:val="uk-UA"/>
        </w:rPr>
      </w:pPr>
      <w:r w:rsidRPr="004B35F5">
        <w:rPr>
          <w:szCs w:val="28"/>
          <w:lang w:val="uk-UA"/>
        </w:rPr>
        <w:t>3.3. Зареєструвати право оренди земельної ділянки в порядку, визначеному чинним законодавством України.</w:t>
      </w:r>
    </w:p>
    <w:p w:rsidR="001613DE" w:rsidRPr="004B35F5" w:rsidRDefault="001613DE" w:rsidP="00725CAE">
      <w:pPr>
        <w:widowControl w:val="0"/>
        <w:ind w:firstLine="567"/>
        <w:jc w:val="both"/>
        <w:rPr>
          <w:szCs w:val="28"/>
        </w:rPr>
      </w:pPr>
      <w:r w:rsidRPr="004B35F5">
        <w:rPr>
          <w:szCs w:val="28"/>
          <w:lang w:val="uk-UA"/>
        </w:rPr>
        <w:t>3.4. Виконувати обов’язки землекористувача відповідно до вимог статті 96 Земельного кодексу України.</w:t>
      </w:r>
    </w:p>
    <w:p w:rsidR="001613DE" w:rsidRPr="004B35F5" w:rsidRDefault="001613DE" w:rsidP="00725CAE">
      <w:pPr>
        <w:widowControl w:val="0"/>
        <w:ind w:firstLine="567"/>
        <w:jc w:val="both"/>
        <w:rPr>
          <w:szCs w:val="28"/>
        </w:rPr>
      </w:pPr>
      <w:r w:rsidRPr="004B35F5">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1613DE" w:rsidRPr="004B35F5" w:rsidRDefault="001613DE" w:rsidP="00725CAE">
      <w:pPr>
        <w:widowControl w:val="0"/>
        <w:ind w:firstLine="567"/>
        <w:jc w:val="both"/>
        <w:rPr>
          <w:szCs w:val="28"/>
          <w:lang w:val="uk-UA"/>
        </w:rPr>
      </w:pPr>
      <w:r w:rsidRPr="004B35F5">
        <w:rPr>
          <w:szCs w:val="28"/>
          <w:lang w:val="uk-UA"/>
        </w:rPr>
        <w:t xml:space="preserve">4. У разі, якщо одна із сторін не підписала додаткову угоду № 1 про поновлення договору оренди землі впродовж шести календарних місяців з моменту прийняття рішення, </w:t>
      </w:r>
      <w:r w:rsidRPr="00F428AC">
        <w:rPr>
          <w:szCs w:val="28"/>
          <w:lang w:val="uk-UA"/>
        </w:rPr>
        <w:t>пункти 1-4 втрачають чинність</w:t>
      </w:r>
      <w:r w:rsidRPr="004B35F5">
        <w:rPr>
          <w:szCs w:val="28"/>
          <w:lang w:val="uk-UA"/>
        </w:rPr>
        <w:t>, а договір оренди землі вважається припиненим у зв’язку з закінченням строку, на який його було укладено.</w:t>
      </w:r>
    </w:p>
    <w:p w:rsidR="001613DE" w:rsidRPr="004B35F5" w:rsidRDefault="001613DE" w:rsidP="00725CAE">
      <w:pPr>
        <w:widowControl w:val="0"/>
        <w:ind w:firstLine="567"/>
        <w:jc w:val="both"/>
        <w:rPr>
          <w:color w:val="000000"/>
          <w:spacing w:val="-4"/>
          <w:szCs w:val="28"/>
          <w:lang w:val="uk-UA"/>
        </w:rPr>
      </w:pPr>
      <w:r w:rsidRPr="004B35F5">
        <w:rPr>
          <w:color w:val="000000"/>
          <w:spacing w:val="-4"/>
          <w:szCs w:val="28"/>
          <w:lang w:val="uk-UA"/>
        </w:rPr>
        <w:t>5. Надати згоду на відновлення меж земельної ділянки комунальної власності з кадастровим номером 0710100000:</w:t>
      </w:r>
      <w:r>
        <w:rPr>
          <w:color w:val="000000"/>
          <w:spacing w:val="-4"/>
          <w:szCs w:val="28"/>
          <w:lang w:val="uk-UA"/>
        </w:rPr>
        <w:t>22</w:t>
      </w:r>
      <w:r w:rsidRPr="004B35F5">
        <w:rPr>
          <w:color w:val="000000"/>
          <w:spacing w:val="-4"/>
          <w:szCs w:val="28"/>
          <w:lang w:val="uk-UA"/>
        </w:rPr>
        <w:t>:</w:t>
      </w:r>
      <w:r>
        <w:rPr>
          <w:color w:val="000000"/>
          <w:spacing w:val="-4"/>
          <w:szCs w:val="28"/>
          <w:lang w:val="uk-UA"/>
        </w:rPr>
        <w:t>110</w:t>
      </w:r>
      <w:r w:rsidRPr="004B35F5">
        <w:rPr>
          <w:color w:val="000000"/>
          <w:spacing w:val="-4"/>
          <w:szCs w:val="28"/>
          <w:lang w:val="uk-UA"/>
        </w:rPr>
        <w:t>:001</w:t>
      </w:r>
      <w:r>
        <w:rPr>
          <w:color w:val="000000"/>
          <w:spacing w:val="-4"/>
          <w:szCs w:val="28"/>
          <w:lang w:val="uk-UA"/>
        </w:rPr>
        <w:t>3</w:t>
      </w:r>
      <w:r w:rsidRPr="004B35F5">
        <w:rPr>
          <w:color w:val="000000"/>
          <w:spacing w:val="-4"/>
          <w:szCs w:val="28"/>
          <w:lang w:val="uk-UA"/>
        </w:rPr>
        <w:t xml:space="preserve"> для внесення змін до відомостей Державного земельного кадастру про земельну ділянку.</w:t>
      </w:r>
    </w:p>
    <w:p w:rsidR="001613DE" w:rsidRPr="004B35F5" w:rsidRDefault="001613DE" w:rsidP="00725CAE">
      <w:pPr>
        <w:widowControl w:val="0"/>
        <w:ind w:firstLine="567"/>
        <w:jc w:val="both"/>
        <w:rPr>
          <w:spacing w:val="-6"/>
          <w:szCs w:val="28"/>
          <w:lang w:val="uk-UA"/>
        </w:rPr>
      </w:pPr>
      <w:r w:rsidRPr="004B35F5">
        <w:rPr>
          <w:spacing w:val="-6"/>
          <w:szCs w:val="28"/>
          <w:lang w:val="uk-UA"/>
        </w:rPr>
        <w:t>6.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1613DE" w:rsidRPr="004B35F5" w:rsidRDefault="001613DE" w:rsidP="00625E7C">
      <w:pPr>
        <w:widowControl w:val="0"/>
        <w:ind w:firstLine="720"/>
        <w:jc w:val="both"/>
        <w:rPr>
          <w:szCs w:val="28"/>
          <w:lang w:val="uk-UA"/>
        </w:rPr>
      </w:pPr>
    </w:p>
    <w:p w:rsidR="001613DE" w:rsidRPr="004B35F5" w:rsidRDefault="001613DE" w:rsidP="00625E7C">
      <w:pPr>
        <w:widowControl w:val="0"/>
        <w:ind w:firstLine="720"/>
        <w:jc w:val="both"/>
        <w:rPr>
          <w:szCs w:val="28"/>
          <w:lang w:val="uk-UA"/>
        </w:rPr>
      </w:pPr>
    </w:p>
    <w:p w:rsidR="001613DE" w:rsidRPr="004B35F5" w:rsidRDefault="001613DE" w:rsidP="00625E7C">
      <w:pPr>
        <w:widowControl w:val="0"/>
        <w:jc w:val="both"/>
        <w:rPr>
          <w:szCs w:val="28"/>
          <w:lang w:val="uk-UA"/>
        </w:rPr>
      </w:pPr>
      <w:r w:rsidRPr="004B35F5">
        <w:rPr>
          <w:szCs w:val="28"/>
          <w:lang w:val="uk-UA"/>
        </w:rPr>
        <w:t>Міський голова                                                                              Ігор ПОЛІЩУК</w:t>
      </w:r>
    </w:p>
    <w:p w:rsidR="001613DE" w:rsidRPr="004B35F5" w:rsidRDefault="001613DE" w:rsidP="00625E7C">
      <w:pPr>
        <w:widowControl w:val="0"/>
        <w:ind w:firstLine="720"/>
        <w:jc w:val="both"/>
        <w:rPr>
          <w:szCs w:val="28"/>
          <w:lang w:val="uk-UA"/>
        </w:rPr>
      </w:pPr>
    </w:p>
    <w:p w:rsidR="001613DE" w:rsidRPr="004B35F5" w:rsidRDefault="001613DE" w:rsidP="00625E7C">
      <w:pPr>
        <w:widowControl w:val="0"/>
        <w:ind w:firstLine="720"/>
        <w:jc w:val="both"/>
        <w:rPr>
          <w:szCs w:val="28"/>
          <w:lang w:val="uk-UA"/>
        </w:rPr>
      </w:pPr>
    </w:p>
    <w:p w:rsidR="001613DE" w:rsidRPr="00B25347" w:rsidRDefault="001613DE" w:rsidP="00B25347">
      <w:pPr>
        <w:widowControl w:val="0"/>
        <w:jc w:val="both"/>
        <w:rPr>
          <w:sz w:val="24"/>
          <w:lang w:val="uk-UA"/>
        </w:rPr>
      </w:pPr>
      <w:r>
        <w:rPr>
          <w:sz w:val="24"/>
          <w:lang w:val="uk-UA"/>
        </w:rPr>
        <w:t>Туз 777 86</w:t>
      </w:r>
      <w:r w:rsidRPr="00BB51FA">
        <w:rPr>
          <w:sz w:val="24"/>
          <w:lang w:val="uk-UA"/>
        </w:rPr>
        <w:t>3</w:t>
      </w:r>
    </w:p>
    <w:sectPr w:rsidR="001613DE" w:rsidRPr="00B25347"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363AF"/>
    <w:rsid w:val="000C3FC5"/>
    <w:rsid w:val="000C56EE"/>
    <w:rsid w:val="000C66D0"/>
    <w:rsid w:val="000E291F"/>
    <w:rsid w:val="000F7E15"/>
    <w:rsid w:val="00112066"/>
    <w:rsid w:val="00116E3D"/>
    <w:rsid w:val="0015341C"/>
    <w:rsid w:val="001613DE"/>
    <w:rsid w:val="001E096F"/>
    <w:rsid w:val="001E278B"/>
    <w:rsid w:val="001F267A"/>
    <w:rsid w:val="002577EC"/>
    <w:rsid w:val="00270D74"/>
    <w:rsid w:val="002D2018"/>
    <w:rsid w:val="00300AA1"/>
    <w:rsid w:val="003064C9"/>
    <w:rsid w:val="00373F52"/>
    <w:rsid w:val="00387E2C"/>
    <w:rsid w:val="00395B68"/>
    <w:rsid w:val="003D12E3"/>
    <w:rsid w:val="003E6CFC"/>
    <w:rsid w:val="00414449"/>
    <w:rsid w:val="004B02BB"/>
    <w:rsid w:val="004B35F5"/>
    <w:rsid w:val="00505053"/>
    <w:rsid w:val="005073D9"/>
    <w:rsid w:val="00552244"/>
    <w:rsid w:val="005C05DA"/>
    <w:rsid w:val="006155BC"/>
    <w:rsid w:val="00625E7C"/>
    <w:rsid w:val="0064638A"/>
    <w:rsid w:val="00692F25"/>
    <w:rsid w:val="006D5904"/>
    <w:rsid w:val="006F3493"/>
    <w:rsid w:val="00725CAE"/>
    <w:rsid w:val="00732976"/>
    <w:rsid w:val="0073341D"/>
    <w:rsid w:val="00736EC1"/>
    <w:rsid w:val="007521E8"/>
    <w:rsid w:val="007D6494"/>
    <w:rsid w:val="007D7E81"/>
    <w:rsid w:val="00801F5A"/>
    <w:rsid w:val="00813D4B"/>
    <w:rsid w:val="00965512"/>
    <w:rsid w:val="009A04C3"/>
    <w:rsid w:val="00A02A80"/>
    <w:rsid w:val="00A174AA"/>
    <w:rsid w:val="00A335C9"/>
    <w:rsid w:val="00A37482"/>
    <w:rsid w:val="00A62C69"/>
    <w:rsid w:val="00A80252"/>
    <w:rsid w:val="00AA6CAE"/>
    <w:rsid w:val="00AB6D66"/>
    <w:rsid w:val="00AF55CD"/>
    <w:rsid w:val="00B25347"/>
    <w:rsid w:val="00B50DA2"/>
    <w:rsid w:val="00BA1EEC"/>
    <w:rsid w:val="00BB27B6"/>
    <w:rsid w:val="00BB51FA"/>
    <w:rsid w:val="00BF4B94"/>
    <w:rsid w:val="00C26780"/>
    <w:rsid w:val="00C61ABE"/>
    <w:rsid w:val="00CF7573"/>
    <w:rsid w:val="00D334A1"/>
    <w:rsid w:val="00D422C8"/>
    <w:rsid w:val="00D52EFD"/>
    <w:rsid w:val="00D53E05"/>
    <w:rsid w:val="00D54503"/>
    <w:rsid w:val="00D55682"/>
    <w:rsid w:val="00E00651"/>
    <w:rsid w:val="00E048AC"/>
    <w:rsid w:val="00E40D29"/>
    <w:rsid w:val="00E46873"/>
    <w:rsid w:val="00E54D51"/>
    <w:rsid w:val="00E55999"/>
    <w:rsid w:val="00E836E0"/>
    <w:rsid w:val="00EA61B4"/>
    <w:rsid w:val="00EE57CF"/>
    <w:rsid w:val="00F01AE8"/>
    <w:rsid w:val="00F110E2"/>
    <w:rsid w:val="00F428AC"/>
    <w:rsid w:val="00F4433D"/>
    <w:rsid w:val="00F90975"/>
    <w:rsid w:val="00F91F6C"/>
    <w:rsid w:val="00FA5A11"/>
    <w:rsid w:val="00FE6565"/>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6C"/>
    <w:pPr>
      <w:suppressAutoHyphens/>
    </w:pPr>
    <w:rPr>
      <w:sz w:val="28"/>
      <w:szCs w:val="24"/>
      <w:lang w:val="ru-RU" w:eastAsia="zh-CN"/>
    </w:rPr>
  </w:style>
  <w:style w:type="paragraph" w:styleId="Heading1">
    <w:name w:val="heading 1"/>
    <w:basedOn w:val="Normal"/>
    <w:next w:val="Normal"/>
    <w:link w:val="Heading1Char"/>
    <w:uiPriority w:val="99"/>
    <w:qFormat/>
    <w:rsid w:val="00F91F6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F91F6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1ABE"/>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C61ABE"/>
    <w:rPr>
      <w:rFonts w:ascii="Cambria" w:hAnsi="Cambria" w:cs="Times New Roman"/>
      <w:b/>
      <w:bCs/>
      <w:i/>
      <w:iCs/>
      <w:sz w:val="28"/>
      <w:szCs w:val="28"/>
      <w:lang w:val="ru-RU" w:eastAsia="zh-CN"/>
    </w:rPr>
  </w:style>
  <w:style w:type="character" w:customStyle="1" w:styleId="WW8Num1z0">
    <w:name w:val="WW8Num1z0"/>
    <w:uiPriority w:val="99"/>
    <w:rsid w:val="00F91F6C"/>
  </w:style>
  <w:style w:type="character" w:customStyle="1" w:styleId="WW8Num1z1">
    <w:name w:val="WW8Num1z1"/>
    <w:uiPriority w:val="99"/>
    <w:rsid w:val="00F91F6C"/>
  </w:style>
  <w:style w:type="character" w:customStyle="1" w:styleId="WW8Num1z2">
    <w:name w:val="WW8Num1z2"/>
    <w:uiPriority w:val="99"/>
    <w:rsid w:val="00F91F6C"/>
  </w:style>
  <w:style w:type="character" w:customStyle="1" w:styleId="WW8Num1z3">
    <w:name w:val="WW8Num1z3"/>
    <w:uiPriority w:val="99"/>
    <w:rsid w:val="00F91F6C"/>
  </w:style>
  <w:style w:type="character" w:customStyle="1" w:styleId="WW8Num1z4">
    <w:name w:val="WW8Num1z4"/>
    <w:uiPriority w:val="99"/>
    <w:rsid w:val="00F91F6C"/>
  </w:style>
  <w:style w:type="character" w:customStyle="1" w:styleId="WW8Num1z5">
    <w:name w:val="WW8Num1z5"/>
    <w:uiPriority w:val="99"/>
    <w:rsid w:val="00F91F6C"/>
  </w:style>
  <w:style w:type="character" w:customStyle="1" w:styleId="WW8Num1z6">
    <w:name w:val="WW8Num1z6"/>
    <w:uiPriority w:val="99"/>
    <w:rsid w:val="00F91F6C"/>
  </w:style>
  <w:style w:type="character" w:customStyle="1" w:styleId="WW8Num1z7">
    <w:name w:val="WW8Num1z7"/>
    <w:uiPriority w:val="99"/>
    <w:rsid w:val="00F91F6C"/>
  </w:style>
  <w:style w:type="character" w:customStyle="1" w:styleId="WW8Num1z8">
    <w:name w:val="WW8Num1z8"/>
    <w:uiPriority w:val="99"/>
    <w:rsid w:val="00F91F6C"/>
  </w:style>
  <w:style w:type="character" w:customStyle="1" w:styleId="6">
    <w:name w:val="Основной шрифт абзаца6"/>
    <w:uiPriority w:val="99"/>
    <w:rsid w:val="00F91F6C"/>
  </w:style>
  <w:style w:type="character" w:customStyle="1" w:styleId="5">
    <w:name w:val="Основной шрифт абзаца5"/>
    <w:uiPriority w:val="99"/>
    <w:rsid w:val="00F91F6C"/>
  </w:style>
  <w:style w:type="character" w:customStyle="1" w:styleId="4">
    <w:name w:val="Основной шрифт абзаца4"/>
    <w:uiPriority w:val="99"/>
    <w:rsid w:val="00F91F6C"/>
  </w:style>
  <w:style w:type="character" w:customStyle="1" w:styleId="WW8Num2z0">
    <w:name w:val="WW8Num2z0"/>
    <w:uiPriority w:val="99"/>
    <w:rsid w:val="00F91F6C"/>
  </w:style>
  <w:style w:type="character" w:customStyle="1" w:styleId="WW8Num2z1">
    <w:name w:val="WW8Num2z1"/>
    <w:uiPriority w:val="99"/>
    <w:rsid w:val="00F91F6C"/>
  </w:style>
  <w:style w:type="character" w:customStyle="1" w:styleId="WW8Num2z2">
    <w:name w:val="WW8Num2z2"/>
    <w:uiPriority w:val="99"/>
    <w:rsid w:val="00F91F6C"/>
  </w:style>
  <w:style w:type="character" w:customStyle="1" w:styleId="WW8Num2z3">
    <w:name w:val="WW8Num2z3"/>
    <w:uiPriority w:val="99"/>
    <w:rsid w:val="00F91F6C"/>
  </w:style>
  <w:style w:type="character" w:customStyle="1" w:styleId="WW8Num2z4">
    <w:name w:val="WW8Num2z4"/>
    <w:uiPriority w:val="99"/>
    <w:rsid w:val="00F91F6C"/>
  </w:style>
  <w:style w:type="character" w:customStyle="1" w:styleId="WW8Num2z5">
    <w:name w:val="WW8Num2z5"/>
    <w:uiPriority w:val="99"/>
    <w:rsid w:val="00F91F6C"/>
  </w:style>
  <w:style w:type="character" w:customStyle="1" w:styleId="WW8Num2z6">
    <w:name w:val="WW8Num2z6"/>
    <w:uiPriority w:val="99"/>
    <w:rsid w:val="00F91F6C"/>
  </w:style>
  <w:style w:type="character" w:customStyle="1" w:styleId="WW8Num2z7">
    <w:name w:val="WW8Num2z7"/>
    <w:uiPriority w:val="99"/>
    <w:rsid w:val="00F91F6C"/>
  </w:style>
  <w:style w:type="character" w:customStyle="1" w:styleId="WW8Num2z8">
    <w:name w:val="WW8Num2z8"/>
    <w:uiPriority w:val="99"/>
    <w:rsid w:val="00F91F6C"/>
  </w:style>
  <w:style w:type="character" w:customStyle="1" w:styleId="3">
    <w:name w:val="Основной шрифт абзаца3"/>
    <w:uiPriority w:val="99"/>
    <w:rsid w:val="00F91F6C"/>
  </w:style>
  <w:style w:type="character" w:customStyle="1" w:styleId="2">
    <w:name w:val="Основной шрифт абзаца2"/>
    <w:uiPriority w:val="99"/>
    <w:rsid w:val="00F91F6C"/>
  </w:style>
  <w:style w:type="character" w:customStyle="1" w:styleId="WW8Num3z0">
    <w:name w:val="WW8Num3z0"/>
    <w:uiPriority w:val="99"/>
    <w:rsid w:val="00F91F6C"/>
  </w:style>
  <w:style w:type="character" w:customStyle="1" w:styleId="WW8Num3z1">
    <w:name w:val="WW8Num3z1"/>
    <w:uiPriority w:val="99"/>
    <w:rsid w:val="00F91F6C"/>
  </w:style>
  <w:style w:type="character" w:customStyle="1" w:styleId="WW8Num3z2">
    <w:name w:val="WW8Num3z2"/>
    <w:uiPriority w:val="99"/>
    <w:rsid w:val="00F91F6C"/>
  </w:style>
  <w:style w:type="character" w:customStyle="1" w:styleId="WW8Num3z3">
    <w:name w:val="WW8Num3z3"/>
    <w:uiPriority w:val="99"/>
    <w:rsid w:val="00F91F6C"/>
  </w:style>
  <w:style w:type="character" w:customStyle="1" w:styleId="WW8Num3z4">
    <w:name w:val="WW8Num3z4"/>
    <w:uiPriority w:val="99"/>
    <w:rsid w:val="00F91F6C"/>
  </w:style>
  <w:style w:type="character" w:customStyle="1" w:styleId="WW8Num3z5">
    <w:name w:val="WW8Num3z5"/>
    <w:uiPriority w:val="99"/>
    <w:rsid w:val="00F91F6C"/>
  </w:style>
  <w:style w:type="character" w:customStyle="1" w:styleId="WW8Num3z6">
    <w:name w:val="WW8Num3z6"/>
    <w:uiPriority w:val="99"/>
    <w:rsid w:val="00F91F6C"/>
  </w:style>
  <w:style w:type="character" w:customStyle="1" w:styleId="WW8Num3z7">
    <w:name w:val="WW8Num3z7"/>
    <w:uiPriority w:val="99"/>
    <w:rsid w:val="00F91F6C"/>
  </w:style>
  <w:style w:type="character" w:customStyle="1" w:styleId="WW8Num3z8">
    <w:name w:val="WW8Num3z8"/>
    <w:uiPriority w:val="99"/>
    <w:rsid w:val="00F91F6C"/>
  </w:style>
  <w:style w:type="character" w:customStyle="1" w:styleId="1">
    <w:name w:val="Основной шрифт абзаца1"/>
    <w:uiPriority w:val="99"/>
    <w:rsid w:val="00F91F6C"/>
  </w:style>
  <w:style w:type="paragraph" w:customStyle="1" w:styleId="a">
    <w:name w:val="Заголовок"/>
    <w:basedOn w:val="Normal"/>
    <w:next w:val="BodyText"/>
    <w:uiPriority w:val="99"/>
    <w:rsid w:val="00F91F6C"/>
    <w:pPr>
      <w:keepNext/>
      <w:spacing w:before="240" w:after="120"/>
    </w:pPr>
    <w:rPr>
      <w:rFonts w:ascii="Liberation Sans" w:hAnsi="Liberation Sans" w:cs="FreeSans"/>
      <w:szCs w:val="28"/>
    </w:rPr>
  </w:style>
  <w:style w:type="paragraph" w:styleId="BodyText">
    <w:name w:val="Body Text"/>
    <w:basedOn w:val="Normal"/>
    <w:link w:val="BodyTextChar"/>
    <w:uiPriority w:val="99"/>
    <w:rsid w:val="00F91F6C"/>
    <w:pPr>
      <w:spacing w:after="140" w:line="288" w:lineRule="auto"/>
    </w:pPr>
  </w:style>
  <w:style w:type="character" w:customStyle="1" w:styleId="BodyTextChar">
    <w:name w:val="Body Text Char"/>
    <w:basedOn w:val="DefaultParagraphFont"/>
    <w:link w:val="BodyText"/>
    <w:uiPriority w:val="99"/>
    <w:semiHidden/>
    <w:locked/>
    <w:rsid w:val="00C61ABE"/>
    <w:rPr>
      <w:rFonts w:cs="Times New Roman"/>
      <w:sz w:val="24"/>
      <w:szCs w:val="24"/>
      <w:lang w:val="ru-RU" w:eastAsia="zh-CN"/>
    </w:rPr>
  </w:style>
  <w:style w:type="paragraph" w:styleId="List">
    <w:name w:val="List"/>
    <w:basedOn w:val="BodyText"/>
    <w:uiPriority w:val="99"/>
    <w:rsid w:val="00F91F6C"/>
    <w:rPr>
      <w:rFonts w:cs="FreeSans"/>
    </w:rPr>
  </w:style>
  <w:style w:type="paragraph" w:styleId="Caption">
    <w:name w:val="caption"/>
    <w:basedOn w:val="Normal"/>
    <w:uiPriority w:val="99"/>
    <w:qFormat/>
    <w:rsid w:val="00F91F6C"/>
    <w:pPr>
      <w:suppressLineNumbers/>
      <w:spacing w:before="120" w:after="120"/>
    </w:pPr>
    <w:rPr>
      <w:rFonts w:cs="Arial"/>
      <w:i/>
      <w:iCs/>
      <w:sz w:val="24"/>
    </w:rPr>
  </w:style>
  <w:style w:type="paragraph" w:customStyle="1" w:styleId="a0">
    <w:name w:val="Покажчик"/>
    <w:basedOn w:val="Normal"/>
    <w:uiPriority w:val="99"/>
    <w:rsid w:val="00F91F6C"/>
    <w:pPr>
      <w:suppressLineNumbers/>
    </w:pPr>
    <w:rPr>
      <w:rFonts w:cs="FreeSans"/>
    </w:rPr>
  </w:style>
  <w:style w:type="paragraph" w:customStyle="1" w:styleId="50">
    <w:name w:val="Название объекта5"/>
    <w:basedOn w:val="Normal"/>
    <w:uiPriority w:val="99"/>
    <w:rsid w:val="00F91F6C"/>
    <w:pPr>
      <w:suppressLineNumbers/>
      <w:spacing w:before="120" w:after="120"/>
    </w:pPr>
    <w:rPr>
      <w:rFonts w:cs="Arial"/>
      <w:i/>
      <w:iCs/>
      <w:sz w:val="24"/>
    </w:rPr>
  </w:style>
  <w:style w:type="paragraph" w:customStyle="1" w:styleId="40">
    <w:name w:val="Название объекта4"/>
    <w:basedOn w:val="Normal"/>
    <w:uiPriority w:val="99"/>
    <w:rsid w:val="00F91F6C"/>
    <w:pPr>
      <w:suppressLineNumbers/>
      <w:spacing w:before="120" w:after="120"/>
    </w:pPr>
    <w:rPr>
      <w:rFonts w:cs="Arial"/>
      <w:i/>
      <w:iCs/>
    </w:rPr>
  </w:style>
  <w:style w:type="paragraph" w:customStyle="1" w:styleId="30">
    <w:name w:val="Название объекта3"/>
    <w:basedOn w:val="Normal"/>
    <w:uiPriority w:val="99"/>
    <w:rsid w:val="00F91F6C"/>
    <w:pPr>
      <w:suppressLineNumbers/>
      <w:spacing w:before="120" w:after="120"/>
    </w:pPr>
    <w:rPr>
      <w:rFonts w:cs="Arial"/>
      <w:i/>
      <w:iCs/>
    </w:rPr>
  </w:style>
  <w:style w:type="paragraph" w:customStyle="1" w:styleId="20">
    <w:name w:val="Название объекта2"/>
    <w:basedOn w:val="Normal"/>
    <w:uiPriority w:val="99"/>
    <w:rsid w:val="00F91F6C"/>
    <w:pPr>
      <w:suppressLineNumbers/>
      <w:spacing w:before="120" w:after="120"/>
    </w:pPr>
    <w:rPr>
      <w:rFonts w:cs="FreeSans"/>
      <w:i/>
      <w:iCs/>
    </w:rPr>
  </w:style>
  <w:style w:type="paragraph" w:customStyle="1" w:styleId="10">
    <w:name w:val="Название объекта1"/>
    <w:basedOn w:val="Normal"/>
    <w:uiPriority w:val="99"/>
    <w:rsid w:val="00F91F6C"/>
    <w:pPr>
      <w:suppressLineNumbers/>
      <w:spacing w:before="120" w:after="120"/>
    </w:pPr>
    <w:rPr>
      <w:rFonts w:cs="FreeSans"/>
      <w:i/>
      <w:iCs/>
      <w:sz w:val="24"/>
    </w:rPr>
  </w:style>
  <w:style w:type="paragraph" w:styleId="BodyTextIndent">
    <w:name w:val="Body Text Indent"/>
    <w:basedOn w:val="Normal"/>
    <w:link w:val="BodyTextIndentChar"/>
    <w:uiPriority w:val="99"/>
    <w:rsid w:val="00F91F6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C61ABE"/>
    <w:rPr>
      <w:rFonts w:cs="Times New Roman"/>
      <w:sz w:val="24"/>
      <w:szCs w:val="24"/>
      <w:lang w:val="ru-RU" w:eastAsia="zh-CN"/>
    </w:rPr>
  </w:style>
  <w:style w:type="paragraph" w:customStyle="1" w:styleId="11">
    <w:name w:val="Текст1"/>
    <w:basedOn w:val="Normal"/>
    <w:uiPriority w:val="99"/>
    <w:rsid w:val="00F91F6C"/>
    <w:rPr>
      <w:rFonts w:ascii="Courier New" w:hAnsi="Courier New" w:cs="Courier New"/>
      <w:sz w:val="20"/>
      <w:szCs w:val="20"/>
    </w:rPr>
  </w:style>
  <w:style w:type="paragraph" w:styleId="BalloonText">
    <w:name w:val="Balloon Text"/>
    <w:basedOn w:val="Normal"/>
    <w:link w:val="BalloonTextChar"/>
    <w:uiPriority w:val="99"/>
    <w:rsid w:val="00F91F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1ABE"/>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2</Pages>
  <Words>2671</Words>
  <Characters>1524</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69</cp:revision>
  <cp:lastPrinted>2022-07-27T11:22:00Z</cp:lastPrinted>
  <dcterms:created xsi:type="dcterms:W3CDTF">2021-06-25T06:35:00Z</dcterms:created>
  <dcterms:modified xsi:type="dcterms:W3CDTF">2022-07-27T11:23:00Z</dcterms:modified>
</cp:coreProperties>
</file>