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97" w:rsidRDefault="00D87697">
      <w:pPr>
        <w:widowControl w:val="0"/>
        <w:jc w:val="center"/>
        <w:rPr>
          <w:szCs w:val="28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54.6pt;height:56.4pt;visibility:visible;mso-wrap-distance-right:0" o:ole="" filled="t">
            <v:imagedata r:id="rId5" o:title=""/>
          </v:shape>
          <o:OLEObject Type="Embed" ProgID="Paint.Picture" ShapeID="ole_rId2" DrawAspect="Content" ObjectID="_1718114701" r:id="rId6"/>
        </w:object>
      </w:r>
    </w:p>
    <w:p w:rsidR="00D87697" w:rsidRDefault="00D87697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D87697" w:rsidRDefault="00D87697">
      <w:pPr>
        <w:widowControl w:val="0"/>
        <w:rPr>
          <w:sz w:val="20"/>
          <w:szCs w:val="20"/>
          <w:lang w:val="uk-UA"/>
        </w:rPr>
      </w:pPr>
    </w:p>
    <w:p w:rsidR="00D87697" w:rsidRDefault="00D87697">
      <w:pPr>
        <w:pStyle w:val="Heading2"/>
        <w:widowControl w:val="0"/>
        <w:numPr>
          <w:ilvl w:val="1"/>
          <w:numId w:val="1"/>
        </w:numPr>
        <w:tabs>
          <w:tab w:val="left" w:pos="4218"/>
          <w:tab w:val="left" w:pos="4674"/>
        </w:tabs>
      </w:pPr>
      <w:r>
        <w:rPr>
          <w:sz w:val="32"/>
          <w:szCs w:val="32"/>
        </w:rPr>
        <w:t>Р І Ш Е Н Н Я</w:t>
      </w:r>
    </w:p>
    <w:p w:rsidR="00D87697" w:rsidRDefault="00D87697">
      <w:pPr>
        <w:widowControl w:val="0"/>
        <w:jc w:val="center"/>
        <w:rPr>
          <w:b/>
          <w:bCs/>
          <w:lang w:val="uk-UA"/>
        </w:rPr>
      </w:pPr>
    </w:p>
    <w:p w:rsidR="00D87697" w:rsidRDefault="00D87697">
      <w:pPr>
        <w:widowControl w:val="0"/>
        <w:tabs>
          <w:tab w:val="left" w:pos="4687"/>
        </w:tabs>
        <w:jc w:val="both"/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D87697" w:rsidRDefault="00D87697">
      <w:pPr>
        <w:widowControl w:val="0"/>
        <w:jc w:val="both"/>
        <w:rPr>
          <w:sz w:val="24"/>
          <w:lang w:val="uk-UA"/>
        </w:rPr>
      </w:pPr>
    </w:p>
    <w:p w:rsidR="00D87697" w:rsidRPr="00C6180B" w:rsidRDefault="00D87697">
      <w:pPr>
        <w:rPr>
          <w:szCs w:val="28"/>
        </w:rPr>
      </w:pPr>
      <w:r w:rsidRPr="00C6180B">
        <w:rPr>
          <w:szCs w:val="28"/>
          <w:lang w:val="uk-UA"/>
        </w:rPr>
        <w:t xml:space="preserve">Про надання дозволу  на  розроблення </w:t>
      </w:r>
    </w:p>
    <w:p w:rsidR="00D87697" w:rsidRPr="00C6180B" w:rsidRDefault="00D87697">
      <w:pPr>
        <w:rPr>
          <w:szCs w:val="28"/>
        </w:rPr>
      </w:pPr>
      <w:r w:rsidRPr="00C6180B">
        <w:rPr>
          <w:szCs w:val="28"/>
          <w:lang w:val="uk-UA"/>
        </w:rPr>
        <w:t xml:space="preserve">технічної документації із землеустрою </w:t>
      </w:r>
    </w:p>
    <w:p w:rsidR="00D87697" w:rsidRPr="00C6180B" w:rsidRDefault="00D87697">
      <w:pPr>
        <w:rPr>
          <w:szCs w:val="28"/>
        </w:rPr>
      </w:pPr>
      <w:r w:rsidRPr="00C6180B">
        <w:rPr>
          <w:szCs w:val="28"/>
          <w:lang w:val="uk-UA"/>
        </w:rPr>
        <w:t xml:space="preserve">щодо поділу та об’єднання  земельних </w:t>
      </w:r>
    </w:p>
    <w:p w:rsidR="00D87697" w:rsidRPr="00C6180B" w:rsidRDefault="00D87697">
      <w:pPr>
        <w:rPr>
          <w:szCs w:val="28"/>
        </w:rPr>
      </w:pPr>
      <w:r w:rsidRPr="00C6180B">
        <w:rPr>
          <w:szCs w:val="28"/>
          <w:lang w:val="uk-UA"/>
        </w:rPr>
        <w:t xml:space="preserve">ділянок   комунальної    власності    на </w:t>
      </w:r>
    </w:p>
    <w:p w:rsidR="00D87697" w:rsidRPr="00C6180B" w:rsidRDefault="00D87697">
      <w:pPr>
        <w:widowControl w:val="0"/>
        <w:rPr>
          <w:szCs w:val="28"/>
        </w:rPr>
      </w:pPr>
      <w:r w:rsidRPr="00C6180B">
        <w:rPr>
          <w:spacing w:val="-4"/>
          <w:szCs w:val="28"/>
          <w:lang w:val="uk-UA"/>
        </w:rPr>
        <w:t xml:space="preserve">вул. Винниченка, 67-а </w:t>
      </w:r>
      <w:r w:rsidRPr="00C6180B">
        <w:rPr>
          <w:szCs w:val="28"/>
          <w:lang w:val="uk-UA"/>
        </w:rPr>
        <w:t xml:space="preserve">у м. Луцьку  </w:t>
      </w:r>
    </w:p>
    <w:p w:rsidR="00D87697" w:rsidRPr="00C6180B" w:rsidRDefault="00D87697">
      <w:pPr>
        <w:jc w:val="both"/>
        <w:rPr>
          <w:spacing w:val="-4"/>
          <w:szCs w:val="28"/>
          <w:lang w:val="uk-UA"/>
        </w:rPr>
      </w:pPr>
    </w:p>
    <w:p w:rsidR="00D87697" w:rsidRPr="006F64E5" w:rsidRDefault="00D87697" w:rsidP="006F64E5">
      <w:pPr>
        <w:ind w:firstLine="540"/>
        <w:jc w:val="both"/>
        <w:rPr>
          <w:szCs w:val="28"/>
          <w:lang w:val="uk-UA"/>
        </w:rPr>
      </w:pPr>
      <w:r w:rsidRPr="00C6180B">
        <w:rPr>
          <w:szCs w:val="28"/>
          <w:lang w:val="uk-UA"/>
        </w:rPr>
        <w:t xml:space="preserve">Розглянувши клопотання громадянина Ковальчука Павла Миколайовича щодо </w:t>
      </w:r>
      <w:r w:rsidRPr="00C6180B">
        <w:rPr>
          <w:spacing w:val="4"/>
          <w:szCs w:val="28"/>
          <w:lang w:val="uk-UA"/>
        </w:rPr>
        <w:t>поділу</w:t>
      </w:r>
      <w:r w:rsidRPr="00C6180B">
        <w:rPr>
          <w:szCs w:val="28"/>
          <w:lang w:val="uk-UA"/>
        </w:rPr>
        <w:t xml:space="preserve"> земельної ділянки комунальної власності на </w:t>
      </w:r>
      <w:r w:rsidRPr="00C6180B">
        <w:rPr>
          <w:spacing w:val="-4"/>
          <w:szCs w:val="28"/>
          <w:lang w:val="uk-UA"/>
        </w:rPr>
        <w:t>вул. Винниченка, 67-а</w:t>
      </w:r>
      <w:r w:rsidRPr="00C6180B">
        <w:rPr>
          <w:szCs w:val="28"/>
          <w:lang w:val="uk-UA"/>
        </w:rPr>
        <w:t xml:space="preserve"> у м. Луцьку, </w:t>
      </w:r>
      <w:r>
        <w:rPr>
          <w:szCs w:val="28"/>
          <w:lang w:val="uk-UA"/>
        </w:rPr>
        <w:t xml:space="preserve">схему поділу земельної ділянки на </w:t>
      </w:r>
      <w:r w:rsidRPr="00C6180B">
        <w:rPr>
          <w:spacing w:val="-4"/>
          <w:szCs w:val="28"/>
          <w:lang w:val="uk-UA"/>
        </w:rPr>
        <w:t>вул. Винниченка, 67-а</w:t>
      </w:r>
      <w:r w:rsidRPr="00C6180B">
        <w:rPr>
          <w:szCs w:val="28"/>
          <w:lang w:val="uk-UA"/>
        </w:rPr>
        <w:t xml:space="preserve"> у м. Луцьку</w:t>
      </w:r>
      <w:r>
        <w:rPr>
          <w:szCs w:val="28"/>
          <w:lang w:val="uk-UA"/>
        </w:rPr>
        <w:t xml:space="preserve">, погоджену </w:t>
      </w:r>
      <w:r w:rsidRPr="00C6180B">
        <w:rPr>
          <w:szCs w:val="28"/>
          <w:lang w:val="uk-UA"/>
        </w:rPr>
        <w:t>громадянин</w:t>
      </w:r>
      <w:r>
        <w:rPr>
          <w:szCs w:val="28"/>
          <w:lang w:val="uk-UA"/>
        </w:rPr>
        <w:t>ом</w:t>
      </w:r>
      <w:r w:rsidRPr="00C6180B">
        <w:rPr>
          <w:szCs w:val="28"/>
          <w:lang w:val="uk-UA"/>
        </w:rPr>
        <w:t xml:space="preserve"> Ковальчук</w:t>
      </w:r>
      <w:r>
        <w:rPr>
          <w:szCs w:val="28"/>
          <w:lang w:val="uk-UA"/>
        </w:rPr>
        <w:t xml:space="preserve">ом Павлом Миколайовичем та Волинською обласною радою, </w:t>
      </w:r>
      <w:r w:rsidRPr="00C6180B">
        <w:rPr>
          <w:szCs w:val="28"/>
          <w:lang w:val="uk-UA"/>
        </w:rPr>
        <w:t xml:space="preserve">інформацію з Державного реєстру речових прав на нерухоме майно, відповідно до якої право власності Луцької міської територіальної громади, від імені якої діє Луцька міська рада, на земельну ділянку площею 0,0476 га зареєстроване у Державному реєстрі речових прав на нерухоме майно від 26.01.2021, номер запису про право власності: 40334246, витяг з Державного земельного кадастру про земельну ділянку від 14.06.2022 № 9900799462022, </w:t>
      </w:r>
      <w:r w:rsidRPr="00C6180B">
        <w:rPr>
          <w:color w:val="000000"/>
          <w:szCs w:val="28"/>
        </w:rPr>
        <w:t xml:space="preserve">враховуючи документи, </w:t>
      </w:r>
      <w:r w:rsidRPr="00C6180B">
        <w:rPr>
          <w:szCs w:val="28"/>
        </w:rPr>
        <w:t xml:space="preserve">що посвідчують право власності </w:t>
      </w:r>
      <w:r w:rsidRPr="00C6180B">
        <w:rPr>
          <w:color w:val="000000"/>
          <w:szCs w:val="28"/>
        </w:rPr>
        <w:t xml:space="preserve">на об’єкти нерухомого майна на </w:t>
      </w:r>
      <w:r w:rsidRPr="00C6180B">
        <w:rPr>
          <w:szCs w:val="28"/>
        </w:rPr>
        <w:t>вул. </w:t>
      </w:r>
      <w:r w:rsidRPr="00C6180B">
        <w:rPr>
          <w:szCs w:val="28"/>
          <w:lang w:val="uk-UA"/>
        </w:rPr>
        <w:t>Винниченка</w:t>
      </w:r>
      <w:r w:rsidRPr="00C6180B">
        <w:rPr>
          <w:szCs w:val="28"/>
        </w:rPr>
        <w:t>, </w:t>
      </w:r>
      <w:r w:rsidRPr="00C6180B">
        <w:rPr>
          <w:szCs w:val="28"/>
          <w:lang w:val="uk-UA"/>
        </w:rPr>
        <w:t>67</w:t>
      </w:r>
      <w:r w:rsidRPr="00C6180B">
        <w:rPr>
          <w:szCs w:val="28"/>
        </w:rPr>
        <w:t xml:space="preserve">-а у м. Луцьку: </w:t>
      </w:r>
      <w:r w:rsidRPr="00C6180B">
        <w:rPr>
          <w:szCs w:val="28"/>
          <w:lang w:val="uk-UA"/>
        </w:rPr>
        <w:t>громадянина Ковальчука Павла Миколайовича</w:t>
      </w:r>
      <w:r w:rsidRPr="00EF2D69">
        <w:rPr>
          <w:szCs w:val="28"/>
          <w:lang w:val="uk-UA"/>
        </w:rPr>
        <w:t xml:space="preserve"> −</w:t>
      </w:r>
      <w:r>
        <w:rPr>
          <w:b/>
          <w:szCs w:val="28"/>
          <w:lang w:val="uk-UA"/>
        </w:rPr>
        <w:t xml:space="preserve"> </w:t>
      </w:r>
      <w:r w:rsidRPr="00C6180B">
        <w:rPr>
          <w:szCs w:val="28"/>
          <w:lang w:val="uk-UA"/>
        </w:rPr>
        <w:t xml:space="preserve">свідоцтво від 24.04.2020 за № 1244, відповідно до якого право власності на приміщення будки сторожів зареєстроване в Державному реєстрі речових прав на нерухоме майно від 24.04.2020, номер запису про право власності: 36335835; </w:t>
      </w:r>
      <w:r>
        <w:rPr>
          <w:szCs w:val="28"/>
          <w:lang w:val="uk-UA"/>
        </w:rPr>
        <w:t>Волинської обласної ради</w:t>
      </w:r>
      <w:r w:rsidRPr="006F64E5">
        <w:rPr>
          <w:szCs w:val="28"/>
          <w:lang w:val="uk-UA"/>
        </w:rPr>
        <w:t xml:space="preserve"> – свідоцтво про право власності від 0</w:t>
      </w:r>
      <w:r>
        <w:rPr>
          <w:szCs w:val="28"/>
          <w:lang w:val="uk-UA"/>
        </w:rPr>
        <w:t>7</w:t>
      </w:r>
      <w:r w:rsidRPr="006F64E5">
        <w:rPr>
          <w:szCs w:val="28"/>
          <w:lang w:val="uk-UA"/>
        </w:rPr>
        <w:t xml:space="preserve">.06.2011, відповідно до якого </w:t>
      </w:r>
      <w:r w:rsidRPr="00A13E65">
        <w:rPr>
          <w:szCs w:val="28"/>
          <w:lang w:val="uk-UA"/>
        </w:rPr>
        <w:t>право власності</w:t>
      </w:r>
      <w:r>
        <w:rPr>
          <w:szCs w:val="28"/>
          <w:lang w:val="uk-UA"/>
        </w:rPr>
        <w:t xml:space="preserve"> </w:t>
      </w:r>
      <w:r w:rsidRPr="006F64E5">
        <w:rPr>
          <w:szCs w:val="28"/>
          <w:lang w:val="uk-UA"/>
        </w:rPr>
        <w:t xml:space="preserve">на інженерно-лабораторний корпус зареєстроване </w:t>
      </w:r>
      <w:r w:rsidRPr="00C6180B">
        <w:rPr>
          <w:szCs w:val="28"/>
          <w:lang w:val="uk-UA"/>
        </w:rPr>
        <w:t xml:space="preserve">в Державному реєстрі речових прав на нерухоме майно від </w:t>
      </w:r>
      <w:r>
        <w:rPr>
          <w:szCs w:val="28"/>
          <w:lang w:val="uk-UA"/>
        </w:rPr>
        <w:t>22</w:t>
      </w:r>
      <w:r w:rsidRPr="00C6180B">
        <w:rPr>
          <w:szCs w:val="28"/>
          <w:lang w:val="uk-UA"/>
        </w:rPr>
        <w:t>.0</w:t>
      </w:r>
      <w:r>
        <w:rPr>
          <w:szCs w:val="28"/>
          <w:lang w:val="uk-UA"/>
        </w:rPr>
        <w:t>8</w:t>
      </w:r>
      <w:r w:rsidRPr="00C6180B">
        <w:rPr>
          <w:szCs w:val="28"/>
          <w:lang w:val="uk-UA"/>
        </w:rPr>
        <w:t>.20</w:t>
      </w:r>
      <w:r>
        <w:rPr>
          <w:szCs w:val="28"/>
          <w:lang w:val="uk-UA"/>
        </w:rPr>
        <w:t>13</w:t>
      </w:r>
      <w:r w:rsidRPr="00C6180B">
        <w:rPr>
          <w:szCs w:val="28"/>
          <w:lang w:val="uk-UA"/>
        </w:rPr>
        <w:t xml:space="preserve">, номер запису про право власності: </w:t>
      </w:r>
      <w:r>
        <w:rPr>
          <w:szCs w:val="28"/>
          <w:lang w:val="uk-UA"/>
        </w:rPr>
        <w:t>2214910</w:t>
      </w:r>
      <w:r w:rsidRPr="006F64E5">
        <w:rPr>
          <w:szCs w:val="28"/>
          <w:lang w:val="uk-UA"/>
        </w:rPr>
        <w:t>, складовою частиною якого є підземна та наземна частини евакуаційного виходу та вентиляційної шахти сховища № 00001 (захисна споруда цивільного захисту (цивільної оборони),</w:t>
      </w:r>
      <w:r>
        <w:rPr>
          <w:szCs w:val="28"/>
          <w:lang w:val="uk-UA"/>
        </w:rPr>
        <w:t xml:space="preserve"> керуючись статтями 12, 79-1, 122, 186 Земельного кодексу України, статтею 56 Закону України «Про землеустрій», статтею 27 Закону України «Про Державний земельний кадастр», </w:t>
      </w:r>
      <w:r>
        <w:rPr>
          <w:rFonts w:eastAsia="SimSun"/>
          <w:szCs w:val="28"/>
          <w:lang w:val="uk-UA"/>
        </w:rPr>
        <w:t>прикінцевими та перехідними положеннями</w:t>
      </w:r>
      <w:r>
        <w:rPr>
          <w:szCs w:val="28"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 статтею 26 Закону України «Про місцеве самоврядування в Україні», пунктами 135-136 постанови Кабінету Міністрів України від 17.10.2012 № 1051 «Про затвердження Порядку ведення Державного земельного кадастру», міська рада</w:t>
      </w:r>
    </w:p>
    <w:p w:rsidR="00D87697" w:rsidRDefault="00D87697">
      <w:pPr>
        <w:ind w:firstLine="708"/>
        <w:jc w:val="both"/>
        <w:rPr>
          <w:szCs w:val="28"/>
          <w:lang w:val="uk-UA"/>
        </w:rPr>
      </w:pPr>
    </w:p>
    <w:p w:rsidR="00D87697" w:rsidRDefault="00D87697">
      <w:pPr>
        <w:rPr>
          <w:lang w:val="uk-UA"/>
        </w:rPr>
      </w:pPr>
      <w:r>
        <w:rPr>
          <w:szCs w:val="28"/>
          <w:lang w:val="uk-UA"/>
        </w:rPr>
        <w:t>ВИРІШИЛА:</w:t>
      </w:r>
    </w:p>
    <w:p w:rsidR="00D87697" w:rsidRDefault="00D87697">
      <w:pPr>
        <w:rPr>
          <w:szCs w:val="28"/>
          <w:lang w:val="uk-UA"/>
        </w:rPr>
      </w:pPr>
    </w:p>
    <w:p w:rsidR="00D87697" w:rsidRPr="00C52540" w:rsidRDefault="00D87697" w:rsidP="0036176F">
      <w:pPr>
        <w:ind w:firstLine="540"/>
        <w:jc w:val="both"/>
        <w:rPr>
          <w:szCs w:val="28"/>
          <w:lang w:val="uk-UA"/>
        </w:rPr>
      </w:pPr>
      <w:r w:rsidRPr="00C52540">
        <w:rPr>
          <w:szCs w:val="28"/>
          <w:lang w:val="uk-UA"/>
        </w:rPr>
        <w:t xml:space="preserve">1. Надати дозвіл на розроблення </w:t>
      </w:r>
      <w:r w:rsidRPr="00C52540">
        <w:rPr>
          <w:spacing w:val="-4"/>
          <w:szCs w:val="28"/>
          <w:lang w:val="uk-UA"/>
        </w:rPr>
        <w:t>технічної документації із землеустрою щодо поділу та об’єднання земельних ділянок комунальної власності на вул. Винниченка, 67-а</w:t>
      </w:r>
      <w:r w:rsidRPr="00C52540">
        <w:rPr>
          <w:szCs w:val="28"/>
          <w:lang w:val="uk-UA"/>
        </w:rPr>
        <w:t xml:space="preserve"> у м. Луцьку: земельна ділянка</w:t>
      </w:r>
      <w:r w:rsidRPr="00C52540">
        <w:rPr>
          <w:spacing w:val="2"/>
          <w:szCs w:val="28"/>
          <w:lang w:val="uk-UA"/>
        </w:rPr>
        <w:t xml:space="preserve"> площею 0,0476 га, з</w:t>
      </w:r>
      <w:r w:rsidRPr="00C52540">
        <w:rPr>
          <w:spacing w:val="-4"/>
          <w:szCs w:val="28"/>
          <w:lang w:val="uk-UA"/>
        </w:rPr>
        <w:t xml:space="preserve"> </w:t>
      </w:r>
      <w:r w:rsidRPr="00C52540">
        <w:rPr>
          <w:spacing w:val="2"/>
          <w:szCs w:val="28"/>
          <w:lang w:val="uk-UA"/>
        </w:rPr>
        <w:t xml:space="preserve">кадастровим номером 0710100000:11:014:0064, для будівництва (реконструкції) та обслуговування офісних приміщень та автосалону </w:t>
      </w:r>
      <w:r w:rsidRPr="00C52540">
        <w:rPr>
          <w:spacing w:val="2"/>
          <w:szCs w:val="28"/>
          <w:lang w:val="en-US"/>
        </w:rPr>
        <w:t>AUDI</w:t>
      </w:r>
      <w:r w:rsidRPr="00C52540">
        <w:rPr>
          <w:spacing w:val="2"/>
          <w:szCs w:val="28"/>
          <w:lang w:val="uk-UA"/>
        </w:rPr>
        <w:t xml:space="preserve"> </w:t>
      </w:r>
      <w:r w:rsidRPr="00C52540">
        <w:rPr>
          <w:szCs w:val="28"/>
          <w:lang w:val="uk-UA"/>
        </w:rPr>
        <w:t>(03.10 –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прибутку),</w:t>
      </w:r>
      <w:r w:rsidRPr="00C52540">
        <w:rPr>
          <w:spacing w:val="-2"/>
          <w:szCs w:val="28"/>
          <w:lang w:val="uk-UA"/>
        </w:rPr>
        <w:t xml:space="preserve"> згідно з додатком.</w:t>
      </w:r>
    </w:p>
    <w:p w:rsidR="00D87697" w:rsidRPr="00C52540" w:rsidRDefault="00D87697" w:rsidP="0036176F">
      <w:pPr>
        <w:widowControl w:val="0"/>
        <w:ind w:firstLine="540"/>
        <w:jc w:val="both"/>
        <w:rPr>
          <w:szCs w:val="28"/>
          <w:lang w:val="uk-UA"/>
        </w:rPr>
      </w:pPr>
      <w:r w:rsidRPr="00C52540">
        <w:rPr>
          <w:szCs w:val="28"/>
          <w:lang w:val="uk-UA"/>
        </w:rPr>
        <w:t>2. Внести відомості до Державного земельного кадастру про новостворені земельні ділянки, згідно з порядком, визначеним чинним законодавством України.</w:t>
      </w:r>
    </w:p>
    <w:p w:rsidR="00D87697" w:rsidRPr="00EF0F70" w:rsidRDefault="00D87697" w:rsidP="0036176F">
      <w:pPr>
        <w:ind w:firstLine="540"/>
        <w:jc w:val="both"/>
        <w:rPr>
          <w:lang w:val="uk-UA"/>
        </w:rPr>
      </w:pPr>
      <w:r>
        <w:rPr>
          <w:szCs w:val="28"/>
          <w:lang w:val="uk-UA"/>
        </w:rPr>
        <w:t>3. Розроблену т</w:t>
      </w:r>
      <w:r>
        <w:rPr>
          <w:spacing w:val="-4"/>
          <w:szCs w:val="28"/>
          <w:lang w:val="uk-UA"/>
        </w:rPr>
        <w:t xml:space="preserve">ехнічну документацію із землеустрою щодо поділу та об’єднання земельних ділянок комунальної власності </w:t>
      </w:r>
      <w:r>
        <w:rPr>
          <w:szCs w:val="28"/>
          <w:lang w:val="uk-UA"/>
        </w:rPr>
        <w:t>подати на затвердження до міської ради.</w:t>
      </w:r>
    </w:p>
    <w:p w:rsidR="00D87697" w:rsidRPr="00290315" w:rsidRDefault="00D87697" w:rsidP="0036176F">
      <w:pPr>
        <w:widowControl w:val="0"/>
        <w:ind w:firstLine="540"/>
        <w:jc w:val="both"/>
        <w:rPr>
          <w:color w:val="000000"/>
          <w:spacing w:val="-4"/>
          <w:szCs w:val="28"/>
          <w:lang w:val="uk-UA"/>
        </w:rPr>
      </w:pPr>
      <w:r>
        <w:rPr>
          <w:color w:val="000000"/>
          <w:spacing w:val="-4"/>
          <w:szCs w:val="28"/>
          <w:lang w:val="uk-UA"/>
        </w:rPr>
        <w:t>4</w:t>
      </w:r>
      <w:r w:rsidRPr="00290315">
        <w:rPr>
          <w:color w:val="000000"/>
          <w:spacing w:val="-4"/>
          <w:szCs w:val="28"/>
          <w:lang w:val="uk-UA"/>
        </w:rPr>
        <w:t>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D87697" w:rsidRDefault="00D87697">
      <w:pPr>
        <w:ind w:firstLine="763"/>
        <w:jc w:val="both"/>
        <w:rPr>
          <w:szCs w:val="28"/>
          <w:lang w:val="uk-UA"/>
        </w:rPr>
      </w:pPr>
    </w:p>
    <w:p w:rsidR="00D87697" w:rsidRDefault="00D87697">
      <w:pPr>
        <w:ind w:firstLine="763"/>
        <w:jc w:val="both"/>
        <w:rPr>
          <w:szCs w:val="28"/>
          <w:lang w:val="uk-UA"/>
        </w:rPr>
      </w:pPr>
    </w:p>
    <w:p w:rsidR="00D87697" w:rsidRDefault="00D87697">
      <w:pPr>
        <w:widowControl w:val="0"/>
        <w:jc w:val="both"/>
      </w:pPr>
      <w:r>
        <w:rPr>
          <w:lang w:val="uk-UA"/>
        </w:rPr>
        <w:t>Міський голова                                                                              Ігор ПОЛІЩУК</w:t>
      </w:r>
    </w:p>
    <w:p w:rsidR="00D87697" w:rsidRDefault="00D87697">
      <w:pPr>
        <w:widowControl w:val="0"/>
        <w:rPr>
          <w:szCs w:val="28"/>
          <w:lang w:val="uk-UA"/>
        </w:rPr>
      </w:pPr>
    </w:p>
    <w:p w:rsidR="00D87697" w:rsidRDefault="00D87697">
      <w:pPr>
        <w:widowControl w:val="0"/>
        <w:rPr>
          <w:szCs w:val="28"/>
          <w:lang w:val="uk-UA"/>
        </w:rPr>
      </w:pPr>
    </w:p>
    <w:p w:rsidR="00D87697" w:rsidRPr="003F656F" w:rsidRDefault="00D87697" w:rsidP="003F656F">
      <w:pPr>
        <w:widowControl w:val="0"/>
        <w:rPr>
          <w:lang w:val="uk-UA"/>
        </w:rPr>
      </w:pPr>
      <w:r>
        <w:rPr>
          <w:sz w:val="24"/>
          <w:lang w:val="uk-UA"/>
        </w:rPr>
        <w:t>Туз 777 863</w:t>
      </w:r>
    </w:p>
    <w:sectPr w:rsidR="00D87697" w:rsidRPr="003F656F" w:rsidSect="00FC2E03">
      <w:pgSz w:w="11906" w:h="16838"/>
      <w:pgMar w:top="709" w:right="567" w:bottom="1985" w:left="1965" w:header="0" w:footer="0" w:gutter="0"/>
      <w:cols w:space="720"/>
      <w:formProt w:val="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EF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A8D745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E03"/>
    <w:rsid w:val="000531E6"/>
    <w:rsid w:val="000852CE"/>
    <w:rsid w:val="000A616C"/>
    <w:rsid w:val="000C217C"/>
    <w:rsid w:val="00106A64"/>
    <w:rsid w:val="00106B20"/>
    <w:rsid w:val="00134C76"/>
    <w:rsid w:val="00155AB1"/>
    <w:rsid w:val="00166F73"/>
    <w:rsid w:val="001E60E2"/>
    <w:rsid w:val="001F3FE1"/>
    <w:rsid w:val="00290315"/>
    <w:rsid w:val="00324157"/>
    <w:rsid w:val="0032686A"/>
    <w:rsid w:val="0036176F"/>
    <w:rsid w:val="003653B3"/>
    <w:rsid w:val="003F656F"/>
    <w:rsid w:val="004032E4"/>
    <w:rsid w:val="00476CE0"/>
    <w:rsid w:val="00497E6B"/>
    <w:rsid w:val="004C3B22"/>
    <w:rsid w:val="004E398D"/>
    <w:rsid w:val="005F38CF"/>
    <w:rsid w:val="005F4AD1"/>
    <w:rsid w:val="006129EF"/>
    <w:rsid w:val="0062183A"/>
    <w:rsid w:val="00682CE0"/>
    <w:rsid w:val="006F64E5"/>
    <w:rsid w:val="007472A0"/>
    <w:rsid w:val="009742CB"/>
    <w:rsid w:val="00A13E65"/>
    <w:rsid w:val="00A53948"/>
    <w:rsid w:val="00AF7494"/>
    <w:rsid w:val="00BF066E"/>
    <w:rsid w:val="00C52540"/>
    <w:rsid w:val="00C6180B"/>
    <w:rsid w:val="00D034D4"/>
    <w:rsid w:val="00D87697"/>
    <w:rsid w:val="00E062EC"/>
    <w:rsid w:val="00E0781C"/>
    <w:rsid w:val="00E24DF8"/>
    <w:rsid w:val="00EC4EBA"/>
    <w:rsid w:val="00EF0F70"/>
    <w:rsid w:val="00EF2D69"/>
    <w:rsid w:val="00F00AE2"/>
    <w:rsid w:val="00FC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64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6A64"/>
    <w:pPr>
      <w:keepNext/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6A64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2E03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2E03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106A64"/>
  </w:style>
  <w:style w:type="character" w:customStyle="1" w:styleId="WW8Num1z1">
    <w:name w:val="WW8Num1z1"/>
    <w:uiPriority w:val="99"/>
    <w:rsid w:val="00106A64"/>
  </w:style>
  <w:style w:type="character" w:customStyle="1" w:styleId="WW8Num1z2">
    <w:name w:val="WW8Num1z2"/>
    <w:uiPriority w:val="99"/>
    <w:rsid w:val="00106A64"/>
  </w:style>
  <w:style w:type="character" w:customStyle="1" w:styleId="WW8Num1z3">
    <w:name w:val="WW8Num1z3"/>
    <w:uiPriority w:val="99"/>
    <w:rsid w:val="00106A64"/>
  </w:style>
  <w:style w:type="character" w:customStyle="1" w:styleId="WW8Num1z4">
    <w:name w:val="WW8Num1z4"/>
    <w:uiPriority w:val="99"/>
    <w:rsid w:val="00106A64"/>
  </w:style>
  <w:style w:type="character" w:customStyle="1" w:styleId="WW8Num1z5">
    <w:name w:val="WW8Num1z5"/>
    <w:uiPriority w:val="99"/>
    <w:rsid w:val="00106A64"/>
  </w:style>
  <w:style w:type="character" w:customStyle="1" w:styleId="WW8Num1z6">
    <w:name w:val="WW8Num1z6"/>
    <w:uiPriority w:val="99"/>
    <w:rsid w:val="00106A64"/>
  </w:style>
  <w:style w:type="character" w:customStyle="1" w:styleId="WW8Num1z7">
    <w:name w:val="WW8Num1z7"/>
    <w:uiPriority w:val="99"/>
    <w:rsid w:val="00106A64"/>
  </w:style>
  <w:style w:type="character" w:customStyle="1" w:styleId="WW8Num1z8">
    <w:name w:val="WW8Num1z8"/>
    <w:uiPriority w:val="99"/>
    <w:rsid w:val="00106A64"/>
  </w:style>
  <w:style w:type="character" w:customStyle="1" w:styleId="WW8Num2z0">
    <w:name w:val="WW8Num2z0"/>
    <w:uiPriority w:val="99"/>
    <w:rsid w:val="00106A64"/>
  </w:style>
  <w:style w:type="character" w:customStyle="1" w:styleId="WW8Num2z1">
    <w:name w:val="WW8Num2z1"/>
    <w:uiPriority w:val="99"/>
    <w:rsid w:val="00106A64"/>
  </w:style>
  <w:style w:type="character" w:customStyle="1" w:styleId="WW8Num2z2">
    <w:name w:val="WW8Num2z2"/>
    <w:uiPriority w:val="99"/>
    <w:rsid w:val="00106A64"/>
  </w:style>
  <w:style w:type="character" w:customStyle="1" w:styleId="WW8Num2z3">
    <w:name w:val="WW8Num2z3"/>
    <w:uiPriority w:val="99"/>
    <w:rsid w:val="00106A64"/>
  </w:style>
  <w:style w:type="character" w:customStyle="1" w:styleId="WW8Num2z4">
    <w:name w:val="WW8Num2z4"/>
    <w:uiPriority w:val="99"/>
    <w:rsid w:val="00106A64"/>
  </w:style>
  <w:style w:type="character" w:customStyle="1" w:styleId="WW8Num2z5">
    <w:name w:val="WW8Num2z5"/>
    <w:uiPriority w:val="99"/>
    <w:rsid w:val="00106A64"/>
  </w:style>
  <w:style w:type="character" w:customStyle="1" w:styleId="WW8Num2z6">
    <w:name w:val="WW8Num2z6"/>
    <w:uiPriority w:val="99"/>
    <w:rsid w:val="00106A64"/>
  </w:style>
  <w:style w:type="character" w:customStyle="1" w:styleId="WW8Num2z7">
    <w:name w:val="WW8Num2z7"/>
    <w:uiPriority w:val="99"/>
    <w:rsid w:val="00106A64"/>
  </w:style>
  <w:style w:type="character" w:customStyle="1" w:styleId="WW8Num2z8">
    <w:name w:val="WW8Num2z8"/>
    <w:uiPriority w:val="99"/>
    <w:rsid w:val="00106A64"/>
  </w:style>
  <w:style w:type="character" w:customStyle="1" w:styleId="3">
    <w:name w:val="Основной шрифт абзаца3"/>
    <w:uiPriority w:val="99"/>
    <w:rsid w:val="00106A64"/>
  </w:style>
  <w:style w:type="character" w:customStyle="1" w:styleId="2">
    <w:name w:val="Основной шрифт абзаца2"/>
    <w:uiPriority w:val="99"/>
    <w:rsid w:val="00106A64"/>
  </w:style>
  <w:style w:type="character" w:customStyle="1" w:styleId="WW8Num1zfalse">
    <w:name w:val="WW8Num1zfalse"/>
    <w:uiPriority w:val="99"/>
    <w:rsid w:val="00106A64"/>
  </w:style>
  <w:style w:type="character" w:customStyle="1" w:styleId="WW8Num1ztrue">
    <w:name w:val="WW8Num1ztrue"/>
    <w:uiPriority w:val="99"/>
    <w:rsid w:val="00106A64"/>
  </w:style>
  <w:style w:type="character" w:customStyle="1" w:styleId="WW-WW8Num1ztrue">
    <w:name w:val="WW-WW8Num1ztrue"/>
    <w:uiPriority w:val="99"/>
    <w:rsid w:val="00106A64"/>
  </w:style>
  <w:style w:type="character" w:customStyle="1" w:styleId="WW-WW8Num1ztrue1">
    <w:name w:val="WW-WW8Num1ztrue1"/>
    <w:uiPriority w:val="99"/>
    <w:rsid w:val="00106A64"/>
  </w:style>
  <w:style w:type="character" w:customStyle="1" w:styleId="WW-WW8Num1ztrue2">
    <w:name w:val="WW-WW8Num1ztrue2"/>
    <w:uiPriority w:val="99"/>
    <w:rsid w:val="00106A64"/>
  </w:style>
  <w:style w:type="character" w:customStyle="1" w:styleId="WW-WW8Num1ztrue3">
    <w:name w:val="WW-WW8Num1ztrue3"/>
    <w:uiPriority w:val="99"/>
    <w:rsid w:val="00106A64"/>
  </w:style>
  <w:style w:type="character" w:customStyle="1" w:styleId="WW-WW8Num1ztrue4">
    <w:name w:val="WW-WW8Num1ztrue4"/>
    <w:uiPriority w:val="99"/>
    <w:rsid w:val="00106A64"/>
  </w:style>
  <w:style w:type="character" w:customStyle="1" w:styleId="WW-WW8Num1ztrue5">
    <w:name w:val="WW-WW8Num1ztrue5"/>
    <w:uiPriority w:val="99"/>
    <w:rsid w:val="00106A64"/>
  </w:style>
  <w:style w:type="character" w:customStyle="1" w:styleId="WW-WW8Num1ztrue6">
    <w:name w:val="WW-WW8Num1ztrue6"/>
    <w:uiPriority w:val="99"/>
    <w:rsid w:val="00106A64"/>
  </w:style>
  <w:style w:type="character" w:customStyle="1" w:styleId="WW-WW8Num1ztrue7">
    <w:name w:val="WW-WW8Num1ztrue7"/>
    <w:uiPriority w:val="99"/>
    <w:rsid w:val="00106A64"/>
  </w:style>
  <w:style w:type="character" w:customStyle="1" w:styleId="WW-WW8Num1ztrue11">
    <w:name w:val="WW-WW8Num1ztrue11"/>
    <w:uiPriority w:val="99"/>
    <w:rsid w:val="00106A64"/>
  </w:style>
  <w:style w:type="character" w:customStyle="1" w:styleId="WW-WW8Num1ztrue21">
    <w:name w:val="WW-WW8Num1ztrue21"/>
    <w:uiPriority w:val="99"/>
    <w:rsid w:val="00106A64"/>
  </w:style>
  <w:style w:type="character" w:customStyle="1" w:styleId="WW-WW8Num1ztrue31">
    <w:name w:val="WW-WW8Num1ztrue31"/>
    <w:uiPriority w:val="99"/>
    <w:rsid w:val="00106A64"/>
  </w:style>
  <w:style w:type="character" w:customStyle="1" w:styleId="WW-WW8Num1ztrue41">
    <w:name w:val="WW-WW8Num1ztrue41"/>
    <w:uiPriority w:val="99"/>
    <w:rsid w:val="00106A64"/>
  </w:style>
  <w:style w:type="character" w:customStyle="1" w:styleId="WW-WW8Num1ztrue51">
    <w:name w:val="WW-WW8Num1ztrue51"/>
    <w:uiPriority w:val="99"/>
    <w:rsid w:val="00106A64"/>
  </w:style>
  <w:style w:type="character" w:customStyle="1" w:styleId="WW-WW8Num1ztrue61">
    <w:name w:val="WW-WW8Num1ztrue61"/>
    <w:uiPriority w:val="99"/>
    <w:rsid w:val="00106A64"/>
  </w:style>
  <w:style w:type="character" w:customStyle="1" w:styleId="WW8Num3z0">
    <w:name w:val="WW8Num3z0"/>
    <w:uiPriority w:val="99"/>
    <w:rsid w:val="00106A64"/>
  </w:style>
  <w:style w:type="character" w:customStyle="1" w:styleId="WW8Num3z1">
    <w:name w:val="WW8Num3z1"/>
    <w:uiPriority w:val="99"/>
    <w:rsid w:val="00106A64"/>
  </w:style>
  <w:style w:type="character" w:customStyle="1" w:styleId="WW8Num3z2">
    <w:name w:val="WW8Num3z2"/>
    <w:uiPriority w:val="99"/>
    <w:rsid w:val="00106A64"/>
  </w:style>
  <w:style w:type="character" w:customStyle="1" w:styleId="WW8Num3z3">
    <w:name w:val="WW8Num3z3"/>
    <w:uiPriority w:val="99"/>
    <w:rsid w:val="00106A64"/>
  </w:style>
  <w:style w:type="character" w:customStyle="1" w:styleId="WW8Num3z4">
    <w:name w:val="WW8Num3z4"/>
    <w:uiPriority w:val="99"/>
    <w:rsid w:val="00106A64"/>
  </w:style>
  <w:style w:type="character" w:customStyle="1" w:styleId="WW8Num3z5">
    <w:name w:val="WW8Num3z5"/>
    <w:uiPriority w:val="99"/>
    <w:rsid w:val="00106A64"/>
  </w:style>
  <w:style w:type="character" w:customStyle="1" w:styleId="WW8Num3z6">
    <w:name w:val="WW8Num3z6"/>
    <w:uiPriority w:val="99"/>
    <w:rsid w:val="00106A64"/>
  </w:style>
  <w:style w:type="character" w:customStyle="1" w:styleId="WW8Num3z7">
    <w:name w:val="WW8Num3z7"/>
    <w:uiPriority w:val="99"/>
    <w:rsid w:val="00106A64"/>
  </w:style>
  <w:style w:type="character" w:customStyle="1" w:styleId="WW8Num3z8">
    <w:name w:val="WW8Num3z8"/>
    <w:uiPriority w:val="99"/>
    <w:rsid w:val="00106A64"/>
  </w:style>
  <w:style w:type="character" w:customStyle="1" w:styleId="1">
    <w:name w:val="Основной шрифт абзаца1"/>
    <w:uiPriority w:val="99"/>
    <w:rsid w:val="00106A64"/>
  </w:style>
  <w:style w:type="character" w:customStyle="1" w:styleId="BodyTextChar">
    <w:name w:val="Body Text Char"/>
    <w:uiPriority w:val="99"/>
    <w:semiHidden/>
    <w:locked/>
    <w:rsid w:val="00FC2E03"/>
    <w:rPr>
      <w:sz w:val="24"/>
      <w:lang w:val="ru-RU" w:eastAsia="zh-CN"/>
    </w:rPr>
  </w:style>
  <w:style w:type="character" w:customStyle="1" w:styleId="BodyTextIndentChar">
    <w:name w:val="Body Text Indent Char"/>
    <w:uiPriority w:val="99"/>
    <w:semiHidden/>
    <w:locked/>
    <w:rsid w:val="00FC2E03"/>
    <w:rPr>
      <w:sz w:val="24"/>
      <w:lang w:val="ru-RU" w:eastAsia="zh-CN"/>
    </w:rPr>
  </w:style>
  <w:style w:type="paragraph" w:customStyle="1" w:styleId="a">
    <w:name w:val="Заголовок"/>
    <w:basedOn w:val="Normal"/>
    <w:next w:val="BodyText"/>
    <w:uiPriority w:val="99"/>
    <w:rsid w:val="00106A64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1"/>
    <w:uiPriority w:val="99"/>
    <w:rsid w:val="00106A64"/>
    <w:pPr>
      <w:spacing w:after="140" w:line="288" w:lineRule="auto"/>
    </w:pPr>
    <w:rPr>
      <w:sz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82CE0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106A64"/>
    <w:rPr>
      <w:rFonts w:cs="Mangal"/>
    </w:rPr>
  </w:style>
  <w:style w:type="paragraph" w:styleId="Caption">
    <w:name w:val="caption"/>
    <w:basedOn w:val="Normal"/>
    <w:uiPriority w:val="99"/>
    <w:qFormat/>
    <w:rsid w:val="00106A6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106A64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106A64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Название объекта1"/>
    <w:basedOn w:val="Normal"/>
    <w:uiPriority w:val="99"/>
    <w:rsid w:val="00106A6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106A64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1"/>
    <w:uiPriority w:val="99"/>
    <w:rsid w:val="00106A64"/>
    <w:pPr>
      <w:ind w:firstLine="545"/>
      <w:jc w:val="both"/>
    </w:pPr>
    <w:rPr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682CE0"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106A64"/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 Знак Знак Знак"/>
    <w:basedOn w:val="Normal"/>
    <w:uiPriority w:val="99"/>
    <w:rsid w:val="00106A64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2</Pages>
  <Words>2327</Words>
  <Characters>1327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84</cp:revision>
  <cp:lastPrinted>2022-06-29T07:29:00Z</cp:lastPrinted>
  <dcterms:created xsi:type="dcterms:W3CDTF">2021-06-29T11:29:00Z</dcterms:created>
  <dcterms:modified xsi:type="dcterms:W3CDTF">2022-06-30T14:19:00Z</dcterms:modified>
</cp:coreProperties>
</file>