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29588041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815DB4" w:rsidRPr="004A2DB8" w:rsidRDefault="00815DB4" w:rsidP="00815DB4">
      <w:pPr>
        <w:widowControl w:val="0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надання згоди на будівництво                  </w:t>
      </w:r>
    </w:p>
    <w:p w:rsidR="00815DB4" w:rsidRPr="004574B8" w:rsidRDefault="00815DB4" w:rsidP="00815DB4">
      <w:pPr>
        <w:widowControl w:val="0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на вул. </w:t>
      </w:r>
      <w:r w:rsidR="00D041BB">
        <w:rPr>
          <w:szCs w:val="28"/>
          <w:lang w:val="uk-UA"/>
        </w:rPr>
        <w:t>Боженка, 34</w:t>
      </w:r>
      <w:r>
        <w:rPr>
          <w:szCs w:val="28"/>
          <w:lang w:val="uk-UA"/>
        </w:rPr>
        <w:t xml:space="preserve">                                   </w:t>
      </w:r>
      <w:r w:rsidRPr="004574B8">
        <w:rPr>
          <w:sz w:val="26"/>
          <w:szCs w:val="26"/>
          <w:lang w:val="uk-UA"/>
        </w:rPr>
        <w:t xml:space="preserve">    </w:t>
      </w:r>
    </w:p>
    <w:p w:rsidR="00815DB4" w:rsidRDefault="006C0794" w:rsidP="00815DB4">
      <w:pPr>
        <w:rPr>
          <w:sz w:val="24"/>
          <w:lang w:val="uk-UA"/>
        </w:rPr>
      </w:pPr>
      <w:r>
        <w:rPr>
          <w:spacing w:val="-6"/>
          <w:szCs w:val="28"/>
          <w:lang w:val="uk-UA"/>
        </w:rPr>
        <w:t>гр. Тимчишиній Н.П.</w:t>
      </w:r>
      <w:r w:rsidR="00815DB4">
        <w:rPr>
          <w:spacing w:val="-6"/>
          <w:szCs w:val="28"/>
          <w:lang w:val="uk-UA"/>
        </w:rPr>
        <w:t xml:space="preserve"> </w:t>
      </w:r>
      <w:r w:rsidR="00815DB4">
        <w:rPr>
          <w:szCs w:val="28"/>
          <w:lang w:val="uk-UA"/>
        </w:rPr>
        <w:t xml:space="preserve">                        </w:t>
      </w:r>
    </w:p>
    <w:p w:rsidR="00815DB4" w:rsidRDefault="00815DB4" w:rsidP="00815DB4">
      <w:pPr>
        <w:rPr>
          <w:szCs w:val="28"/>
          <w:lang w:val="uk-UA"/>
        </w:rPr>
      </w:pPr>
    </w:p>
    <w:p w:rsidR="00815DB4" w:rsidRPr="005173A2" w:rsidRDefault="00815DB4" w:rsidP="00815DB4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</w:p>
    <w:p w:rsidR="00815DB4" w:rsidRPr="004574B8" w:rsidRDefault="00815DB4" w:rsidP="00815DB4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Розглянувши звернення </w:t>
      </w:r>
      <w:r w:rsidR="006C0794">
        <w:rPr>
          <w:lang w:val="uk-UA"/>
        </w:rPr>
        <w:t>гр. Тимчишиної Наталії Петрівни</w:t>
      </w:r>
      <w:r w:rsidR="0085275C">
        <w:rPr>
          <w:lang w:val="uk-UA"/>
        </w:rPr>
        <w:t>,</w:t>
      </w:r>
      <w:r>
        <w:rPr>
          <w:lang w:val="uk-UA"/>
        </w:rPr>
        <w:t xml:space="preserve">  відповідно до п.24  договору оренди землі від </w:t>
      </w:r>
      <w:r w:rsidR="00D041BB">
        <w:rPr>
          <w:lang w:val="uk-UA"/>
        </w:rPr>
        <w:t>26.07</w:t>
      </w:r>
      <w:r w:rsidRPr="009F1929">
        <w:rPr>
          <w:lang w:val="uk-UA"/>
        </w:rPr>
        <w:t>.20</w:t>
      </w:r>
      <w:r>
        <w:rPr>
          <w:lang w:val="uk-UA"/>
        </w:rPr>
        <w:t>2</w:t>
      </w:r>
      <w:r w:rsidR="00D041BB">
        <w:rPr>
          <w:lang w:val="uk-UA"/>
        </w:rPr>
        <w:t>1</w:t>
      </w:r>
      <w:r>
        <w:rPr>
          <w:lang w:val="uk-UA"/>
        </w:rPr>
        <w:t xml:space="preserve">, </w:t>
      </w:r>
      <w:r>
        <w:rPr>
          <w:szCs w:val="28"/>
          <w:lang w:val="uk-UA"/>
        </w:rPr>
        <w:t xml:space="preserve">зареєстрованого </w:t>
      </w:r>
      <w:r>
        <w:rPr>
          <w:spacing w:val="-4"/>
          <w:szCs w:val="28"/>
          <w:lang w:val="uk-UA"/>
        </w:rPr>
        <w:t xml:space="preserve">в Державному реєстрі речових прав на нерухоме майно </w:t>
      </w:r>
      <w:r w:rsidR="00D041BB">
        <w:rPr>
          <w:lang w:val="uk-UA"/>
        </w:rPr>
        <w:t>26.08</w:t>
      </w:r>
      <w:r w:rsidRPr="009F1929">
        <w:rPr>
          <w:lang w:val="uk-UA"/>
        </w:rPr>
        <w:t>.20</w:t>
      </w:r>
      <w:r>
        <w:rPr>
          <w:lang w:val="uk-UA"/>
        </w:rPr>
        <w:t>2</w:t>
      </w:r>
      <w:r w:rsidR="00D041BB">
        <w:rPr>
          <w:lang w:val="uk-UA"/>
        </w:rPr>
        <w:t>1</w:t>
      </w:r>
      <w:r w:rsidRPr="009F1929">
        <w:rPr>
          <w:lang w:val="uk-UA"/>
        </w:rPr>
        <w:t xml:space="preserve"> за №</w:t>
      </w:r>
      <w:r w:rsidRPr="00880235">
        <w:t> </w:t>
      </w:r>
      <w:r w:rsidR="00D041BB">
        <w:rPr>
          <w:lang w:val="uk-UA"/>
        </w:rPr>
        <w:t>43705432</w:t>
      </w:r>
      <w:r w:rsidRPr="00CC627C">
        <w:rPr>
          <w:lang w:val="uk-UA"/>
        </w:rPr>
        <w:t>,</w:t>
      </w:r>
      <w:r w:rsidRPr="007E3511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керуючись Законом України «Про місцеве самоврядування в Україні» </w:t>
      </w:r>
      <w:r w:rsidRPr="004574B8">
        <w:rPr>
          <w:szCs w:val="28"/>
          <w:lang w:val="uk-UA"/>
        </w:rPr>
        <w:t>міська рада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815DB4" w:rsidRPr="004574B8" w:rsidRDefault="00815DB4" w:rsidP="00815DB4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DA016D" w:rsidRPr="00815DB4" w:rsidRDefault="00815DB4" w:rsidP="00815DB4">
      <w:pPr>
        <w:ind w:firstLine="567"/>
        <w:jc w:val="both"/>
        <w:rPr>
          <w:lang w:val="uk-UA"/>
        </w:rPr>
      </w:pPr>
      <w:r w:rsidRPr="004574B8">
        <w:rPr>
          <w:szCs w:val="28"/>
          <w:lang w:val="uk-UA"/>
        </w:rPr>
        <w:t xml:space="preserve">1. </w:t>
      </w:r>
      <w:r>
        <w:rPr>
          <w:spacing w:val="-4"/>
          <w:szCs w:val="28"/>
          <w:lang w:val="uk-UA"/>
        </w:rPr>
        <w:t xml:space="preserve">Надати згоду </w:t>
      </w:r>
      <w:r w:rsidR="006C0794">
        <w:rPr>
          <w:lang w:val="uk-UA"/>
        </w:rPr>
        <w:t>гр. Тимчишиній Наталії Петрівні</w:t>
      </w:r>
      <w:r>
        <w:rPr>
          <w:spacing w:val="-4"/>
          <w:szCs w:val="28"/>
          <w:lang w:val="uk-UA"/>
        </w:rPr>
        <w:t xml:space="preserve"> на будівництво (реконструкцію)  на земельній ділянці  з  кадастровим номером 0710100000:3</w:t>
      </w:r>
      <w:r w:rsidR="00D041BB">
        <w:rPr>
          <w:spacing w:val="-4"/>
          <w:szCs w:val="28"/>
          <w:lang w:val="uk-UA"/>
        </w:rPr>
        <w:t>2</w:t>
      </w:r>
      <w:r>
        <w:rPr>
          <w:spacing w:val="-4"/>
          <w:szCs w:val="28"/>
          <w:lang w:val="uk-UA"/>
        </w:rPr>
        <w:t>:</w:t>
      </w:r>
      <w:r w:rsidR="00D041BB">
        <w:rPr>
          <w:spacing w:val="-4"/>
          <w:szCs w:val="28"/>
          <w:lang w:val="uk-UA"/>
        </w:rPr>
        <w:t>095</w:t>
      </w:r>
      <w:r>
        <w:rPr>
          <w:spacing w:val="-4"/>
          <w:szCs w:val="28"/>
          <w:lang w:val="uk-UA"/>
        </w:rPr>
        <w:t>:00</w:t>
      </w:r>
      <w:r w:rsidR="00D041BB">
        <w:rPr>
          <w:spacing w:val="-4"/>
          <w:szCs w:val="28"/>
          <w:lang w:val="uk-UA"/>
        </w:rPr>
        <w:t>75</w:t>
      </w:r>
      <w:r>
        <w:rPr>
          <w:spacing w:val="-4"/>
          <w:szCs w:val="28"/>
          <w:lang w:val="uk-UA"/>
        </w:rPr>
        <w:t xml:space="preserve"> на вул. </w:t>
      </w:r>
      <w:r w:rsidR="00D041BB">
        <w:rPr>
          <w:spacing w:val="-4"/>
          <w:szCs w:val="28"/>
          <w:lang w:val="uk-UA"/>
        </w:rPr>
        <w:t>Боженка, 34</w:t>
      </w:r>
      <w:r w:rsidRPr="003C77E1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 xml:space="preserve">площею </w:t>
      </w:r>
      <w:r w:rsidR="00D041BB">
        <w:rPr>
          <w:spacing w:val="-4"/>
          <w:szCs w:val="28"/>
          <w:lang w:val="uk-UA"/>
        </w:rPr>
        <w:t>0,2276</w:t>
      </w:r>
      <w:r>
        <w:rPr>
          <w:spacing w:val="-4"/>
          <w:szCs w:val="28"/>
          <w:lang w:val="uk-UA"/>
        </w:rPr>
        <w:t xml:space="preserve"> га, яка надана в користування на умовах оренди відповідно до договору оренди землі, укладеного з Луцькою міською радою від </w:t>
      </w:r>
      <w:r w:rsidR="00D041BB">
        <w:rPr>
          <w:lang w:val="uk-UA"/>
        </w:rPr>
        <w:t>26.07</w:t>
      </w:r>
      <w:r>
        <w:rPr>
          <w:lang w:val="uk-UA"/>
        </w:rPr>
        <w:t>.202</w:t>
      </w:r>
      <w:r w:rsidR="00D041BB">
        <w:rPr>
          <w:lang w:val="uk-UA"/>
        </w:rPr>
        <w:t>1</w:t>
      </w:r>
      <w:r>
        <w:rPr>
          <w:szCs w:val="28"/>
          <w:lang w:val="uk-UA"/>
        </w:rPr>
        <w:t xml:space="preserve">  (право оренди землі зареєстроване </w:t>
      </w:r>
      <w:r>
        <w:rPr>
          <w:spacing w:val="-4"/>
          <w:szCs w:val="28"/>
          <w:lang w:val="uk-UA"/>
        </w:rPr>
        <w:t xml:space="preserve">в Державному реєстрі речових прав на нерухоме майно від </w:t>
      </w:r>
      <w:r w:rsidR="009F1929">
        <w:rPr>
          <w:lang w:val="uk-UA"/>
        </w:rPr>
        <w:t>07.11.2022</w:t>
      </w:r>
      <w:r w:rsidRPr="0039188F">
        <w:rPr>
          <w:lang w:val="uk-UA"/>
        </w:rPr>
        <w:t xml:space="preserve">, номер запису про інше речове право: </w:t>
      </w:r>
      <w:r w:rsidR="00C063CB" w:rsidRPr="00C063CB">
        <w:rPr>
          <w:lang w:val="uk-UA"/>
        </w:rPr>
        <w:t>№</w:t>
      </w:r>
      <w:r w:rsidR="00C063CB" w:rsidRPr="00880235">
        <w:t> </w:t>
      </w:r>
      <w:r w:rsidR="008E37A4">
        <w:rPr>
          <w:lang w:val="uk-UA"/>
        </w:rPr>
        <w:t>43705432</w:t>
      </w:r>
      <w:r>
        <w:rPr>
          <w:lang w:val="uk-UA"/>
        </w:rPr>
        <w:t xml:space="preserve">). </w:t>
      </w:r>
    </w:p>
    <w:p w:rsidR="00667698" w:rsidRDefault="00815DB4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питань </w:t>
      </w:r>
      <w:r w:rsidR="008656CB">
        <w:rPr>
          <w:szCs w:val="28"/>
          <w:lang w:val="uk-UA"/>
        </w:rPr>
        <w:t xml:space="preserve">  </w:t>
      </w:r>
      <w:r w:rsidR="00667698">
        <w:rPr>
          <w:szCs w:val="28"/>
          <w:lang w:val="uk-UA"/>
        </w:rPr>
        <w:t xml:space="preserve">земельних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відносин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кадастру.</w:t>
      </w:r>
      <w:r>
        <w:rPr>
          <w:szCs w:val="28"/>
          <w:lang w:val="uk-UA"/>
        </w:rPr>
        <w:t xml:space="preserve"> 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  <w:bookmarkStart w:id="0" w:name="_GoBack"/>
      <w:bookmarkEnd w:id="0"/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0F15DA" w:rsidRPr="00C063CB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C063CB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43" w:rsidRDefault="00012B43" w:rsidP="00155094">
      <w:r>
        <w:separator/>
      </w:r>
    </w:p>
  </w:endnote>
  <w:endnote w:type="continuationSeparator" w:id="0">
    <w:p w:rsidR="00012B43" w:rsidRDefault="00012B43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43" w:rsidRDefault="00012B43" w:rsidP="00155094">
      <w:r>
        <w:separator/>
      </w:r>
    </w:p>
  </w:footnote>
  <w:footnote w:type="continuationSeparator" w:id="0">
    <w:p w:rsidR="00012B43" w:rsidRDefault="00012B43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12B43"/>
    <w:rsid w:val="000325E0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37D5B"/>
    <w:rsid w:val="0034450D"/>
    <w:rsid w:val="003620E5"/>
    <w:rsid w:val="00380BB5"/>
    <w:rsid w:val="00386ED4"/>
    <w:rsid w:val="00396254"/>
    <w:rsid w:val="003B3210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624033"/>
    <w:rsid w:val="00655D77"/>
    <w:rsid w:val="00667698"/>
    <w:rsid w:val="00673F7A"/>
    <w:rsid w:val="006858E2"/>
    <w:rsid w:val="006B513C"/>
    <w:rsid w:val="006C0794"/>
    <w:rsid w:val="006C51D9"/>
    <w:rsid w:val="006C6A66"/>
    <w:rsid w:val="006D3851"/>
    <w:rsid w:val="006D4DDE"/>
    <w:rsid w:val="006F215A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1EF9"/>
    <w:rsid w:val="00814787"/>
    <w:rsid w:val="00815DB4"/>
    <w:rsid w:val="00821738"/>
    <w:rsid w:val="0085275C"/>
    <w:rsid w:val="008656CB"/>
    <w:rsid w:val="00875211"/>
    <w:rsid w:val="00886E73"/>
    <w:rsid w:val="008B5FD6"/>
    <w:rsid w:val="008E20B0"/>
    <w:rsid w:val="008E2BDF"/>
    <w:rsid w:val="008E37A4"/>
    <w:rsid w:val="008F774A"/>
    <w:rsid w:val="0093210A"/>
    <w:rsid w:val="00936ED9"/>
    <w:rsid w:val="009608DE"/>
    <w:rsid w:val="00993547"/>
    <w:rsid w:val="009B0CDD"/>
    <w:rsid w:val="009B328A"/>
    <w:rsid w:val="009B6266"/>
    <w:rsid w:val="009C50C7"/>
    <w:rsid w:val="009D3EFF"/>
    <w:rsid w:val="009F1929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2C6"/>
    <w:rsid w:val="00BF2D1F"/>
    <w:rsid w:val="00C063CB"/>
    <w:rsid w:val="00C06E3C"/>
    <w:rsid w:val="00C166A0"/>
    <w:rsid w:val="00C2350D"/>
    <w:rsid w:val="00C41E78"/>
    <w:rsid w:val="00CA3EB2"/>
    <w:rsid w:val="00CC42C0"/>
    <w:rsid w:val="00CD4DA3"/>
    <w:rsid w:val="00CE26D3"/>
    <w:rsid w:val="00CF1575"/>
    <w:rsid w:val="00D041BB"/>
    <w:rsid w:val="00D953C9"/>
    <w:rsid w:val="00DA016D"/>
    <w:rsid w:val="00DB224D"/>
    <w:rsid w:val="00DB4BAE"/>
    <w:rsid w:val="00DC3623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7EC08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15</cp:revision>
  <cp:lastPrinted>2022-11-10T08:47:00Z</cp:lastPrinted>
  <dcterms:created xsi:type="dcterms:W3CDTF">2021-12-15T13:24:00Z</dcterms:created>
  <dcterms:modified xsi:type="dcterms:W3CDTF">2022-11-10T10:21:00Z</dcterms:modified>
</cp:coreProperties>
</file>