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pPr w:leftFromText="180" w:rightFromText="180" w:vertAnchor="text" w:horzAnchor="margin" w:tblpXSpec="right" w:tblpY="-5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4747F" w:rsidRPr="00B4747F" w14:paraId="41EAA1CA" w14:textId="77777777" w:rsidTr="00272891">
        <w:tc>
          <w:tcPr>
            <w:tcW w:w="4359" w:type="dxa"/>
          </w:tcPr>
          <w:p w14:paraId="182B7029" w14:textId="2D0511EF" w:rsidR="00272891" w:rsidRPr="00B4747F" w:rsidRDefault="00952DEA" w:rsidP="008845EF">
            <w:pPr>
              <w:spacing w:line="240" w:lineRule="auto"/>
              <w:ind w:left="851" w:firstLine="0"/>
              <w:rPr>
                <w:sz w:val="28"/>
                <w:szCs w:val="24"/>
                <w:lang w:val="uk-UA"/>
              </w:rPr>
            </w:pPr>
            <w:r w:rsidRPr="00B4747F">
              <w:rPr>
                <w:sz w:val="28"/>
                <w:szCs w:val="24"/>
                <w:lang w:val="uk-UA"/>
              </w:rPr>
              <w:t>Додаток</w:t>
            </w:r>
          </w:p>
          <w:p w14:paraId="22054C66" w14:textId="446F56C3" w:rsidR="002C6A08" w:rsidRPr="00B4747F" w:rsidRDefault="00952DEA" w:rsidP="008845EF">
            <w:pPr>
              <w:spacing w:line="240" w:lineRule="auto"/>
              <w:ind w:left="851" w:firstLine="0"/>
              <w:rPr>
                <w:sz w:val="28"/>
                <w:szCs w:val="24"/>
                <w:lang w:val="uk-UA"/>
              </w:rPr>
            </w:pPr>
            <w:r w:rsidRPr="00B4747F">
              <w:rPr>
                <w:sz w:val="28"/>
                <w:szCs w:val="24"/>
                <w:lang w:val="uk-UA"/>
              </w:rPr>
              <w:t>до рішення міської ради</w:t>
            </w:r>
          </w:p>
          <w:p w14:paraId="557AA43E" w14:textId="6E235254" w:rsidR="00272891" w:rsidRPr="00B4747F" w:rsidRDefault="00952DEA" w:rsidP="008845EF">
            <w:pPr>
              <w:spacing w:line="240" w:lineRule="auto"/>
              <w:ind w:left="851" w:firstLine="0"/>
              <w:rPr>
                <w:sz w:val="28"/>
                <w:szCs w:val="24"/>
                <w:lang w:val="uk-UA"/>
              </w:rPr>
            </w:pPr>
            <w:r w:rsidRPr="00B4747F">
              <w:rPr>
                <w:sz w:val="28"/>
                <w:szCs w:val="24"/>
                <w:lang w:val="uk-UA"/>
              </w:rPr>
              <w:t>від __________</w:t>
            </w:r>
            <w:r w:rsidR="00272891" w:rsidRPr="00B4747F">
              <w:rPr>
                <w:sz w:val="28"/>
                <w:szCs w:val="24"/>
                <w:lang w:val="uk-UA"/>
              </w:rPr>
              <w:t>№_____</w:t>
            </w:r>
          </w:p>
          <w:p w14:paraId="5CFBC613" w14:textId="77777777" w:rsidR="00272891" w:rsidRPr="00B4747F" w:rsidRDefault="00272891" w:rsidP="008845EF">
            <w:pPr>
              <w:spacing w:line="240" w:lineRule="auto"/>
              <w:ind w:left="851"/>
              <w:jc w:val="right"/>
              <w:rPr>
                <w:sz w:val="28"/>
                <w:szCs w:val="24"/>
                <w:lang w:val="uk-UA"/>
              </w:rPr>
            </w:pPr>
          </w:p>
        </w:tc>
      </w:tr>
    </w:tbl>
    <w:p w14:paraId="614DA8E2" w14:textId="77777777" w:rsidR="00766EA1" w:rsidRPr="00B4747F" w:rsidRDefault="00766EA1" w:rsidP="008845EF">
      <w:pPr>
        <w:spacing w:after="12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7B54D285" w14:textId="77777777" w:rsidR="00AD4087" w:rsidRPr="00B4747F" w:rsidRDefault="00AD4087" w:rsidP="008845EF">
      <w:pPr>
        <w:spacing w:after="12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001D3227" w14:textId="77777777" w:rsidR="00AD4087" w:rsidRPr="00B4747F" w:rsidRDefault="00AD4087" w:rsidP="008845EF">
      <w:pPr>
        <w:spacing w:after="12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7B19C321" w14:textId="77777777" w:rsidR="00AD4087" w:rsidRPr="00B4747F" w:rsidRDefault="00AD4087" w:rsidP="008845EF">
      <w:pPr>
        <w:spacing w:after="120" w:line="240" w:lineRule="auto"/>
        <w:ind w:left="851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265FB557" w14:textId="77777777" w:rsidR="00272891" w:rsidRPr="00B4747F" w:rsidRDefault="0027289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40BC7F21" w14:textId="77777777" w:rsidR="00272891" w:rsidRPr="00B4747F" w:rsidRDefault="0027289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1A65FB7E" w14:textId="77777777" w:rsidR="00272891" w:rsidRPr="00B4747F" w:rsidRDefault="0027289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556DD6D5" w14:textId="77777777" w:rsidR="00272891" w:rsidRPr="00B4747F" w:rsidRDefault="0027289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71D77CD9" w14:textId="77777777" w:rsidR="00272891" w:rsidRPr="00B4747F" w:rsidRDefault="0027289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3551C336" w14:textId="23F500BA" w:rsidR="00766EA1" w:rsidRPr="00B4747F" w:rsidRDefault="00975CAE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Міська цільова програма часткової компенсації вартості закупівлі електрогенераторів для забезпечення потреб </w:t>
      </w:r>
      <w:r w:rsidR="00CC52B2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об’єднання </w:t>
      </w:r>
      <w:r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співвласників багатоквартирних будинків міста </w:t>
      </w:r>
      <w:r w:rsidR="00242FA8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ЛУЦЬКА</w:t>
      </w:r>
      <w:r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під час підготовки опалювального сезону 2022/2023</w:t>
      </w:r>
      <w:r w:rsidR="008845E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РОКІВ</w:t>
      </w:r>
    </w:p>
    <w:p w14:paraId="1CBACA68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44F3BED0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55EC12E5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5C9DB328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28EEE8D0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706640E3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1DD42FB1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70364A14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6DC4C49E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30B7DC35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1887AC02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27DE7888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1CC2CEE7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7888310E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6CA76825" w14:textId="77777777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6D533299" w14:textId="1EFF3204" w:rsidR="00766EA1" w:rsidRPr="00B4747F" w:rsidRDefault="00766EA1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3F2E82B1" w14:textId="12F6AE3C" w:rsidR="006263BC" w:rsidRPr="00B4747F" w:rsidRDefault="006263BC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1C86FDAE" w14:textId="3DB9199C" w:rsidR="006263BC" w:rsidRPr="00B4747F" w:rsidRDefault="006263BC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51E5D084" w14:textId="77777777" w:rsidR="00E97E1F" w:rsidRPr="00B4747F" w:rsidRDefault="00E97E1F" w:rsidP="008845EF">
      <w:pPr>
        <w:spacing w:after="120" w:line="240" w:lineRule="auto"/>
        <w:ind w:left="85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2BC90BCC" w14:textId="601D6B12" w:rsidR="00766EA1" w:rsidRPr="00B4747F" w:rsidRDefault="00242FA8" w:rsidP="008845EF">
      <w:pPr>
        <w:spacing w:after="12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Луцьк</w:t>
      </w:r>
      <w:r w:rsidR="00766EA1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</w:t>
      </w:r>
      <w:r w:rsidR="006263BC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–</w:t>
      </w:r>
      <w:r w:rsidR="00766EA1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202</w:t>
      </w:r>
      <w:r w:rsidR="00894742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2</w:t>
      </w:r>
    </w:p>
    <w:p w14:paraId="6555CBC5" w14:textId="77777777" w:rsidR="006263BC" w:rsidRPr="00B4747F" w:rsidRDefault="006263BC" w:rsidP="00120A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14:paraId="5AD66075" w14:textId="023935E7" w:rsidR="00766EA1" w:rsidRPr="00B4747F" w:rsidRDefault="00E271B5" w:rsidP="00E271B5">
      <w:pPr>
        <w:keepNext/>
        <w:tabs>
          <w:tab w:val="left" w:pos="113"/>
        </w:tabs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lastRenderedPageBreak/>
        <w:t>1. </w:t>
      </w:r>
      <w:r w:rsidR="00766EA1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 xml:space="preserve">ПАСПОРТ </w:t>
      </w:r>
      <w:r w:rsidR="003C7596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 xml:space="preserve">МІСЬКОЇ ЦІЛЬОВОЇ ПРОГРАМИ </w:t>
      </w:r>
      <w:r w:rsidR="003C7596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ЧАСТКОВОЇ КОМПЕНСАЦІЇ ВАРТОСТІ ЗАКУПІВЛІ ЕЛЕКТРОГЕНЕРАТОРІВ ДЛЯ ЗАБЕЗПЕЧЕННЯ ПОТРЕБ </w:t>
      </w:r>
      <w:r w:rsidR="00CC52B2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об’єднання </w:t>
      </w:r>
      <w:r w:rsidR="003C7596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СПІВВЛАСНИКІВ БАГАТОКВАРТИРНИХ БУДИНКІВ МІСТА </w:t>
      </w:r>
      <w:r w:rsidR="00242FA8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Луцька</w:t>
      </w:r>
      <w:r w:rsidR="003C7596" w:rsidRPr="00B4747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 ПІД ЧАС ПІДГОТОВКИ ОПАЛЮВАЛЬНОГО СЕЗОНУ 2022/2023</w:t>
      </w: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500"/>
        <w:gridCol w:w="6662"/>
      </w:tblGrid>
      <w:tr w:rsidR="00B4747F" w:rsidRPr="00B4747F" w14:paraId="0E567C4D" w14:textId="77777777" w:rsidTr="00952DEA">
        <w:trPr>
          <w:trHeight w:val="13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00D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03FA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4E08" w14:textId="2509C297" w:rsidR="00766EA1" w:rsidRPr="00B4747F" w:rsidRDefault="00894742" w:rsidP="005639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Забезпечення </w:t>
            </w:r>
            <w:r w:rsidR="00CC52B2"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об’єднання </w:t>
            </w:r>
            <w:r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співвласників багатоквартирних житлових будинків альтернативними джерелами електроенергії з метою зниження фінансового навантаження на співвласників будинків під час придбання таких приладів для підготов</w:t>
            </w:r>
            <w:r w:rsidR="000836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ки до опалювального сезону 2022/</w:t>
            </w:r>
            <w:r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2023 років</w:t>
            </w:r>
            <w:r w:rsidR="00F91A33"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в умовах воєнного стану</w:t>
            </w:r>
          </w:p>
        </w:tc>
      </w:tr>
      <w:tr w:rsidR="00B4747F" w:rsidRPr="00B4747F" w14:paraId="112A520E" w14:textId="77777777" w:rsidTr="00952DEA">
        <w:trPr>
          <w:trHeight w:val="220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EF6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48E" w14:textId="64DA76F1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Оперативні цілі, визначені стратегічними документами, на досягнення яких спрямована програма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679" w14:textId="10BCD36D" w:rsidR="00EA2587" w:rsidRPr="00B4747F" w:rsidRDefault="00766EA1" w:rsidP="00EA25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Підвищення ефективності використання комунальної інфраструктури</w:t>
            </w:r>
            <w:r w:rsidR="00EA2587" w:rsidRPr="00B474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 xml:space="preserve"> в умовах воєнного стану</w:t>
            </w:r>
          </w:p>
          <w:p w14:paraId="3ED51F9B" w14:textId="425EEBA5" w:rsidR="00766EA1" w:rsidRPr="00B4747F" w:rsidRDefault="00766EA1" w:rsidP="00EA25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B4747F" w:rsidRPr="00B4747F" w14:paraId="71FC89A0" w14:textId="77777777" w:rsidTr="00952DEA">
        <w:trPr>
          <w:trHeight w:val="166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746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E726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518D" w14:textId="1BA6B2EF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4747F" w:rsidRPr="00B4747F" w14:paraId="524F618D" w14:textId="77777777" w:rsidTr="00952DEA">
        <w:trPr>
          <w:trHeight w:val="5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5A0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067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6883" w14:textId="72A49DEB" w:rsidR="00766EA1" w:rsidRPr="00B4747F" w:rsidRDefault="00283D8A" w:rsidP="0095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 </w:t>
            </w:r>
            <w:r w:rsidR="00952DEA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 </w:t>
            </w:r>
            <w:r w:rsidR="00242FA8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Роман </w:t>
            </w:r>
            <w:proofErr w:type="spellStart"/>
            <w:r w:rsidR="00242FA8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Бондарук</w:t>
            </w:r>
            <w:proofErr w:type="spellEnd"/>
          </w:p>
        </w:tc>
      </w:tr>
      <w:tr w:rsidR="00B4747F" w:rsidRPr="00B4747F" w14:paraId="17CA200B" w14:textId="77777777" w:rsidTr="00952DEA">
        <w:trPr>
          <w:trHeight w:val="83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30B8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C29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Відповідальний виконавець програми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D827" w14:textId="2559E666" w:rsidR="00B21EE4" w:rsidRPr="00B21EE4" w:rsidRDefault="00B4747F" w:rsidP="00EA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Департамент </w:t>
            </w:r>
            <w:r w:rsidR="001830C0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житлово-комунального господарства</w:t>
            </w:r>
          </w:p>
        </w:tc>
      </w:tr>
      <w:tr w:rsidR="00B4747F" w:rsidRPr="00B4747F" w14:paraId="62F78441" w14:textId="77777777" w:rsidTr="00952DEA">
        <w:trPr>
          <w:trHeight w:val="54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199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EFC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Співвиконавці програми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B36" w14:textId="3CA8D8CF" w:rsidR="00B21EE4" w:rsidRDefault="00083607" w:rsidP="00083607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Департамент економічної політики </w:t>
            </w:r>
          </w:p>
          <w:p w14:paraId="3EF1F2AC" w14:textId="17F52E6C" w:rsidR="00766EA1" w:rsidRPr="00B4747F" w:rsidRDefault="00B21EE4" w:rsidP="00083607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08360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епартамент фінансів, бюджету та аудиту</w:t>
            </w:r>
          </w:p>
        </w:tc>
      </w:tr>
      <w:tr w:rsidR="00B4747F" w:rsidRPr="00B4747F" w14:paraId="280F7C93" w14:textId="77777777" w:rsidTr="00952DEA">
        <w:trPr>
          <w:trHeight w:val="83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8E4D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EDE6" w14:textId="77777777" w:rsidR="00766EA1" w:rsidRPr="00B4747F" w:rsidRDefault="00766EA1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Строки реалізації програми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66CD" w14:textId="79B782FA" w:rsidR="00766EA1" w:rsidRPr="00B4747F" w:rsidRDefault="00766EA1" w:rsidP="00EA2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283D8A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52DEA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283D8A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B4747F" w:rsidRPr="00B4747F" w14:paraId="7B80A674" w14:textId="77777777" w:rsidTr="00952DEA">
        <w:trPr>
          <w:trHeight w:val="176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ACC6B" w14:textId="77777777" w:rsidR="00283D8A" w:rsidRPr="00B4747F" w:rsidRDefault="00283D8A" w:rsidP="0076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12DD8" w14:textId="77777777" w:rsidR="00283D8A" w:rsidRPr="00B4747F" w:rsidRDefault="00283D8A" w:rsidP="00766EA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4B2" w14:textId="48C5D07D" w:rsidR="00283D8A" w:rsidRPr="00B4747F" w:rsidRDefault="00283D8A" w:rsidP="00952DE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Кошти, передбачені на виконання Програми, для Головних розпорядників коштів будуть затверджені у видатках бюджету </w:t>
            </w:r>
            <w:r w:rsidR="00242FA8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Луцької</w:t>
            </w:r>
            <w:r w:rsidR="00112E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52DEA"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</w:t>
            </w:r>
            <w:r w:rsidRPr="00B47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на відповідні роки</w:t>
            </w:r>
          </w:p>
        </w:tc>
      </w:tr>
      <w:tr w:rsidR="00B4747F" w:rsidRPr="00B4747F" w14:paraId="08635ABA" w14:textId="77777777" w:rsidTr="00952DEA">
        <w:trPr>
          <w:trHeight w:val="332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66A" w14:textId="77777777" w:rsidR="00283D8A" w:rsidRPr="00B4747F" w:rsidRDefault="00283D8A" w:rsidP="008A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3DD" w14:textId="52D82C36" w:rsidR="00283D8A" w:rsidRPr="00B4747F" w:rsidRDefault="00283D8A" w:rsidP="008A15DE">
            <w:pPr>
              <w:spacing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AE4A" w14:textId="5501B2A4" w:rsidR="00283D8A" w:rsidRPr="00B4747F" w:rsidRDefault="00283D8A" w:rsidP="008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</w:tr>
    </w:tbl>
    <w:p w14:paraId="3249FDFE" w14:textId="1FB1844C" w:rsidR="00766EA1" w:rsidRPr="00B4747F" w:rsidRDefault="00E271B5" w:rsidP="00E271B5">
      <w:pPr>
        <w:keepNext/>
        <w:pageBreakBefore/>
        <w:spacing w:after="120" w:line="240" w:lineRule="auto"/>
        <w:ind w:left="851" w:right="-142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</w:pPr>
      <w:bookmarkStart w:id="0" w:name="_Toc51057650"/>
      <w:bookmarkStart w:id="1" w:name="_Toc5959679"/>
      <w:r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lastRenderedPageBreak/>
        <w:t>2. </w:t>
      </w:r>
      <w:r w:rsidR="00766EA1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ВИЗНАЧЕННЯ ПРОБЛЕМ, НА РОЗВ’ЯЗАННЯ ЯКИХ СПРЯМОВАНА ПРОГРАМА</w:t>
      </w:r>
      <w:bookmarkEnd w:id="0"/>
    </w:p>
    <w:p w14:paraId="34511C53" w14:textId="5DBDE7B5" w:rsidR="00766EA1" w:rsidRPr="00B4747F" w:rsidRDefault="006C7060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Міська цільова програма часткової компенсації вартості закупівлі електрогенераторів для забезпечення потреб співвласників багатоквартирних будинків міста </w:t>
      </w:r>
      <w:r w:rsidR="00242F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Луцька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підготовки опалювального сезону 2022/2023</w:t>
      </w:r>
      <w:r w:rsidR="00083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</w:t>
      </w:r>
      <w:r w:rsidR="00952DEA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283D8A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далі – Програма) розроблена у зв’язку з введенням воєнного стану в Україні, з метою забезпечення </w:t>
      </w:r>
      <w:r w:rsidR="00CC52B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об’єднання </w:t>
      </w:r>
      <w:r w:rsidR="00283D8A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співвласників багатоквартирних житлових будинків альтернативними джерелами електроенергії та з ціллю зниження фінансового навантаження на співвласників будинків під час придбання таких приладів.</w:t>
      </w:r>
      <w:r w:rsidR="00766EA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AD49FCC" w14:textId="77777777" w:rsidR="006E6BA8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14:paraId="5962C9B9" w14:textId="0F55EDCB" w:rsidR="00766EA1" w:rsidRPr="00B4747F" w:rsidRDefault="00E271B5" w:rsidP="00E271B5">
      <w:pPr>
        <w:keepNext/>
        <w:spacing w:before="120" w:after="120" w:line="240" w:lineRule="auto"/>
        <w:ind w:left="851" w:right="-142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</w:pPr>
      <w:bookmarkStart w:id="2" w:name="bookmark10"/>
      <w:bookmarkStart w:id="3" w:name="_Toc51057663"/>
      <w:bookmarkStart w:id="4" w:name="_Toc10555676"/>
      <w:bookmarkStart w:id="5" w:name="_Toc5959682"/>
      <w:bookmarkEnd w:id="1"/>
      <w:r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3. </w:t>
      </w:r>
      <w:r w:rsidR="00766EA1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АНАЛІЗ ВПЛИВУ ЗАХОДІВ ПРОГРАМИ НА СОЦІАЛЬНО - ЕКОНОМІЧНЕ СТАНОВИЩЕ РІЗНИХ КАТЕГОРІЙ ЖІНОК ТА ЧОЛОВІКІВ, А ТАКОЖ НА ЗАБЕЗПЕЧЕННЯ ГЕНДЕРНОЇ РІВНОСТІ</w:t>
      </w:r>
      <w:bookmarkEnd w:id="2"/>
      <w:bookmarkEnd w:id="3"/>
    </w:p>
    <w:p w14:paraId="3DE1A6A8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частини першої</w:t>
      </w:r>
      <w:r w:rsidR="00165990"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24 Конституції України 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 мають рівні конституційні права і свободи та є рівними перед законом; не може бути привілеїв чи обмежень за ознаками раси, кольору шкіри, політичних, релігійних та інших переконань, статі, етнічного та соціального походження, майнового стану, за мовними або іншими ознаками.</w:t>
      </w:r>
    </w:p>
    <w:p w14:paraId="14C35CD1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Частино четвертою статті 13 Конституції України гарантовано </w:t>
      </w:r>
      <w:r w:rsidRPr="00B4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захист прав усіх суб'єктів права власності і господарювання. Усі суб'єкти права власності рівні перед законом.</w:t>
      </w:r>
    </w:p>
    <w:p w14:paraId="25CC72FA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Статтею 41 Конституції України гарантовано право </w:t>
      </w:r>
      <w:r w:rsidRPr="00B474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володіти, користуватися і розпоряджатися своєю власністю.</w:t>
      </w:r>
    </w:p>
    <w:p w14:paraId="2F63AB60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охоплює цільові групи фізичних осіб (споживачів житлово-комунальних послуг, власників квартир, співвласників багатоквартирних будинків, членів житлового (житлово-будівельного чи обслуговуючого кооперативу; членів товариства власників житла)), які відповідно до законодавства, мають захищене Конституцією і законами України право на своєчасне, безперервне, безперешкодне, недискримінаційне за статевою ознакою, в повному обсязі та якості надання житлово-комунальних послуг, відповідно до договорів про їх надання, у тому числі шляхом створення системи управління відповідно до національних або міжнародних стандартів.</w:t>
      </w:r>
    </w:p>
    <w:p w14:paraId="1DB25174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переслідує мету забезпечення гендерної рівності, розширення прав і можливостей жінок і чоловіків як споживачів житлово-комунальних послуг, не передбачає положень, які містять ознаки дискримінації, а також відсутні положення, які порушують принцип забезпечення рівних прав та можливостей жінок і чоловіків, якими обмежено територіальний доступ громадян міста до місця надання послуг.</w:t>
      </w:r>
    </w:p>
    <w:p w14:paraId="5CEB7EDE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>За таких умов немає потреби в оцінці гендерного впливу.</w:t>
      </w:r>
    </w:p>
    <w:p w14:paraId="516EFF89" w14:textId="22B8F993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спрямована на задоволення потреб споживачів житлово-комунальних послуг, споживачів послуг дотичних до житлово-комунального господарства і забезпечує однакове фінансування пріоритетних потреб як для жінок, так і для чоловіків.</w:t>
      </w:r>
    </w:p>
    <w:p w14:paraId="2A4E1266" w14:textId="77777777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Затвердження Програми забезпечить паритетний і вільний доступ жінок і чоловіків до житлово-комунальних послуг і не створює привілеїв за ознакою статі.</w:t>
      </w:r>
    </w:p>
    <w:p w14:paraId="10248E8D" w14:textId="0F76E79D" w:rsidR="00766EA1" w:rsidRPr="00B4747F" w:rsidRDefault="00E271B5" w:rsidP="00E271B5">
      <w:pPr>
        <w:keepNext/>
        <w:spacing w:before="120" w:after="120" w:line="240" w:lineRule="auto"/>
        <w:ind w:left="851" w:right="-142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</w:pPr>
      <w:bookmarkStart w:id="6" w:name="_Toc51057664"/>
      <w:r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4. </w:t>
      </w:r>
      <w:r w:rsidR="00766EA1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ПЕРЕЛІК ЗАВДАНЬ І ЗАХОДІВ ПРОГРАМИ ТА РЕЗУЛЬТАТИВНІ ПОКАЗНИКИ</w:t>
      </w:r>
      <w:bookmarkEnd w:id="4"/>
      <w:bookmarkEnd w:id="5"/>
      <w:bookmarkEnd w:id="6"/>
    </w:p>
    <w:p w14:paraId="657D733D" w14:textId="0C80C2EF" w:rsidR="00766EA1" w:rsidRPr="00B4747F" w:rsidRDefault="00766EA1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завдань та заходів Програми є запорукою надійного функціонування житлово-комунального господарства м.</w:t>
      </w:r>
      <w:r w:rsidR="00FB61A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2F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Луцька </w:t>
      </w:r>
      <w:r w:rsidR="004B15F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воєнного стану. </w:t>
      </w:r>
    </w:p>
    <w:p w14:paraId="6B855FFD" w14:textId="63866B80" w:rsidR="006E6BA8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 Заходи програми</w:t>
      </w:r>
      <w:r w:rsidR="00A3369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6BDC008" w14:textId="6A8C93BB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Програмою передбачено компенсацію на відшкодування вартості закупівлі електрогенераторів у багатоквартирних будинках </w:t>
      </w:r>
      <w:r w:rsidR="00250A89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та більше поверхів.</w:t>
      </w:r>
    </w:p>
    <w:p w14:paraId="787CC34D" w14:textId="6A263C04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Сума відшкодування не може перевищувати </w:t>
      </w:r>
      <w:r w:rsidR="00AE7F96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вартості електрогенератора, але не більше </w:t>
      </w:r>
      <w:r w:rsidR="00E74E27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E7F96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грн.</w:t>
      </w:r>
    </w:p>
    <w:p w14:paraId="655D5D5A" w14:textId="5FA2A060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Вимоги до електрогенератора: для будинків, де встановлено ІТП, водяні насоси або є ліфти – номінальна потужність від 5 кВт, для будинків без ліфтів та ІТП – номінальна потужність від 2 кВт.</w:t>
      </w:r>
    </w:p>
    <w:p w14:paraId="49D3339D" w14:textId="346F3B86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Розпорядженням </w:t>
      </w:r>
      <w:r w:rsidR="00FB61A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утворюються комісії у складі уповноважених працівників, </w:t>
      </w:r>
      <w:r w:rsidR="00884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</w:t>
      </w:r>
      <w:r w:rsidR="00864CA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житлово-комунального господарства</w:t>
      </w:r>
      <w:r w:rsidR="00063AF7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представника </w:t>
      </w:r>
      <w:r w:rsidR="00884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фінансів, бюджету та аудиту</w:t>
      </w:r>
      <w:r w:rsidR="006052E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66FF9C8" w14:textId="4BC2DA37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Комісія здійснює свою роботу у формі засідань </w:t>
      </w:r>
      <w:proofErr w:type="spellStart"/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офлайн</w:t>
      </w:r>
      <w:proofErr w:type="spellEnd"/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онлайн.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</w:p>
    <w:p w14:paraId="50CE4F23" w14:textId="11EF3ACA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Персональний склад комісії є змінним та фіксується на момент початку її роботи у протоколі засідання.</w:t>
      </w:r>
    </w:p>
    <w:p w14:paraId="15BED79F" w14:textId="54939C55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У разі подання неповного пакета документів заявник не допускається до участі у Програмі.</w:t>
      </w:r>
    </w:p>
    <w:p w14:paraId="5562A36F" w14:textId="079549D4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Відповідальність за надання достовірної інформації несуть безпосередньо заявники, які звернулись за отриманням компенсації.</w:t>
      </w:r>
    </w:p>
    <w:p w14:paraId="4424CDC3" w14:textId="417AF131" w:rsidR="00B00899" w:rsidRPr="00B4747F" w:rsidRDefault="00B00899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6E6B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Кожен пакет документів підлягає реєстрації через Центр надання адміністративних послуг м</w:t>
      </w:r>
      <w:r w:rsidR="00864CA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істі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2F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Луцьку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тому числі через сервіс електронних звернень.</w:t>
      </w:r>
    </w:p>
    <w:p w14:paraId="45E5DEDB" w14:textId="6E00F495" w:rsidR="006E6BA8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Механізм реалізації Програми</w:t>
      </w:r>
    </w:p>
    <w:p w14:paraId="1CC55D8F" w14:textId="77777777" w:rsidR="00952DEA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4.2.1. Учасники здійснюють оплату за придбання електрогенераторів згідно з</w:t>
      </w:r>
      <w:r w:rsidR="00BE594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4.1.3 цієї Програми через установи банків.</w:t>
      </w:r>
    </w:p>
    <w:p w14:paraId="1CD99467" w14:textId="77777777" w:rsidR="00952DEA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r w:rsidR="00B73DB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480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отримання часткової компенсації Учасники Програми подають на розгляд комісії пакет документів:</w:t>
      </w:r>
      <w:r w:rsidR="00B73DB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Заявку на часткову компенсацію вартості закупівлі електрогенератора відповідно до форми (додаток до цієї Програми)</w:t>
      </w:r>
      <w:r w:rsidR="00884BC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відповідними додатками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2DEA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0B0FDAC" w14:textId="77777777" w:rsidR="00952DEA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B73DB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Комісія формує та затверджує перелік учасників, які відповідають вимогам Програми, та скеровує протокол комісії Головн</w:t>
      </w:r>
      <w:r w:rsidR="00BB76A4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розпорядник</w:t>
      </w:r>
      <w:r w:rsidR="00BB76A4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коштів.</w:t>
      </w:r>
    </w:p>
    <w:p w14:paraId="1EA3481C" w14:textId="053C9872" w:rsidR="006E6BA8" w:rsidRPr="00B4747F" w:rsidRDefault="006E6BA8" w:rsidP="00952DEA">
      <w:pPr>
        <w:spacing w:after="0" w:line="240" w:lineRule="auto"/>
        <w:ind w:left="851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B73DB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 підставі протоколу комісії </w:t>
      </w:r>
      <w:r w:rsidR="00BB76A4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розпорядник</w:t>
      </w:r>
      <w:r w:rsidR="00A3369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готує зведений перелік Учасників Програми </w:t>
      </w:r>
      <w:r w:rsidR="00632EB2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голови </w:t>
      </w:r>
      <w:r w:rsidR="00242FA8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Луцької</w:t>
      </w:r>
      <w:r w:rsidR="00864CA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="00BB76A4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розподіл часткової компенсації Учасникам Програми на придбання електрогенераторів.</w:t>
      </w:r>
    </w:p>
    <w:p w14:paraId="15E24985" w14:textId="77777777" w:rsidR="00B00899" w:rsidRPr="00B4747F" w:rsidRDefault="00B00899" w:rsidP="00952DEA">
      <w:pPr>
        <w:spacing w:after="0" w:line="240" w:lineRule="auto"/>
        <w:ind w:left="851" w:righ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FBA1F4" w14:textId="1CF550E6" w:rsidR="00766EA1" w:rsidRPr="00B4747F" w:rsidRDefault="00E271B5" w:rsidP="00E271B5">
      <w:pPr>
        <w:keepNext/>
        <w:spacing w:before="120" w:after="120" w:line="240" w:lineRule="auto"/>
        <w:ind w:right="-142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</w:pPr>
      <w:bookmarkStart w:id="7" w:name="_Toc51057665"/>
      <w:r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5. </w:t>
      </w:r>
      <w:r w:rsidR="00766EA1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ІНДИКАТОРИ ПРОГРАМИ</w:t>
      </w:r>
      <w:bookmarkEnd w:id="7"/>
    </w:p>
    <w:p w14:paraId="45ECDADF" w14:textId="77777777" w:rsidR="00EC6D42" w:rsidRPr="00B4747F" w:rsidRDefault="00766EA1" w:rsidP="00952DEA">
      <w:pPr>
        <w:pStyle w:val="aff2"/>
        <w:spacing w:before="240" w:after="120"/>
        <w:ind w:left="851" w:right="-142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Індикатори </w:t>
      </w:r>
      <w:r w:rsidR="0042618B" w:rsidRPr="00B474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Програм</w:t>
      </w:r>
      <w:r w:rsidR="00EC6D42" w:rsidRPr="00B474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и викладені в таблиці 1</w:t>
      </w:r>
      <w:r w:rsidR="0042618B" w:rsidRPr="00B474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 </w:t>
      </w:r>
      <w:r w:rsidR="00EC6D42" w:rsidRPr="00B474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  </w:t>
      </w:r>
    </w:p>
    <w:p w14:paraId="52A22C53" w14:textId="14BC9CF4" w:rsidR="00766EA1" w:rsidRPr="00B4747F" w:rsidRDefault="00EC6D42" w:rsidP="000D1B8B">
      <w:pPr>
        <w:pStyle w:val="aff2"/>
        <w:spacing w:before="240" w:after="1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Таблиця 1</w:t>
      </w:r>
    </w:p>
    <w:tbl>
      <w:tblPr>
        <w:tblW w:w="462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2792"/>
        <w:gridCol w:w="1610"/>
        <w:gridCol w:w="2317"/>
        <w:gridCol w:w="2337"/>
      </w:tblGrid>
      <w:tr w:rsidR="00B4747F" w:rsidRPr="00B4747F" w14:paraId="03C0E9A0" w14:textId="77777777" w:rsidTr="00952DEA">
        <w:trPr>
          <w:trHeight w:val="270"/>
          <w:tblHeader/>
        </w:trPr>
        <w:tc>
          <w:tcPr>
            <w:tcW w:w="303" w:type="pct"/>
            <w:vMerge w:val="restart"/>
            <w:shd w:val="clear" w:color="auto" w:fill="auto"/>
            <w:vAlign w:val="center"/>
          </w:tcPr>
          <w:p w14:paraId="328B3BF4" w14:textId="77777777" w:rsidR="00766EA1" w:rsidRPr="00B4747F" w:rsidRDefault="00766EA1" w:rsidP="0076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1448" w:type="pct"/>
            <w:vMerge w:val="restart"/>
            <w:shd w:val="clear" w:color="auto" w:fill="auto"/>
            <w:vAlign w:val="center"/>
          </w:tcPr>
          <w:p w14:paraId="2287C447" w14:textId="77777777" w:rsidR="00766EA1" w:rsidRPr="00B4747F" w:rsidRDefault="00766EA1" w:rsidP="007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Назва індикатора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14:paraId="4D8199F4" w14:textId="77777777" w:rsidR="00766EA1" w:rsidRPr="00B4747F" w:rsidRDefault="00766EA1" w:rsidP="00766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Одиниця виміру</w:t>
            </w:r>
          </w:p>
        </w:tc>
        <w:tc>
          <w:tcPr>
            <w:tcW w:w="2414" w:type="pct"/>
            <w:gridSpan w:val="2"/>
            <w:shd w:val="clear" w:color="auto" w:fill="auto"/>
            <w:vAlign w:val="center"/>
          </w:tcPr>
          <w:p w14:paraId="7FFC0E63" w14:textId="77777777" w:rsidR="00766EA1" w:rsidRPr="00B4747F" w:rsidRDefault="00766EA1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Значення індикатора за роками</w:t>
            </w:r>
          </w:p>
        </w:tc>
      </w:tr>
      <w:tr w:rsidR="00B4747F" w:rsidRPr="00B4747F" w14:paraId="3DCFEB4E" w14:textId="77777777" w:rsidTr="00952DEA">
        <w:trPr>
          <w:trHeight w:val="270"/>
          <w:tblHeader/>
        </w:trPr>
        <w:tc>
          <w:tcPr>
            <w:tcW w:w="303" w:type="pct"/>
            <w:vMerge/>
            <w:shd w:val="clear" w:color="auto" w:fill="auto"/>
            <w:vAlign w:val="center"/>
          </w:tcPr>
          <w:p w14:paraId="1ACF43C4" w14:textId="77777777" w:rsidR="0042618B" w:rsidRPr="00B4747F" w:rsidRDefault="0042618B" w:rsidP="0076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1448" w:type="pct"/>
            <w:vMerge/>
            <w:shd w:val="clear" w:color="auto" w:fill="auto"/>
            <w:vAlign w:val="center"/>
          </w:tcPr>
          <w:p w14:paraId="1C67893A" w14:textId="77777777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14:paraId="4B083370" w14:textId="77777777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14AA2077" w14:textId="3BF6F1FC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202</w:t>
            </w:r>
            <w:r w:rsidR="002E472E"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</w:t>
            </w: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5DAC215D" w14:textId="33BC8837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202</w:t>
            </w:r>
            <w:r w:rsidR="002E472E"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</w:t>
            </w: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 рік</w:t>
            </w:r>
          </w:p>
        </w:tc>
      </w:tr>
      <w:tr w:rsidR="00B4747F" w:rsidRPr="00B4747F" w14:paraId="70B01BFF" w14:textId="77777777" w:rsidTr="00952DEA">
        <w:trPr>
          <w:trHeight w:val="270"/>
          <w:tblHeader/>
        </w:trPr>
        <w:tc>
          <w:tcPr>
            <w:tcW w:w="303" w:type="pct"/>
            <w:shd w:val="clear" w:color="auto" w:fill="auto"/>
          </w:tcPr>
          <w:p w14:paraId="6C82F3D0" w14:textId="77777777" w:rsidR="0042618B" w:rsidRPr="00B4747F" w:rsidRDefault="0042618B" w:rsidP="0076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14:paraId="76D062A7" w14:textId="77777777" w:rsidR="0042618B" w:rsidRPr="00B4747F" w:rsidRDefault="0042618B" w:rsidP="0076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36596AE" w14:textId="77777777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B526E58" w14:textId="77777777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4601DB5" w14:textId="77777777" w:rsidR="0042618B" w:rsidRPr="00B4747F" w:rsidRDefault="0042618B" w:rsidP="00766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</w:p>
        </w:tc>
      </w:tr>
      <w:tr w:rsidR="00B4747F" w:rsidRPr="00B4747F" w14:paraId="2A5418B8" w14:textId="77777777" w:rsidTr="00952DEA">
        <w:trPr>
          <w:trHeight w:val="797"/>
        </w:trPr>
        <w:tc>
          <w:tcPr>
            <w:tcW w:w="303" w:type="pct"/>
            <w:shd w:val="clear" w:color="auto" w:fill="auto"/>
          </w:tcPr>
          <w:p w14:paraId="2F2EF32F" w14:textId="77777777" w:rsidR="0042618B" w:rsidRPr="00B4747F" w:rsidRDefault="0042618B" w:rsidP="0076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14:paraId="37341B21" w14:textId="5A86CCCF" w:rsidR="0042618B" w:rsidRPr="00B4747F" w:rsidRDefault="002E472E" w:rsidP="00766E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Кількість закуплених генераторів за кошти Програми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019EA6" w14:textId="4D0DE0E9" w:rsidR="0042618B" w:rsidRPr="00B4747F" w:rsidRDefault="002E472E" w:rsidP="00B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B4747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шт</w:t>
            </w:r>
            <w:proofErr w:type="spellEnd"/>
          </w:p>
        </w:tc>
        <w:tc>
          <w:tcPr>
            <w:tcW w:w="1202" w:type="pct"/>
            <w:shd w:val="clear" w:color="auto" w:fill="auto"/>
            <w:vAlign w:val="center"/>
          </w:tcPr>
          <w:p w14:paraId="0A302218" w14:textId="0CC7F08B" w:rsidR="0042618B" w:rsidRPr="00B4747F" w:rsidRDefault="00242FA8" w:rsidP="00B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500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7398B9BF" w14:textId="02F0DB83" w:rsidR="0042618B" w:rsidRPr="00B4747F" w:rsidRDefault="00BF7EFE" w:rsidP="00B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</w:t>
            </w:r>
            <w:r w:rsidR="002E472E"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00</w:t>
            </w:r>
          </w:p>
        </w:tc>
      </w:tr>
      <w:tr w:rsidR="00B4747F" w:rsidRPr="00B4747F" w14:paraId="472C1949" w14:textId="77777777" w:rsidTr="00952DEA">
        <w:trPr>
          <w:trHeight w:val="797"/>
        </w:trPr>
        <w:tc>
          <w:tcPr>
            <w:tcW w:w="303" w:type="pct"/>
            <w:shd w:val="clear" w:color="auto" w:fill="auto"/>
          </w:tcPr>
          <w:p w14:paraId="6B10BD19" w14:textId="5B05F397" w:rsidR="0042618B" w:rsidRPr="00B4747F" w:rsidRDefault="00233CEE" w:rsidP="00766E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14:paraId="7C335DDE" w14:textId="77777777" w:rsidR="0042618B" w:rsidRPr="00B4747F" w:rsidRDefault="0042618B" w:rsidP="00766EA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Середня тривалість відключень електроенергії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9A4FC2B" w14:textId="77777777" w:rsidR="0042618B" w:rsidRPr="00B4747F" w:rsidRDefault="0042618B" w:rsidP="00BF7E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год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296AD477" w14:textId="5A8E40A7" w:rsidR="0042618B" w:rsidRPr="00B4747F" w:rsidRDefault="00575B52" w:rsidP="00B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265A0B7" w14:textId="28E98224" w:rsidR="0042618B" w:rsidRPr="00B4747F" w:rsidRDefault="002E472E" w:rsidP="00BF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B474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3*</w:t>
            </w:r>
          </w:p>
        </w:tc>
      </w:tr>
    </w:tbl>
    <w:p w14:paraId="54A6B8DB" w14:textId="17D6B0D8" w:rsidR="00766EA1" w:rsidRPr="00B4747F" w:rsidRDefault="00766EA1" w:rsidP="00952DEA">
      <w:pPr>
        <w:shd w:val="clear" w:color="auto" w:fill="FFFFFF"/>
        <w:spacing w:before="60" w:after="6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*Джерело </w:t>
      </w:r>
      <w:r w:rsidR="002E472E" w:rsidRPr="00B4747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–</w:t>
      </w:r>
      <w:r w:rsidRPr="00B4747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2E472E" w:rsidRPr="00B4747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офіційні дані ДТЕК України</w:t>
      </w:r>
    </w:p>
    <w:p w14:paraId="224AFF79" w14:textId="77777777" w:rsidR="00233CEE" w:rsidRPr="00B4747F" w:rsidRDefault="00233CEE" w:rsidP="00766EA1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B0E984E" w14:textId="7409EB27" w:rsidR="00766EA1" w:rsidRPr="00B4747F" w:rsidRDefault="00E271B5" w:rsidP="00E271B5">
      <w:pPr>
        <w:keepNext/>
        <w:spacing w:before="120" w:after="120" w:line="240" w:lineRule="auto"/>
        <w:ind w:left="851"/>
        <w:jc w:val="both"/>
        <w:outlineLvl w:val="0"/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</w:pPr>
      <w:bookmarkStart w:id="8" w:name="_Toc10555677"/>
      <w:bookmarkStart w:id="9" w:name="_Toc5959683"/>
      <w:bookmarkStart w:id="10" w:name="_Toc51057666"/>
      <w:r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6. </w:t>
      </w:r>
      <w:r w:rsidR="00766EA1" w:rsidRPr="00B4747F">
        <w:rPr>
          <w:rFonts w:ascii="Times New Roman" w:eastAsia="Times New Roman" w:hAnsi="Times New Roman" w:cs="Arial"/>
          <w:b/>
          <w:bCs/>
          <w:caps/>
          <w:kern w:val="32"/>
          <w:sz w:val="28"/>
          <w:szCs w:val="28"/>
          <w:lang w:val="uk-UA" w:eastAsia="ru-RU"/>
        </w:rPr>
        <w:t>КООРДИНАЦІЯ ТА КОНТРОЛЬ ЗА ХОДОМ ВИКОНАННЯ ПРОГРАМИ</w:t>
      </w:r>
      <w:bookmarkEnd w:id="8"/>
      <w:bookmarkEnd w:id="9"/>
      <w:bookmarkEnd w:id="10"/>
    </w:p>
    <w:p w14:paraId="19F5ADA6" w14:textId="13FDC8B1" w:rsidR="00766EA1" w:rsidRPr="00B4747F" w:rsidRDefault="00C44D94" w:rsidP="00952DEA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Безпосередній </w:t>
      </w:r>
      <w:r w:rsidR="00766EA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завдань і заходів</w:t>
      </w:r>
      <w:r w:rsidR="00766EA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Програми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 цільовим та ефективним використанням коштів</w:t>
      </w:r>
      <w:r w:rsidR="00766EA1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</w:t>
      </w:r>
      <w:r w:rsidR="00952DEA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864CA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житлово-комунального господарства</w:t>
      </w: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E6ABF9" w14:textId="7EC9FBEA" w:rsidR="00766EA1" w:rsidRPr="00B4747F" w:rsidRDefault="00766EA1" w:rsidP="00952DEA">
      <w:pPr>
        <w:tabs>
          <w:tab w:val="left" w:pos="10065"/>
        </w:tabs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урахуванням реалізації заходів Програми та виділених в кожному поточному році фінансових ресурсів, співвиконавці Програми надають свої пропозиції на наступний рік щодо обсягів фінансування з обґрунтуванням до </w:t>
      </w:r>
      <w:r w:rsidR="00952DEA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864CA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житлово-комунального господарства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B603DFB" w14:textId="046ED3C3" w:rsidR="00766EA1" w:rsidRPr="00B4747F" w:rsidRDefault="00952DEA" w:rsidP="00952DEA">
      <w:pPr>
        <w:tabs>
          <w:tab w:val="left" w:pos="10065"/>
        </w:tabs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</w:t>
      </w:r>
      <w:r w:rsidR="00864CAB" w:rsidRPr="00B47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житлово-комунального господарства </w:t>
      </w:r>
      <w:r w:rsidR="00766EA1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щороку здійснює обґрунтовану оцінку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програми, обсягів і джерел фінансування, переліку співвиконавців, строків виконання програми та окремих її завдань і заходів тощо.</w:t>
      </w:r>
    </w:p>
    <w:p w14:paraId="5319D42F" w14:textId="578AB355" w:rsidR="00952DEA" w:rsidRPr="00B4747F" w:rsidRDefault="00766EA1" w:rsidP="006A7AF9">
      <w:pPr>
        <w:spacing w:after="0"/>
        <w:ind w:left="70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ініціативою </w:t>
      </w:r>
      <w:r w:rsidR="00242FA8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Луцької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</w:t>
      </w:r>
      <w:bookmarkStart w:id="11" w:name="_GoBack"/>
      <w:bookmarkEnd w:id="11"/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розгляд проміжного звіту про хід виконання Програми, ефективність реалізації її завдань і заходів, досягнення проміжних цілей та ефективність використання коштів може розглядатися на сесіях </w:t>
      </w:r>
      <w:r w:rsidR="00242FA8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Луцької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та на засіданнях відповідних постійних комісій </w:t>
      </w:r>
      <w:r w:rsidR="00242FA8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Луцької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протягом року в разі виникнення потреби</w:t>
      </w:r>
      <w:r w:rsidR="00233CEE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52DEA" w:rsidRPr="00B47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03BBF1" w14:textId="7B98A237" w:rsidR="00952DEA" w:rsidRDefault="00952DEA" w:rsidP="00952DEA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993FFFC" w14:textId="77777777" w:rsidR="00F63CF3" w:rsidRPr="00B4747F" w:rsidRDefault="00F63CF3" w:rsidP="00952DEA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E7D73F0" w14:textId="03E4E210" w:rsidR="00952DEA" w:rsidRPr="00B4747F" w:rsidRDefault="00952DEA" w:rsidP="00952DEA">
      <w:pPr>
        <w:spacing w:after="0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4747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  <w:t>Юрій БЕЗПЯТКО</w:t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5519682" w14:textId="3FB2EF5D" w:rsidR="00D93238" w:rsidRPr="00B4747F" w:rsidRDefault="00D93238" w:rsidP="00ED6F07">
      <w:pPr>
        <w:ind w:firstLine="5245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</w:t>
      </w:r>
    </w:p>
    <w:p w14:paraId="2FE247DE" w14:textId="47541A1D" w:rsidR="00D93238" w:rsidRPr="00B4747F" w:rsidRDefault="00D93238" w:rsidP="004D5B4C">
      <w:pPr>
        <w:spacing w:after="0" w:line="240" w:lineRule="auto"/>
        <w:ind w:left="5245" w:righ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Міської цільової програми часткової компенсації вартості закупівлі електрогенераторів для забезпечення потреб </w:t>
      </w:r>
      <w:r w:rsidR="00CC52B2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об’єднання</w:t>
      </w:r>
      <w:r w:rsidR="00CC52B2" w:rsidRPr="00B4747F">
        <w:rPr>
          <w:bCs/>
          <w:sz w:val="28"/>
          <w:szCs w:val="28"/>
          <w:lang w:val="uk-UA"/>
        </w:rPr>
        <w:t xml:space="preserve"> 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співвласників багатоквартирних будинків міста</w:t>
      </w:r>
      <w:r w:rsidR="00242FA8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Луцька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 час підготовки опалювального сезону 2022/2023»</w:t>
      </w:r>
    </w:p>
    <w:p w14:paraId="3D55C9A7" w14:textId="77777777" w:rsidR="00D93238" w:rsidRPr="00B4747F" w:rsidRDefault="00D93238" w:rsidP="00D93238">
      <w:pPr>
        <w:spacing w:after="0" w:line="240" w:lineRule="auto"/>
        <w:ind w:left="4253" w:righ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6EBDD0D" w14:textId="77777777" w:rsidR="00D93238" w:rsidRPr="00B4747F" w:rsidRDefault="00D93238" w:rsidP="00D93238">
      <w:pPr>
        <w:spacing w:after="0" w:line="240" w:lineRule="auto"/>
        <w:ind w:right="-142" w:firstLine="52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BD7175" w14:textId="0EB696E6" w:rsidR="00D93238" w:rsidRPr="00B4747F" w:rsidRDefault="00242FA8" w:rsidP="00864CAB">
      <w:pPr>
        <w:spacing w:after="0" w:line="240" w:lineRule="auto"/>
        <w:ind w:right="-142" w:firstLine="52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Луцькому </w:t>
      </w:r>
      <w:r w:rsidR="00864CAB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FA7483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ому</w:t>
      </w:r>
      <w:r w:rsidR="00864CAB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A7483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голові</w:t>
      </w:r>
    </w:p>
    <w:p w14:paraId="13E74282" w14:textId="278461C5" w:rsidR="001830C0" w:rsidRPr="00B4747F" w:rsidRDefault="001830C0" w:rsidP="001830C0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BB6715E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127F126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ЗАЯВА</w:t>
      </w:r>
    </w:p>
    <w:p w14:paraId="345B1C04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4E9DCC" w14:textId="29BC746D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Прошу розглянути заявку на часткову компенсацію вартості закупівлі електрогенератора для забезпечення потреб </w:t>
      </w:r>
      <w:r w:rsidR="00CC52B2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об’єднання</w:t>
      </w:r>
      <w:r w:rsidR="00CC52B2" w:rsidRPr="00B4747F">
        <w:rPr>
          <w:bCs/>
          <w:sz w:val="28"/>
          <w:szCs w:val="28"/>
          <w:lang w:val="uk-UA"/>
        </w:rPr>
        <w:t xml:space="preserve"> 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співвласників багатоквартирного будинку за адресою: _____________________</w:t>
      </w:r>
      <w:r w:rsidR="00CC52B2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softHyphen/>
        <w:t>________________________________________________________________</w:t>
      </w:r>
      <w:r w:rsidR="00AB6F09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________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1085481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9EB7F3" w14:textId="76408B64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Загальна вартість електрогенератора _______</w:t>
      </w:r>
      <w:r w:rsidR="00CC52B2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___ грн.</w:t>
      </w:r>
    </w:p>
    <w:p w14:paraId="0F03AC03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EAB48D" w14:textId="53A22A98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Технічні характеристики:</w:t>
      </w:r>
      <w:r w:rsidR="00AB6F09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</w:t>
      </w:r>
    </w:p>
    <w:p w14:paraId="391D474F" w14:textId="1B282A1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Обладнання зберігається за адресою: ___________________________</w:t>
      </w:r>
      <w:r w:rsidR="00AB6F09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345837B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Зазначити, яке з переліченого обладнання є у будинку: ІТП, водяні насоси, ліфти.</w:t>
      </w:r>
    </w:p>
    <w:p w14:paraId="0CD1E119" w14:textId="067CE71D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Обладнання планується</w:t>
      </w:r>
      <w:r w:rsidR="00AB6F09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використ</w:t>
      </w:r>
      <w:r w:rsidR="00AB6F09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овувати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____________________</w:t>
      </w:r>
      <w:r w:rsidR="00AB6F09"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_________</w:t>
      </w: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AB546A2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63AACA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Додатки:</w:t>
      </w:r>
    </w:p>
    <w:p w14:paraId="559BDD79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Копії платіжних документів (первинні документи, які підтверджують факт отримання електрогенератора та здійснення оплати за наданий товар).</w:t>
      </w:r>
    </w:p>
    <w:p w14:paraId="578C5FD8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14:paraId="3F45C918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14:paraId="73407F93" w14:textId="77777777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47F">
        <w:rPr>
          <w:rFonts w:ascii="Times New Roman" w:eastAsia="Calibri" w:hAnsi="Times New Roman" w:cs="Times New Roman"/>
          <w:sz w:val="28"/>
          <w:szCs w:val="28"/>
          <w:lang w:val="uk-UA"/>
        </w:rPr>
        <w:t>Документ, який підтверджує повноваження юридичної особи на управління спільним майном (копія договору чи витяг з протоколу).</w:t>
      </w:r>
    </w:p>
    <w:p w14:paraId="0C6B0CC9" w14:textId="25307025" w:rsidR="00D93238" w:rsidRPr="00B4747F" w:rsidRDefault="00D93238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4AF5CF" w14:textId="2CC4F325" w:rsidR="00CC52B2" w:rsidRPr="00B4747F" w:rsidRDefault="00CC52B2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39CAEF6" w14:textId="111D8B71" w:rsidR="00D93238" w:rsidRPr="00B4747F" w:rsidRDefault="00AB6209" w:rsidP="00AB6209">
      <w:pPr>
        <w:rPr>
          <w:rFonts w:ascii="Times New Roman" w:hAnsi="Times New Roman" w:cs="Times New Roman"/>
          <w:sz w:val="28"/>
          <w:szCs w:val="28"/>
        </w:rPr>
      </w:pPr>
      <w:r w:rsidRPr="00B4747F">
        <w:rPr>
          <w:rFonts w:ascii="Times New Roman" w:hAnsi="Times New Roman" w:cs="Times New Roman"/>
          <w:sz w:val="28"/>
          <w:szCs w:val="28"/>
        </w:rPr>
        <w:t>_</w:t>
      </w:r>
      <w:r w:rsidR="00D93238" w:rsidRPr="00B4747F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4747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</w:t>
      </w:r>
      <w:r w:rsidR="00D93238" w:rsidRPr="00B4747F">
        <w:rPr>
          <w:rFonts w:ascii="Times New Roman" w:hAnsi="Times New Roman" w:cs="Times New Roman"/>
          <w:sz w:val="28"/>
          <w:szCs w:val="28"/>
        </w:rPr>
        <w:t>____________________</w:t>
      </w:r>
    </w:p>
    <w:p w14:paraId="5EB7A669" w14:textId="357B3B74" w:rsidR="00AB6209" w:rsidRPr="00B4747F" w:rsidRDefault="00D93238" w:rsidP="00AB6209">
      <w:pPr>
        <w:rPr>
          <w:rFonts w:ascii="Times New Roman" w:hAnsi="Times New Roman" w:cs="Times New Roman"/>
          <w:sz w:val="28"/>
          <w:szCs w:val="28"/>
        </w:rPr>
      </w:pPr>
      <w:r w:rsidRPr="00B474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747F">
        <w:rPr>
          <w:rFonts w:ascii="Times New Roman" w:hAnsi="Times New Roman" w:cs="Times New Roman"/>
          <w:sz w:val="28"/>
          <w:szCs w:val="28"/>
        </w:rPr>
        <w:t xml:space="preserve">дата) </w:t>
      </w:r>
      <w:r w:rsidR="00AB6209" w:rsidRPr="00B474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AB6209" w:rsidRPr="00B474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B474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747F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B4747F">
        <w:rPr>
          <w:rFonts w:ascii="Times New Roman" w:hAnsi="Times New Roman" w:cs="Times New Roman"/>
          <w:sz w:val="28"/>
          <w:szCs w:val="28"/>
        </w:rPr>
        <w:t>)</w:t>
      </w:r>
    </w:p>
    <w:p w14:paraId="02D9308C" w14:textId="77777777" w:rsidR="00AB6209" w:rsidRPr="00B4747F" w:rsidRDefault="00AB6209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8395E4D" w14:textId="77777777" w:rsidR="00AB6209" w:rsidRPr="00B4747F" w:rsidRDefault="00AB6209" w:rsidP="00D93238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D726322" w14:textId="77777777" w:rsidR="00952DEA" w:rsidRPr="00B4747F" w:rsidRDefault="00952D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52DEA" w:rsidRPr="00B4747F" w:rsidSect="00CC52B2">
      <w:headerReference w:type="default" r:id="rId8"/>
      <w:headerReference w:type="first" r:id="rId9"/>
      <w:pgSz w:w="11906" w:h="16838"/>
      <w:pgMar w:top="425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5A63" w14:textId="77777777" w:rsidR="00106D6F" w:rsidRDefault="00106D6F" w:rsidP="00CE590F">
      <w:pPr>
        <w:spacing w:after="0" w:line="240" w:lineRule="auto"/>
      </w:pPr>
      <w:r>
        <w:separator/>
      </w:r>
    </w:p>
  </w:endnote>
  <w:endnote w:type="continuationSeparator" w:id="0">
    <w:p w14:paraId="3B34D6BF" w14:textId="77777777" w:rsidR="00106D6F" w:rsidRDefault="00106D6F" w:rsidP="00C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5C370" w14:textId="77777777" w:rsidR="00106D6F" w:rsidRDefault="00106D6F" w:rsidP="00CE590F">
      <w:pPr>
        <w:spacing w:after="0" w:line="240" w:lineRule="auto"/>
      </w:pPr>
      <w:r>
        <w:separator/>
      </w:r>
    </w:p>
  </w:footnote>
  <w:footnote w:type="continuationSeparator" w:id="0">
    <w:p w14:paraId="0A1CCECC" w14:textId="77777777" w:rsidR="00106D6F" w:rsidRDefault="00106D6F" w:rsidP="00CE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3BA8" w14:textId="4F9F5960" w:rsidR="00D87735" w:rsidRPr="003C08E0" w:rsidRDefault="00D87735" w:rsidP="003C08E0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A08F" w14:textId="1AAA40FA" w:rsidR="00D87735" w:rsidRPr="000D5B2D" w:rsidRDefault="00D87735" w:rsidP="000D5B2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E86E76"/>
    <w:multiLevelType w:val="hybridMultilevel"/>
    <w:tmpl w:val="0DE2FE1C"/>
    <w:lvl w:ilvl="0" w:tplc="072ED6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A17"/>
    <w:multiLevelType w:val="hybridMultilevel"/>
    <w:tmpl w:val="C228F888"/>
    <w:lvl w:ilvl="0" w:tplc="EFAA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1E1BD3"/>
    <w:multiLevelType w:val="hybridMultilevel"/>
    <w:tmpl w:val="920689C0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4869B0"/>
    <w:multiLevelType w:val="hybridMultilevel"/>
    <w:tmpl w:val="5C9C2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0E35"/>
    <w:multiLevelType w:val="hybridMultilevel"/>
    <w:tmpl w:val="6BF89784"/>
    <w:lvl w:ilvl="0" w:tplc="072ED6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090"/>
    <w:multiLevelType w:val="multilevel"/>
    <w:tmpl w:val="22BCE0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53D11"/>
    <w:multiLevelType w:val="multilevel"/>
    <w:tmpl w:val="EC1A6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E0CD9"/>
    <w:multiLevelType w:val="multilevel"/>
    <w:tmpl w:val="E1A8A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EAD7ED9"/>
    <w:multiLevelType w:val="hybridMultilevel"/>
    <w:tmpl w:val="1DE2B3FA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21083"/>
    <w:multiLevelType w:val="hybridMultilevel"/>
    <w:tmpl w:val="5E4E5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8B3FCA"/>
    <w:multiLevelType w:val="hybridMultilevel"/>
    <w:tmpl w:val="E6E43780"/>
    <w:lvl w:ilvl="0" w:tplc="FF806BD0">
      <w:numFmt w:val="bullet"/>
      <w:lvlText w:val="-"/>
      <w:lvlJc w:val="left"/>
      <w:pPr>
        <w:tabs>
          <w:tab w:val="num" w:pos="2531"/>
        </w:tabs>
        <w:ind w:left="2531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40E72D8"/>
    <w:multiLevelType w:val="hybridMultilevel"/>
    <w:tmpl w:val="5484A84A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B43610"/>
    <w:multiLevelType w:val="multilevel"/>
    <w:tmpl w:val="901279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016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CCC2AE8"/>
    <w:multiLevelType w:val="hybridMultilevel"/>
    <w:tmpl w:val="A18267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371D6"/>
    <w:multiLevelType w:val="hybridMultilevel"/>
    <w:tmpl w:val="D98EAD64"/>
    <w:lvl w:ilvl="0" w:tplc="85A0F2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3027207"/>
    <w:multiLevelType w:val="hybridMultilevel"/>
    <w:tmpl w:val="93F6C88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F4AA8"/>
    <w:multiLevelType w:val="hybridMultilevel"/>
    <w:tmpl w:val="061CE276"/>
    <w:lvl w:ilvl="0" w:tplc="479204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4D685567"/>
    <w:multiLevelType w:val="hybridMultilevel"/>
    <w:tmpl w:val="2A0C900A"/>
    <w:lvl w:ilvl="0" w:tplc="1F1CD86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55A01F80"/>
    <w:multiLevelType w:val="hybridMultilevel"/>
    <w:tmpl w:val="5EDC965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57896EF7"/>
    <w:multiLevelType w:val="hybridMultilevel"/>
    <w:tmpl w:val="A3E40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523F84"/>
    <w:multiLevelType w:val="hybridMultilevel"/>
    <w:tmpl w:val="E068B5C8"/>
    <w:lvl w:ilvl="0" w:tplc="554224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9932E5"/>
    <w:multiLevelType w:val="hybridMultilevel"/>
    <w:tmpl w:val="49B8948E"/>
    <w:lvl w:ilvl="0" w:tplc="C7409F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C41ACB"/>
    <w:multiLevelType w:val="multilevel"/>
    <w:tmpl w:val="30A4536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5C747B7"/>
    <w:multiLevelType w:val="hybridMultilevel"/>
    <w:tmpl w:val="15A4B2B4"/>
    <w:lvl w:ilvl="0" w:tplc="072E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70D6A"/>
    <w:multiLevelType w:val="hybridMultilevel"/>
    <w:tmpl w:val="79D0A7C0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F47F2"/>
    <w:multiLevelType w:val="hybridMultilevel"/>
    <w:tmpl w:val="AA02B20C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302C46"/>
    <w:multiLevelType w:val="hybridMultilevel"/>
    <w:tmpl w:val="DF46013C"/>
    <w:lvl w:ilvl="0" w:tplc="C06E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76449"/>
    <w:multiLevelType w:val="hybridMultilevel"/>
    <w:tmpl w:val="FFF4D7A4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7"/>
  </w:num>
  <w:num w:numId="5">
    <w:abstractNumId w:val="11"/>
  </w:num>
  <w:num w:numId="6">
    <w:abstractNumId w:val="18"/>
  </w:num>
  <w:num w:numId="7">
    <w:abstractNumId w:val="6"/>
  </w:num>
  <w:num w:numId="8">
    <w:abstractNumId w:val="4"/>
  </w:num>
  <w:num w:numId="9">
    <w:abstractNumId w:val="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3"/>
    <w:lvlOverride w:ilvl="0"/>
    <w:lvlOverride w:ilvl="1">
      <w:startOverride w:val="20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1"/>
  </w:num>
  <w:num w:numId="16">
    <w:abstractNumId w:val="3"/>
  </w:num>
  <w:num w:numId="17">
    <w:abstractNumId w:val="12"/>
  </w:num>
  <w:num w:numId="18">
    <w:abstractNumId w:val="21"/>
  </w:num>
  <w:num w:numId="19">
    <w:abstractNumId w:val="26"/>
  </w:num>
  <w:num w:numId="20">
    <w:abstractNumId w:val="28"/>
  </w:num>
  <w:num w:numId="21">
    <w:abstractNumId w:val="9"/>
  </w:num>
  <w:num w:numId="22">
    <w:abstractNumId w:val="25"/>
  </w:num>
  <w:num w:numId="23">
    <w:abstractNumId w:val="19"/>
  </w:num>
  <w:num w:numId="24">
    <w:abstractNumId w:val="24"/>
  </w:num>
  <w:num w:numId="25">
    <w:abstractNumId w:val="10"/>
  </w:num>
  <w:num w:numId="26">
    <w:abstractNumId w:val="8"/>
    <w:lvlOverride w:ilvl="0">
      <w:startOverride w:val="1"/>
    </w:lvlOverride>
  </w:num>
  <w:num w:numId="27">
    <w:abstractNumId w:val="15"/>
  </w:num>
  <w:num w:numId="28">
    <w:abstractNumId w:val="2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C9"/>
    <w:rsid w:val="00002A34"/>
    <w:rsid w:val="00002CF4"/>
    <w:rsid w:val="00004561"/>
    <w:rsid w:val="00004A06"/>
    <w:rsid w:val="00005ACF"/>
    <w:rsid w:val="00006190"/>
    <w:rsid w:val="0000681F"/>
    <w:rsid w:val="0000727D"/>
    <w:rsid w:val="00010031"/>
    <w:rsid w:val="000100B3"/>
    <w:rsid w:val="000105B5"/>
    <w:rsid w:val="000118D3"/>
    <w:rsid w:val="00013491"/>
    <w:rsid w:val="0001411B"/>
    <w:rsid w:val="00015DBE"/>
    <w:rsid w:val="000176F7"/>
    <w:rsid w:val="00017A99"/>
    <w:rsid w:val="00024FB3"/>
    <w:rsid w:val="00025B1A"/>
    <w:rsid w:val="00025E38"/>
    <w:rsid w:val="0002657C"/>
    <w:rsid w:val="00032D67"/>
    <w:rsid w:val="00032F44"/>
    <w:rsid w:val="000353B8"/>
    <w:rsid w:val="00036BB3"/>
    <w:rsid w:val="00036E04"/>
    <w:rsid w:val="000377EB"/>
    <w:rsid w:val="00040617"/>
    <w:rsid w:val="000439FE"/>
    <w:rsid w:val="00043F4A"/>
    <w:rsid w:val="000453A0"/>
    <w:rsid w:val="000471E0"/>
    <w:rsid w:val="00051199"/>
    <w:rsid w:val="0005165D"/>
    <w:rsid w:val="000526D3"/>
    <w:rsid w:val="00052CBF"/>
    <w:rsid w:val="000553FC"/>
    <w:rsid w:val="00056638"/>
    <w:rsid w:val="00060281"/>
    <w:rsid w:val="00060773"/>
    <w:rsid w:val="00063AF7"/>
    <w:rsid w:val="0006561E"/>
    <w:rsid w:val="00067CB8"/>
    <w:rsid w:val="00067CD1"/>
    <w:rsid w:val="00070819"/>
    <w:rsid w:val="00070B74"/>
    <w:rsid w:val="000711F1"/>
    <w:rsid w:val="00074A32"/>
    <w:rsid w:val="0008323A"/>
    <w:rsid w:val="00083607"/>
    <w:rsid w:val="00083760"/>
    <w:rsid w:val="00084209"/>
    <w:rsid w:val="0008587D"/>
    <w:rsid w:val="00086879"/>
    <w:rsid w:val="00086B7F"/>
    <w:rsid w:val="00086BF4"/>
    <w:rsid w:val="000878DC"/>
    <w:rsid w:val="000905AB"/>
    <w:rsid w:val="0009090F"/>
    <w:rsid w:val="00090DCC"/>
    <w:rsid w:val="0009203D"/>
    <w:rsid w:val="00092ACF"/>
    <w:rsid w:val="00092DC1"/>
    <w:rsid w:val="00092E1B"/>
    <w:rsid w:val="0009370E"/>
    <w:rsid w:val="00093E1B"/>
    <w:rsid w:val="000B2A2A"/>
    <w:rsid w:val="000B2EA9"/>
    <w:rsid w:val="000B3891"/>
    <w:rsid w:val="000B41C3"/>
    <w:rsid w:val="000B430E"/>
    <w:rsid w:val="000B69C1"/>
    <w:rsid w:val="000C0A74"/>
    <w:rsid w:val="000C43CB"/>
    <w:rsid w:val="000C4421"/>
    <w:rsid w:val="000C4BCD"/>
    <w:rsid w:val="000C6802"/>
    <w:rsid w:val="000C7799"/>
    <w:rsid w:val="000D0457"/>
    <w:rsid w:val="000D1B8B"/>
    <w:rsid w:val="000D47C6"/>
    <w:rsid w:val="000D578E"/>
    <w:rsid w:val="000D5B11"/>
    <w:rsid w:val="000D5B2D"/>
    <w:rsid w:val="000D639D"/>
    <w:rsid w:val="000E0E35"/>
    <w:rsid w:val="000E1A23"/>
    <w:rsid w:val="000E2700"/>
    <w:rsid w:val="000E3CAE"/>
    <w:rsid w:val="000E4624"/>
    <w:rsid w:val="000E4D64"/>
    <w:rsid w:val="000E71DC"/>
    <w:rsid w:val="000E7872"/>
    <w:rsid w:val="000E7F6D"/>
    <w:rsid w:val="000F004B"/>
    <w:rsid w:val="000F01B5"/>
    <w:rsid w:val="000F11EE"/>
    <w:rsid w:val="000F160E"/>
    <w:rsid w:val="000F264A"/>
    <w:rsid w:val="000F28CB"/>
    <w:rsid w:val="000F42C8"/>
    <w:rsid w:val="000F68A5"/>
    <w:rsid w:val="00100739"/>
    <w:rsid w:val="001021AC"/>
    <w:rsid w:val="00102D3C"/>
    <w:rsid w:val="00105692"/>
    <w:rsid w:val="0010694A"/>
    <w:rsid w:val="00106D6F"/>
    <w:rsid w:val="00107FA2"/>
    <w:rsid w:val="001103F3"/>
    <w:rsid w:val="00110DA5"/>
    <w:rsid w:val="00111349"/>
    <w:rsid w:val="001122BD"/>
    <w:rsid w:val="00112E19"/>
    <w:rsid w:val="00112EED"/>
    <w:rsid w:val="00112FB3"/>
    <w:rsid w:val="0011449C"/>
    <w:rsid w:val="001147A6"/>
    <w:rsid w:val="00116480"/>
    <w:rsid w:val="00116B1E"/>
    <w:rsid w:val="0012001F"/>
    <w:rsid w:val="00120A4B"/>
    <w:rsid w:val="0012531B"/>
    <w:rsid w:val="00125E33"/>
    <w:rsid w:val="00126225"/>
    <w:rsid w:val="001268F7"/>
    <w:rsid w:val="00126EE5"/>
    <w:rsid w:val="00130772"/>
    <w:rsid w:val="001324C1"/>
    <w:rsid w:val="00132DCA"/>
    <w:rsid w:val="001344AA"/>
    <w:rsid w:val="00135EE1"/>
    <w:rsid w:val="00136516"/>
    <w:rsid w:val="00136C0F"/>
    <w:rsid w:val="00137E61"/>
    <w:rsid w:val="00141BE0"/>
    <w:rsid w:val="00141DCC"/>
    <w:rsid w:val="00144381"/>
    <w:rsid w:val="0014449D"/>
    <w:rsid w:val="00145F3D"/>
    <w:rsid w:val="001461A3"/>
    <w:rsid w:val="001461F0"/>
    <w:rsid w:val="0014667A"/>
    <w:rsid w:val="00146B12"/>
    <w:rsid w:val="001477F6"/>
    <w:rsid w:val="001501FC"/>
    <w:rsid w:val="00150F0E"/>
    <w:rsid w:val="00153604"/>
    <w:rsid w:val="001645BB"/>
    <w:rsid w:val="00165990"/>
    <w:rsid w:val="00167196"/>
    <w:rsid w:val="001714CC"/>
    <w:rsid w:val="00173A1E"/>
    <w:rsid w:val="001754EA"/>
    <w:rsid w:val="001775B3"/>
    <w:rsid w:val="0018234B"/>
    <w:rsid w:val="00183022"/>
    <w:rsid w:val="001830C0"/>
    <w:rsid w:val="0018412B"/>
    <w:rsid w:val="00184584"/>
    <w:rsid w:val="0018630E"/>
    <w:rsid w:val="00192D80"/>
    <w:rsid w:val="00193004"/>
    <w:rsid w:val="00193624"/>
    <w:rsid w:val="001937CC"/>
    <w:rsid w:val="00194060"/>
    <w:rsid w:val="001956CA"/>
    <w:rsid w:val="001962BE"/>
    <w:rsid w:val="001A04BB"/>
    <w:rsid w:val="001A22AF"/>
    <w:rsid w:val="001A3914"/>
    <w:rsid w:val="001A4698"/>
    <w:rsid w:val="001A4B25"/>
    <w:rsid w:val="001A4C6E"/>
    <w:rsid w:val="001A5034"/>
    <w:rsid w:val="001A5C15"/>
    <w:rsid w:val="001A6801"/>
    <w:rsid w:val="001A7395"/>
    <w:rsid w:val="001A763D"/>
    <w:rsid w:val="001B1EC8"/>
    <w:rsid w:val="001B1FF9"/>
    <w:rsid w:val="001B2D4F"/>
    <w:rsid w:val="001B4617"/>
    <w:rsid w:val="001B54C1"/>
    <w:rsid w:val="001C2919"/>
    <w:rsid w:val="001C460B"/>
    <w:rsid w:val="001D0EF2"/>
    <w:rsid w:val="001D12C6"/>
    <w:rsid w:val="001D27C2"/>
    <w:rsid w:val="001D4848"/>
    <w:rsid w:val="001D7D4C"/>
    <w:rsid w:val="001E7AAA"/>
    <w:rsid w:val="001E7F1A"/>
    <w:rsid w:val="001E7FE1"/>
    <w:rsid w:val="001F021D"/>
    <w:rsid w:val="001F05CD"/>
    <w:rsid w:val="001F07B2"/>
    <w:rsid w:val="001F2A25"/>
    <w:rsid w:val="001F4989"/>
    <w:rsid w:val="001F4F62"/>
    <w:rsid w:val="001F61BD"/>
    <w:rsid w:val="00200E8E"/>
    <w:rsid w:val="00202125"/>
    <w:rsid w:val="002054DB"/>
    <w:rsid w:val="00210EFB"/>
    <w:rsid w:val="002110C0"/>
    <w:rsid w:val="00213061"/>
    <w:rsid w:val="00214CC3"/>
    <w:rsid w:val="00214D65"/>
    <w:rsid w:val="002157F1"/>
    <w:rsid w:val="0021676A"/>
    <w:rsid w:val="00216B60"/>
    <w:rsid w:val="002229C6"/>
    <w:rsid w:val="002240CC"/>
    <w:rsid w:val="00225649"/>
    <w:rsid w:val="00225713"/>
    <w:rsid w:val="00225F73"/>
    <w:rsid w:val="00225FD0"/>
    <w:rsid w:val="00230F0D"/>
    <w:rsid w:val="00232D4B"/>
    <w:rsid w:val="00233CEE"/>
    <w:rsid w:val="00234FE9"/>
    <w:rsid w:val="0023542F"/>
    <w:rsid w:val="00240ED0"/>
    <w:rsid w:val="002424D6"/>
    <w:rsid w:val="0024270D"/>
    <w:rsid w:val="00242CDC"/>
    <w:rsid w:val="00242FA8"/>
    <w:rsid w:val="00243DB4"/>
    <w:rsid w:val="0024482B"/>
    <w:rsid w:val="002458B0"/>
    <w:rsid w:val="00245D7D"/>
    <w:rsid w:val="00246238"/>
    <w:rsid w:val="00246E55"/>
    <w:rsid w:val="002472C6"/>
    <w:rsid w:val="00247AF7"/>
    <w:rsid w:val="00247B9F"/>
    <w:rsid w:val="00250A89"/>
    <w:rsid w:val="00253BE5"/>
    <w:rsid w:val="0025450F"/>
    <w:rsid w:val="00260EAF"/>
    <w:rsid w:val="0026217D"/>
    <w:rsid w:val="00262407"/>
    <w:rsid w:val="00262ADE"/>
    <w:rsid w:val="00262EE8"/>
    <w:rsid w:val="00263D3C"/>
    <w:rsid w:val="00263E30"/>
    <w:rsid w:val="00266290"/>
    <w:rsid w:val="00266371"/>
    <w:rsid w:val="002705BA"/>
    <w:rsid w:val="002718C5"/>
    <w:rsid w:val="00272891"/>
    <w:rsid w:val="00274154"/>
    <w:rsid w:val="00277659"/>
    <w:rsid w:val="002806D7"/>
    <w:rsid w:val="0028077D"/>
    <w:rsid w:val="00280F67"/>
    <w:rsid w:val="002830A7"/>
    <w:rsid w:val="00283D8A"/>
    <w:rsid w:val="002847B5"/>
    <w:rsid w:val="00284E1B"/>
    <w:rsid w:val="002868DB"/>
    <w:rsid w:val="00287E3D"/>
    <w:rsid w:val="00292DDE"/>
    <w:rsid w:val="00293B64"/>
    <w:rsid w:val="0029603B"/>
    <w:rsid w:val="00296784"/>
    <w:rsid w:val="002A31E5"/>
    <w:rsid w:val="002A4082"/>
    <w:rsid w:val="002A42EF"/>
    <w:rsid w:val="002A46E0"/>
    <w:rsid w:val="002A494D"/>
    <w:rsid w:val="002A76A2"/>
    <w:rsid w:val="002B071D"/>
    <w:rsid w:val="002B0A42"/>
    <w:rsid w:val="002B0E94"/>
    <w:rsid w:val="002B2995"/>
    <w:rsid w:val="002B48B5"/>
    <w:rsid w:val="002B6366"/>
    <w:rsid w:val="002C1765"/>
    <w:rsid w:val="002C1C00"/>
    <w:rsid w:val="002C27E6"/>
    <w:rsid w:val="002C4AD1"/>
    <w:rsid w:val="002C59AC"/>
    <w:rsid w:val="002C6A08"/>
    <w:rsid w:val="002C7679"/>
    <w:rsid w:val="002D0759"/>
    <w:rsid w:val="002D26A4"/>
    <w:rsid w:val="002D2980"/>
    <w:rsid w:val="002D303F"/>
    <w:rsid w:val="002D658B"/>
    <w:rsid w:val="002D6794"/>
    <w:rsid w:val="002E1F41"/>
    <w:rsid w:val="002E3F30"/>
    <w:rsid w:val="002E4542"/>
    <w:rsid w:val="002E472E"/>
    <w:rsid w:val="002E5A3D"/>
    <w:rsid w:val="002E5D36"/>
    <w:rsid w:val="002E67CF"/>
    <w:rsid w:val="002E73A7"/>
    <w:rsid w:val="002E7E0B"/>
    <w:rsid w:val="002F07FB"/>
    <w:rsid w:val="002F09C0"/>
    <w:rsid w:val="002F09FB"/>
    <w:rsid w:val="002F0FD8"/>
    <w:rsid w:val="002F313B"/>
    <w:rsid w:val="002F31B9"/>
    <w:rsid w:val="002F34D9"/>
    <w:rsid w:val="002F3D03"/>
    <w:rsid w:val="002F5FF4"/>
    <w:rsid w:val="002F76C6"/>
    <w:rsid w:val="002F7B97"/>
    <w:rsid w:val="00300CFA"/>
    <w:rsid w:val="003012C5"/>
    <w:rsid w:val="00301BB5"/>
    <w:rsid w:val="00301EDB"/>
    <w:rsid w:val="003033B9"/>
    <w:rsid w:val="00303F0D"/>
    <w:rsid w:val="0030416F"/>
    <w:rsid w:val="0030527D"/>
    <w:rsid w:val="00305C57"/>
    <w:rsid w:val="00306403"/>
    <w:rsid w:val="00311D26"/>
    <w:rsid w:val="00315C7C"/>
    <w:rsid w:val="00316947"/>
    <w:rsid w:val="00316F09"/>
    <w:rsid w:val="00320B2A"/>
    <w:rsid w:val="00321352"/>
    <w:rsid w:val="00321883"/>
    <w:rsid w:val="00321DFD"/>
    <w:rsid w:val="0032269F"/>
    <w:rsid w:val="00322AE3"/>
    <w:rsid w:val="00322F38"/>
    <w:rsid w:val="003232F6"/>
    <w:rsid w:val="0032452D"/>
    <w:rsid w:val="00324CD9"/>
    <w:rsid w:val="003250E6"/>
    <w:rsid w:val="00325510"/>
    <w:rsid w:val="00326A77"/>
    <w:rsid w:val="00327073"/>
    <w:rsid w:val="003301AC"/>
    <w:rsid w:val="0033264B"/>
    <w:rsid w:val="003354A0"/>
    <w:rsid w:val="003407E3"/>
    <w:rsid w:val="00342509"/>
    <w:rsid w:val="00342BCC"/>
    <w:rsid w:val="00344908"/>
    <w:rsid w:val="00345136"/>
    <w:rsid w:val="00345E62"/>
    <w:rsid w:val="003460B0"/>
    <w:rsid w:val="00351011"/>
    <w:rsid w:val="0035125F"/>
    <w:rsid w:val="003515B8"/>
    <w:rsid w:val="00351760"/>
    <w:rsid w:val="00351DC6"/>
    <w:rsid w:val="00352A3D"/>
    <w:rsid w:val="00352D6B"/>
    <w:rsid w:val="003544E7"/>
    <w:rsid w:val="00356AE3"/>
    <w:rsid w:val="00360015"/>
    <w:rsid w:val="00361BF3"/>
    <w:rsid w:val="003655E3"/>
    <w:rsid w:val="00366C77"/>
    <w:rsid w:val="00367377"/>
    <w:rsid w:val="003678B3"/>
    <w:rsid w:val="00367D7E"/>
    <w:rsid w:val="00367E48"/>
    <w:rsid w:val="003718EC"/>
    <w:rsid w:val="00371D1A"/>
    <w:rsid w:val="00373ED3"/>
    <w:rsid w:val="00376BFD"/>
    <w:rsid w:val="003773DC"/>
    <w:rsid w:val="0038523D"/>
    <w:rsid w:val="0038612D"/>
    <w:rsid w:val="00386BB9"/>
    <w:rsid w:val="003878AC"/>
    <w:rsid w:val="003903C8"/>
    <w:rsid w:val="003907A0"/>
    <w:rsid w:val="00391F1E"/>
    <w:rsid w:val="0039278E"/>
    <w:rsid w:val="003960A2"/>
    <w:rsid w:val="00396173"/>
    <w:rsid w:val="0039745C"/>
    <w:rsid w:val="003978F9"/>
    <w:rsid w:val="003A1A59"/>
    <w:rsid w:val="003A1C2E"/>
    <w:rsid w:val="003A1D4C"/>
    <w:rsid w:val="003A3B64"/>
    <w:rsid w:val="003A53AA"/>
    <w:rsid w:val="003A6C45"/>
    <w:rsid w:val="003A756A"/>
    <w:rsid w:val="003A7AB5"/>
    <w:rsid w:val="003A7AE2"/>
    <w:rsid w:val="003B0589"/>
    <w:rsid w:val="003B0A7D"/>
    <w:rsid w:val="003B35BF"/>
    <w:rsid w:val="003B3A57"/>
    <w:rsid w:val="003B5366"/>
    <w:rsid w:val="003C073C"/>
    <w:rsid w:val="003C08E0"/>
    <w:rsid w:val="003C4368"/>
    <w:rsid w:val="003C4AF1"/>
    <w:rsid w:val="003C5DA2"/>
    <w:rsid w:val="003C6B6C"/>
    <w:rsid w:val="003C7596"/>
    <w:rsid w:val="003D001A"/>
    <w:rsid w:val="003D00A1"/>
    <w:rsid w:val="003D1B4F"/>
    <w:rsid w:val="003D2AF4"/>
    <w:rsid w:val="003D3265"/>
    <w:rsid w:val="003D4913"/>
    <w:rsid w:val="003D60C2"/>
    <w:rsid w:val="003D6A32"/>
    <w:rsid w:val="003E0C18"/>
    <w:rsid w:val="003E15A4"/>
    <w:rsid w:val="003E3262"/>
    <w:rsid w:val="003E4639"/>
    <w:rsid w:val="003E59AF"/>
    <w:rsid w:val="003F0401"/>
    <w:rsid w:val="003F08F9"/>
    <w:rsid w:val="003F114F"/>
    <w:rsid w:val="003F3967"/>
    <w:rsid w:val="003F4856"/>
    <w:rsid w:val="003F602B"/>
    <w:rsid w:val="003F6177"/>
    <w:rsid w:val="003F7078"/>
    <w:rsid w:val="003F7ADC"/>
    <w:rsid w:val="00400348"/>
    <w:rsid w:val="00401BBE"/>
    <w:rsid w:val="00403323"/>
    <w:rsid w:val="0040451D"/>
    <w:rsid w:val="0040510C"/>
    <w:rsid w:val="0040556A"/>
    <w:rsid w:val="004065A8"/>
    <w:rsid w:val="00407B6F"/>
    <w:rsid w:val="00407DCE"/>
    <w:rsid w:val="00411D75"/>
    <w:rsid w:val="0041502E"/>
    <w:rsid w:val="00420B4E"/>
    <w:rsid w:val="00421054"/>
    <w:rsid w:val="00423BDB"/>
    <w:rsid w:val="0042529E"/>
    <w:rsid w:val="0042618B"/>
    <w:rsid w:val="00426BE5"/>
    <w:rsid w:val="00427C60"/>
    <w:rsid w:val="0043222B"/>
    <w:rsid w:val="004325E7"/>
    <w:rsid w:val="00432745"/>
    <w:rsid w:val="00432CA4"/>
    <w:rsid w:val="004345C6"/>
    <w:rsid w:val="00436B81"/>
    <w:rsid w:val="0043789C"/>
    <w:rsid w:val="00441CE1"/>
    <w:rsid w:val="00442B91"/>
    <w:rsid w:val="00443145"/>
    <w:rsid w:val="004435F8"/>
    <w:rsid w:val="00444D0E"/>
    <w:rsid w:val="00445897"/>
    <w:rsid w:val="0044685E"/>
    <w:rsid w:val="00446AAB"/>
    <w:rsid w:val="0044750F"/>
    <w:rsid w:val="00451483"/>
    <w:rsid w:val="004527C9"/>
    <w:rsid w:val="0045282C"/>
    <w:rsid w:val="004529A7"/>
    <w:rsid w:val="00453A92"/>
    <w:rsid w:val="00454BCD"/>
    <w:rsid w:val="00454C5B"/>
    <w:rsid w:val="00454CF8"/>
    <w:rsid w:val="00454F14"/>
    <w:rsid w:val="00456BAE"/>
    <w:rsid w:val="00457645"/>
    <w:rsid w:val="00457984"/>
    <w:rsid w:val="00460558"/>
    <w:rsid w:val="00460701"/>
    <w:rsid w:val="00461148"/>
    <w:rsid w:val="00461570"/>
    <w:rsid w:val="00461888"/>
    <w:rsid w:val="00461FC6"/>
    <w:rsid w:val="00462264"/>
    <w:rsid w:val="004623B1"/>
    <w:rsid w:val="004635A5"/>
    <w:rsid w:val="00464352"/>
    <w:rsid w:val="00467254"/>
    <w:rsid w:val="00471A4F"/>
    <w:rsid w:val="004728B3"/>
    <w:rsid w:val="00474ED5"/>
    <w:rsid w:val="00476FF2"/>
    <w:rsid w:val="00482A1E"/>
    <w:rsid w:val="00483622"/>
    <w:rsid w:val="004865BD"/>
    <w:rsid w:val="00486D5B"/>
    <w:rsid w:val="00487DB5"/>
    <w:rsid w:val="00491746"/>
    <w:rsid w:val="00491ECE"/>
    <w:rsid w:val="00492676"/>
    <w:rsid w:val="004948FA"/>
    <w:rsid w:val="00494CF4"/>
    <w:rsid w:val="00495420"/>
    <w:rsid w:val="004954F2"/>
    <w:rsid w:val="00495E76"/>
    <w:rsid w:val="004972B9"/>
    <w:rsid w:val="004975E7"/>
    <w:rsid w:val="004A648E"/>
    <w:rsid w:val="004A70C3"/>
    <w:rsid w:val="004B15FB"/>
    <w:rsid w:val="004B282D"/>
    <w:rsid w:val="004B3229"/>
    <w:rsid w:val="004B410B"/>
    <w:rsid w:val="004B63E2"/>
    <w:rsid w:val="004B7440"/>
    <w:rsid w:val="004C007F"/>
    <w:rsid w:val="004C1EDD"/>
    <w:rsid w:val="004C262D"/>
    <w:rsid w:val="004C28A0"/>
    <w:rsid w:val="004C2E95"/>
    <w:rsid w:val="004C6014"/>
    <w:rsid w:val="004C6BBC"/>
    <w:rsid w:val="004D0377"/>
    <w:rsid w:val="004D1A87"/>
    <w:rsid w:val="004D23D5"/>
    <w:rsid w:val="004D5B4C"/>
    <w:rsid w:val="004D6C81"/>
    <w:rsid w:val="004D71E7"/>
    <w:rsid w:val="004D736E"/>
    <w:rsid w:val="004E083C"/>
    <w:rsid w:val="004E10DA"/>
    <w:rsid w:val="004E1CA2"/>
    <w:rsid w:val="004E3DB3"/>
    <w:rsid w:val="004E47E0"/>
    <w:rsid w:val="004E52BA"/>
    <w:rsid w:val="004E5FEF"/>
    <w:rsid w:val="004E71C8"/>
    <w:rsid w:val="004E7D56"/>
    <w:rsid w:val="004F00F7"/>
    <w:rsid w:val="004F02FA"/>
    <w:rsid w:val="004F2126"/>
    <w:rsid w:val="004F37CA"/>
    <w:rsid w:val="004F4222"/>
    <w:rsid w:val="004F4762"/>
    <w:rsid w:val="00502042"/>
    <w:rsid w:val="00502999"/>
    <w:rsid w:val="005038CC"/>
    <w:rsid w:val="00504080"/>
    <w:rsid w:val="0050504D"/>
    <w:rsid w:val="005057E0"/>
    <w:rsid w:val="00505821"/>
    <w:rsid w:val="00505832"/>
    <w:rsid w:val="00505B38"/>
    <w:rsid w:val="00513B2E"/>
    <w:rsid w:val="0051409A"/>
    <w:rsid w:val="00515C1E"/>
    <w:rsid w:val="005202BA"/>
    <w:rsid w:val="00526277"/>
    <w:rsid w:val="00531B31"/>
    <w:rsid w:val="00540D81"/>
    <w:rsid w:val="00541825"/>
    <w:rsid w:val="00542384"/>
    <w:rsid w:val="0055436F"/>
    <w:rsid w:val="005561FD"/>
    <w:rsid w:val="00561E1D"/>
    <w:rsid w:val="00563903"/>
    <w:rsid w:val="00564EB6"/>
    <w:rsid w:val="00564F3F"/>
    <w:rsid w:val="005659C5"/>
    <w:rsid w:val="005660B4"/>
    <w:rsid w:val="0057028B"/>
    <w:rsid w:val="00571A0E"/>
    <w:rsid w:val="005742E4"/>
    <w:rsid w:val="00575B52"/>
    <w:rsid w:val="00577A43"/>
    <w:rsid w:val="00577ABF"/>
    <w:rsid w:val="0058007F"/>
    <w:rsid w:val="00580472"/>
    <w:rsid w:val="005819E6"/>
    <w:rsid w:val="0058267F"/>
    <w:rsid w:val="00582975"/>
    <w:rsid w:val="005854CB"/>
    <w:rsid w:val="00585F1E"/>
    <w:rsid w:val="00586A3A"/>
    <w:rsid w:val="0059007D"/>
    <w:rsid w:val="00590685"/>
    <w:rsid w:val="00590919"/>
    <w:rsid w:val="00590D6D"/>
    <w:rsid w:val="00590EF8"/>
    <w:rsid w:val="0059281B"/>
    <w:rsid w:val="0059289C"/>
    <w:rsid w:val="0059355A"/>
    <w:rsid w:val="005952C2"/>
    <w:rsid w:val="005963DC"/>
    <w:rsid w:val="00596B6E"/>
    <w:rsid w:val="005971C9"/>
    <w:rsid w:val="005A0966"/>
    <w:rsid w:val="005A0B5E"/>
    <w:rsid w:val="005A22F1"/>
    <w:rsid w:val="005A2455"/>
    <w:rsid w:val="005A3755"/>
    <w:rsid w:val="005A39C1"/>
    <w:rsid w:val="005A582C"/>
    <w:rsid w:val="005A65E6"/>
    <w:rsid w:val="005A65E8"/>
    <w:rsid w:val="005A6EC0"/>
    <w:rsid w:val="005B00DA"/>
    <w:rsid w:val="005B3580"/>
    <w:rsid w:val="005B7CEF"/>
    <w:rsid w:val="005C1743"/>
    <w:rsid w:val="005C2534"/>
    <w:rsid w:val="005C2C84"/>
    <w:rsid w:val="005C2FD2"/>
    <w:rsid w:val="005C3582"/>
    <w:rsid w:val="005C508A"/>
    <w:rsid w:val="005C5A57"/>
    <w:rsid w:val="005C7F33"/>
    <w:rsid w:val="005C7F61"/>
    <w:rsid w:val="005D120A"/>
    <w:rsid w:val="005D4673"/>
    <w:rsid w:val="005D5B96"/>
    <w:rsid w:val="005D6A17"/>
    <w:rsid w:val="005D6B1C"/>
    <w:rsid w:val="005D6B5D"/>
    <w:rsid w:val="005E044A"/>
    <w:rsid w:val="005E1523"/>
    <w:rsid w:val="005E293E"/>
    <w:rsid w:val="005E29B3"/>
    <w:rsid w:val="005E37D3"/>
    <w:rsid w:val="005E44CD"/>
    <w:rsid w:val="005E5240"/>
    <w:rsid w:val="005F1526"/>
    <w:rsid w:val="005F1F11"/>
    <w:rsid w:val="005F2B57"/>
    <w:rsid w:val="005F3F9A"/>
    <w:rsid w:val="005F4C5F"/>
    <w:rsid w:val="005F4E57"/>
    <w:rsid w:val="005F5D64"/>
    <w:rsid w:val="005F5EF7"/>
    <w:rsid w:val="005F61FF"/>
    <w:rsid w:val="005F6D02"/>
    <w:rsid w:val="005F7538"/>
    <w:rsid w:val="005F7C17"/>
    <w:rsid w:val="00600FCE"/>
    <w:rsid w:val="00601A63"/>
    <w:rsid w:val="0060249F"/>
    <w:rsid w:val="0060268B"/>
    <w:rsid w:val="0060437D"/>
    <w:rsid w:val="0060484F"/>
    <w:rsid w:val="00604C1B"/>
    <w:rsid w:val="00604F96"/>
    <w:rsid w:val="006052E2"/>
    <w:rsid w:val="00606A4B"/>
    <w:rsid w:val="0060765B"/>
    <w:rsid w:val="006110FB"/>
    <w:rsid w:val="00613142"/>
    <w:rsid w:val="00613207"/>
    <w:rsid w:val="00613C89"/>
    <w:rsid w:val="0061443D"/>
    <w:rsid w:val="00615DAE"/>
    <w:rsid w:val="00616007"/>
    <w:rsid w:val="0061630A"/>
    <w:rsid w:val="00616655"/>
    <w:rsid w:val="00620458"/>
    <w:rsid w:val="006205CB"/>
    <w:rsid w:val="006210F2"/>
    <w:rsid w:val="006219C7"/>
    <w:rsid w:val="006262EB"/>
    <w:rsid w:val="006263BC"/>
    <w:rsid w:val="00626C79"/>
    <w:rsid w:val="0063091B"/>
    <w:rsid w:val="006325A6"/>
    <w:rsid w:val="00632EB2"/>
    <w:rsid w:val="00634257"/>
    <w:rsid w:val="00635E6D"/>
    <w:rsid w:val="00636D71"/>
    <w:rsid w:val="00636DF8"/>
    <w:rsid w:val="00640562"/>
    <w:rsid w:val="0064087A"/>
    <w:rsid w:val="0064264A"/>
    <w:rsid w:val="006427B6"/>
    <w:rsid w:val="00644254"/>
    <w:rsid w:val="00644468"/>
    <w:rsid w:val="0064455C"/>
    <w:rsid w:val="00645742"/>
    <w:rsid w:val="006472DA"/>
    <w:rsid w:val="006476A6"/>
    <w:rsid w:val="006519F1"/>
    <w:rsid w:val="00651A5F"/>
    <w:rsid w:val="00652505"/>
    <w:rsid w:val="00653AD6"/>
    <w:rsid w:val="00653B3A"/>
    <w:rsid w:val="0066319E"/>
    <w:rsid w:val="00663FC8"/>
    <w:rsid w:val="00664431"/>
    <w:rsid w:val="00665797"/>
    <w:rsid w:val="00671F66"/>
    <w:rsid w:val="00673DF5"/>
    <w:rsid w:val="00673F5F"/>
    <w:rsid w:val="006746BD"/>
    <w:rsid w:val="00674D14"/>
    <w:rsid w:val="0067569A"/>
    <w:rsid w:val="00676431"/>
    <w:rsid w:val="00680547"/>
    <w:rsid w:val="006813F2"/>
    <w:rsid w:val="006844DE"/>
    <w:rsid w:val="00686A4D"/>
    <w:rsid w:val="00686C5B"/>
    <w:rsid w:val="00690B6E"/>
    <w:rsid w:val="006926E9"/>
    <w:rsid w:val="006934C9"/>
    <w:rsid w:val="00693D84"/>
    <w:rsid w:val="00694D12"/>
    <w:rsid w:val="00694E82"/>
    <w:rsid w:val="0069528B"/>
    <w:rsid w:val="006975DA"/>
    <w:rsid w:val="00697C88"/>
    <w:rsid w:val="006A031E"/>
    <w:rsid w:val="006A15F0"/>
    <w:rsid w:val="006A2212"/>
    <w:rsid w:val="006A3D04"/>
    <w:rsid w:val="006A6308"/>
    <w:rsid w:val="006A7AF9"/>
    <w:rsid w:val="006A7EEB"/>
    <w:rsid w:val="006B3BE2"/>
    <w:rsid w:val="006B692A"/>
    <w:rsid w:val="006B6CDB"/>
    <w:rsid w:val="006B72B6"/>
    <w:rsid w:val="006C02C6"/>
    <w:rsid w:val="006C0427"/>
    <w:rsid w:val="006C17B2"/>
    <w:rsid w:val="006C209B"/>
    <w:rsid w:val="006C24F3"/>
    <w:rsid w:val="006C2B89"/>
    <w:rsid w:val="006C3935"/>
    <w:rsid w:val="006C7060"/>
    <w:rsid w:val="006C7151"/>
    <w:rsid w:val="006D0764"/>
    <w:rsid w:val="006D1609"/>
    <w:rsid w:val="006D184B"/>
    <w:rsid w:val="006D1A46"/>
    <w:rsid w:val="006D31C7"/>
    <w:rsid w:val="006D36C9"/>
    <w:rsid w:val="006D43C5"/>
    <w:rsid w:val="006D4413"/>
    <w:rsid w:val="006D69F9"/>
    <w:rsid w:val="006D7AF0"/>
    <w:rsid w:val="006D7EDF"/>
    <w:rsid w:val="006E1D3D"/>
    <w:rsid w:val="006E1F86"/>
    <w:rsid w:val="006E2B5B"/>
    <w:rsid w:val="006E2FC0"/>
    <w:rsid w:val="006E52C2"/>
    <w:rsid w:val="006E5D56"/>
    <w:rsid w:val="006E60E3"/>
    <w:rsid w:val="006E6B19"/>
    <w:rsid w:val="006E6BA8"/>
    <w:rsid w:val="006E6C33"/>
    <w:rsid w:val="006E6D6D"/>
    <w:rsid w:val="006F0D0D"/>
    <w:rsid w:val="006F3B8F"/>
    <w:rsid w:val="006F4309"/>
    <w:rsid w:val="006F6828"/>
    <w:rsid w:val="006F7310"/>
    <w:rsid w:val="006F75EA"/>
    <w:rsid w:val="00700B7D"/>
    <w:rsid w:val="007028E8"/>
    <w:rsid w:val="00711464"/>
    <w:rsid w:val="00711BC1"/>
    <w:rsid w:val="007121F8"/>
    <w:rsid w:val="00712338"/>
    <w:rsid w:val="0071502B"/>
    <w:rsid w:val="00715BCF"/>
    <w:rsid w:val="00715E5F"/>
    <w:rsid w:val="00717C84"/>
    <w:rsid w:val="007211CC"/>
    <w:rsid w:val="00722976"/>
    <w:rsid w:val="00722F49"/>
    <w:rsid w:val="00727AAF"/>
    <w:rsid w:val="00730068"/>
    <w:rsid w:val="007311E8"/>
    <w:rsid w:val="00734579"/>
    <w:rsid w:val="00736D9B"/>
    <w:rsid w:val="00737D1A"/>
    <w:rsid w:val="007414CA"/>
    <w:rsid w:val="007416CB"/>
    <w:rsid w:val="007432F0"/>
    <w:rsid w:val="00743FEB"/>
    <w:rsid w:val="0074450F"/>
    <w:rsid w:val="00745393"/>
    <w:rsid w:val="00745ED4"/>
    <w:rsid w:val="00750422"/>
    <w:rsid w:val="00751421"/>
    <w:rsid w:val="0075147C"/>
    <w:rsid w:val="00751AA0"/>
    <w:rsid w:val="00751E97"/>
    <w:rsid w:val="00753242"/>
    <w:rsid w:val="00756741"/>
    <w:rsid w:val="00756EB0"/>
    <w:rsid w:val="00757EFC"/>
    <w:rsid w:val="007621C4"/>
    <w:rsid w:val="00763080"/>
    <w:rsid w:val="007647A3"/>
    <w:rsid w:val="007659B1"/>
    <w:rsid w:val="00766058"/>
    <w:rsid w:val="00766EA1"/>
    <w:rsid w:val="007704D1"/>
    <w:rsid w:val="00771D33"/>
    <w:rsid w:val="007724D4"/>
    <w:rsid w:val="007745CD"/>
    <w:rsid w:val="00774772"/>
    <w:rsid w:val="007759C6"/>
    <w:rsid w:val="00775C6D"/>
    <w:rsid w:val="00780213"/>
    <w:rsid w:val="00781591"/>
    <w:rsid w:val="007838CA"/>
    <w:rsid w:val="00783B1E"/>
    <w:rsid w:val="00784558"/>
    <w:rsid w:val="00784647"/>
    <w:rsid w:val="00785F01"/>
    <w:rsid w:val="00787909"/>
    <w:rsid w:val="007879A0"/>
    <w:rsid w:val="00790726"/>
    <w:rsid w:val="00791D0C"/>
    <w:rsid w:val="007927BF"/>
    <w:rsid w:val="00793957"/>
    <w:rsid w:val="0079442B"/>
    <w:rsid w:val="007945E5"/>
    <w:rsid w:val="00794B01"/>
    <w:rsid w:val="00796306"/>
    <w:rsid w:val="00796511"/>
    <w:rsid w:val="00796C5C"/>
    <w:rsid w:val="007A1443"/>
    <w:rsid w:val="007A26A3"/>
    <w:rsid w:val="007A3AA1"/>
    <w:rsid w:val="007A467A"/>
    <w:rsid w:val="007A5762"/>
    <w:rsid w:val="007A7CB0"/>
    <w:rsid w:val="007B4418"/>
    <w:rsid w:val="007B574C"/>
    <w:rsid w:val="007B7EFC"/>
    <w:rsid w:val="007C123A"/>
    <w:rsid w:val="007C1FC1"/>
    <w:rsid w:val="007C3279"/>
    <w:rsid w:val="007C32BA"/>
    <w:rsid w:val="007C3826"/>
    <w:rsid w:val="007C3B56"/>
    <w:rsid w:val="007C4562"/>
    <w:rsid w:val="007C4A25"/>
    <w:rsid w:val="007C73B7"/>
    <w:rsid w:val="007C773A"/>
    <w:rsid w:val="007D07D9"/>
    <w:rsid w:val="007D104E"/>
    <w:rsid w:val="007D3685"/>
    <w:rsid w:val="007D3987"/>
    <w:rsid w:val="007D3B5D"/>
    <w:rsid w:val="007D3E22"/>
    <w:rsid w:val="007D4AF1"/>
    <w:rsid w:val="007D5F95"/>
    <w:rsid w:val="007D7630"/>
    <w:rsid w:val="007E3304"/>
    <w:rsid w:val="007E40A6"/>
    <w:rsid w:val="007E554A"/>
    <w:rsid w:val="007E5A61"/>
    <w:rsid w:val="007E5CDB"/>
    <w:rsid w:val="007E6363"/>
    <w:rsid w:val="007E6980"/>
    <w:rsid w:val="007E77D1"/>
    <w:rsid w:val="007E797C"/>
    <w:rsid w:val="007F4AFE"/>
    <w:rsid w:val="007F7C32"/>
    <w:rsid w:val="00801132"/>
    <w:rsid w:val="0080226E"/>
    <w:rsid w:val="00802A80"/>
    <w:rsid w:val="00803F95"/>
    <w:rsid w:val="008053A2"/>
    <w:rsid w:val="008068A7"/>
    <w:rsid w:val="008071B3"/>
    <w:rsid w:val="00807E64"/>
    <w:rsid w:val="0081077C"/>
    <w:rsid w:val="00816F86"/>
    <w:rsid w:val="00817A04"/>
    <w:rsid w:val="00817F7E"/>
    <w:rsid w:val="0082024D"/>
    <w:rsid w:val="008225DD"/>
    <w:rsid w:val="0082401C"/>
    <w:rsid w:val="0083055A"/>
    <w:rsid w:val="0083107E"/>
    <w:rsid w:val="0083116E"/>
    <w:rsid w:val="00831E1F"/>
    <w:rsid w:val="008320D5"/>
    <w:rsid w:val="008330AA"/>
    <w:rsid w:val="008334B9"/>
    <w:rsid w:val="00834F0F"/>
    <w:rsid w:val="00835B3D"/>
    <w:rsid w:val="00835EB3"/>
    <w:rsid w:val="00836CCE"/>
    <w:rsid w:val="008378FA"/>
    <w:rsid w:val="008400E6"/>
    <w:rsid w:val="008402EB"/>
    <w:rsid w:val="00843637"/>
    <w:rsid w:val="0084534A"/>
    <w:rsid w:val="00847235"/>
    <w:rsid w:val="00847431"/>
    <w:rsid w:val="00851AC9"/>
    <w:rsid w:val="00852932"/>
    <w:rsid w:val="008558FD"/>
    <w:rsid w:val="00856E31"/>
    <w:rsid w:val="00857936"/>
    <w:rsid w:val="00857D6A"/>
    <w:rsid w:val="00860F52"/>
    <w:rsid w:val="00863583"/>
    <w:rsid w:val="00863F12"/>
    <w:rsid w:val="00864CAB"/>
    <w:rsid w:val="008658DB"/>
    <w:rsid w:val="0086725E"/>
    <w:rsid w:val="00867D2B"/>
    <w:rsid w:val="008726AB"/>
    <w:rsid w:val="00872C4C"/>
    <w:rsid w:val="00874DAC"/>
    <w:rsid w:val="00875D41"/>
    <w:rsid w:val="0087753B"/>
    <w:rsid w:val="008808EE"/>
    <w:rsid w:val="008818E9"/>
    <w:rsid w:val="008845EF"/>
    <w:rsid w:val="00884B95"/>
    <w:rsid w:val="00884BC2"/>
    <w:rsid w:val="008855B0"/>
    <w:rsid w:val="00886E13"/>
    <w:rsid w:val="00887A08"/>
    <w:rsid w:val="00887A72"/>
    <w:rsid w:val="00890264"/>
    <w:rsid w:val="00890959"/>
    <w:rsid w:val="00892010"/>
    <w:rsid w:val="0089245F"/>
    <w:rsid w:val="00894742"/>
    <w:rsid w:val="00894D59"/>
    <w:rsid w:val="00897630"/>
    <w:rsid w:val="008A15DE"/>
    <w:rsid w:val="008A3020"/>
    <w:rsid w:val="008A384E"/>
    <w:rsid w:val="008A39FF"/>
    <w:rsid w:val="008A533D"/>
    <w:rsid w:val="008B2C9E"/>
    <w:rsid w:val="008B2DA8"/>
    <w:rsid w:val="008B6C5F"/>
    <w:rsid w:val="008B72DB"/>
    <w:rsid w:val="008C3CD3"/>
    <w:rsid w:val="008C626C"/>
    <w:rsid w:val="008C64B2"/>
    <w:rsid w:val="008D0E29"/>
    <w:rsid w:val="008D11DF"/>
    <w:rsid w:val="008D3327"/>
    <w:rsid w:val="008D4487"/>
    <w:rsid w:val="008D453F"/>
    <w:rsid w:val="008D4E5A"/>
    <w:rsid w:val="008D5948"/>
    <w:rsid w:val="008D6674"/>
    <w:rsid w:val="008D712D"/>
    <w:rsid w:val="008E1E16"/>
    <w:rsid w:val="008E6D94"/>
    <w:rsid w:val="008F0930"/>
    <w:rsid w:val="008F19F1"/>
    <w:rsid w:val="008F3922"/>
    <w:rsid w:val="008F3C16"/>
    <w:rsid w:val="008F5309"/>
    <w:rsid w:val="008F6BF2"/>
    <w:rsid w:val="009011DD"/>
    <w:rsid w:val="00902430"/>
    <w:rsid w:val="00904681"/>
    <w:rsid w:val="009061CB"/>
    <w:rsid w:val="00907E10"/>
    <w:rsid w:val="0091024E"/>
    <w:rsid w:val="00910502"/>
    <w:rsid w:val="00910B6D"/>
    <w:rsid w:val="00910E36"/>
    <w:rsid w:val="009120EE"/>
    <w:rsid w:val="00912FEE"/>
    <w:rsid w:val="00913257"/>
    <w:rsid w:val="0091359D"/>
    <w:rsid w:val="00914ADA"/>
    <w:rsid w:val="00915901"/>
    <w:rsid w:val="00917A97"/>
    <w:rsid w:val="00920BCB"/>
    <w:rsid w:val="009215CA"/>
    <w:rsid w:val="00923269"/>
    <w:rsid w:val="00923C24"/>
    <w:rsid w:val="00924A1A"/>
    <w:rsid w:val="009263DD"/>
    <w:rsid w:val="00926815"/>
    <w:rsid w:val="009326AA"/>
    <w:rsid w:val="00932B29"/>
    <w:rsid w:val="00934768"/>
    <w:rsid w:val="00936A39"/>
    <w:rsid w:val="0093740C"/>
    <w:rsid w:val="00940C6E"/>
    <w:rsid w:val="0094191D"/>
    <w:rsid w:val="00942742"/>
    <w:rsid w:val="0094384F"/>
    <w:rsid w:val="00943E5A"/>
    <w:rsid w:val="00944716"/>
    <w:rsid w:val="00945C6C"/>
    <w:rsid w:val="009466ED"/>
    <w:rsid w:val="00946CEC"/>
    <w:rsid w:val="00946D95"/>
    <w:rsid w:val="00946DDD"/>
    <w:rsid w:val="00950A9A"/>
    <w:rsid w:val="009520A8"/>
    <w:rsid w:val="00952DEA"/>
    <w:rsid w:val="00953D09"/>
    <w:rsid w:val="0095460E"/>
    <w:rsid w:val="00956104"/>
    <w:rsid w:val="00956DAE"/>
    <w:rsid w:val="00956FF4"/>
    <w:rsid w:val="00960609"/>
    <w:rsid w:val="009626E8"/>
    <w:rsid w:val="00963870"/>
    <w:rsid w:val="00963D43"/>
    <w:rsid w:val="0096621B"/>
    <w:rsid w:val="009672D1"/>
    <w:rsid w:val="0097089C"/>
    <w:rsid w:val="00970EFB"/>
    <w:rsid w:val="00973152"/>
    <w:rsid w:val="009739AC"/>
    <w:rsid w:val="0097538A"/>
    <w:rsid w:val="00975CAE"/>
    <w:rsid w:val="00981A7A"/>
    <w:rsid w:val="00981D12"/>
    <w:rsid w:val="009830EF"/>
    <w:rsid w:val="00984782"/>
    <w:rsid w:val="00984B89"/>
    <w:rsid w:val="00986788"/>
    <w:rsid w:val="00987F9B"/>
    <w:rsid w:val="00991DED"/>
    <w:rsid w:val="009938F6"/>
    <w:rsid w:val="00995CF5"/>
    <w:rsid w:val="00997195"/>
    <w:rsid w:val="009973D9"/>
    <w:rsid w:val="009A0EF3"/>
    <w:rsid w:val="009A239E"/>
    <w:rsid w:val="009A2440"/>
    <w:rsid w:val="009A4F5D"/>
    <w:rsid w:val="009A5B5F"/>
    <w:rsid w:val="009A7D17"/>
    <w:rsid w:val="009B05A2"/>
    <w:rsid w:val="009B1DC9"/>
    <w:rsid w:val="009B1DDF"/>
    <w:rsid w:val="009B1E5A"/>
    <w:rsid w:val="009B6562"/>
    <w:rsid w:val="009B7143"/>
    <w:rsid w:val="009B7198"/>
    <w:rsid w:val="009C053D"/>
    <w:rsid w:val="009C5976"/>
    <w:rsid w:val="009C5A79"/>
    <w:rsid w:val="009C6CA7"/>
    <w:rsid w:val="009D069C"/>
    <w:rsid w:val="009D0D7C"/>
    <w:rsid w:val="009D4465"/>
    <w:rsid w:val="009D75CE"/>
    <w:rsid w:val="009E08C5"/>
    <w:rsid w:val="009E0FBE"/>
    <w:rsid w:val="009E27AE"/>
    <w:rsid w:val="009E310E"/>
    <w:rsid w:val="009E3131"/>
    <w:rsid w:val="009E319B"/>
    <w:rsid w:val="009E393E"/>
    <w:rsid w:val="009E3BAB"/>
    <w:rsid w:val="009E449C"/>
    <w:rsid w:val="009E5F02"/>
    <w:rsid w:val="009E6C08"/>
    <w:rsid w:val="009F07D5"/>
    <w:rsid w:val="009F0CE3"/>
    <w:rsid w:val="009F31D0"/>
    <w:rsid w:val="009F4F1E"/>
    <w:rsid w:val="009F5CE4"/>
    <w:rsid w:val="009F67EC"/>
    <w:rsid w:val="00A0207D"/>
    <w:rsid w:val="00A037A3"/>
    <w:rsid w:val="00A039F9"/>
    <w:rsid w:val="00A041BE"/>
    <w:rsid w:val="00A048E0"/>
    <w:rsid w:val="00A05A39"/>
    <w:rsid w:val="00A06325"/>
    <w:rsid w:val="00A158E0"/>
    <w:rsid w:val="00A159E1"/>
    <w:rsid w:val="00A168D0"/>
    <w:rsid w:val="00A168DA"/>
    <w:rsid w:val="00A20675"/>
    <w:rsid w:val="00A22608"/>
    <w:rsid w:val="00A22B86"/>
    <w:rsid w:val="00A2581D"/>
    <w:rsid w:val="00A26E14"/>
    <w:rsid w:val="00A32031"/>
    <w:rsid w:val="00A33691"/>
    <w:rsid w:val="00A33DA7"/>
    <w:rsid w:val="00A36C33"/>
    <w:rsid w:val="00A436C8"/>
    <w:rsid w:val="00A43B3C"/>
    <w:rsid w:val="00A43CC4"/>
    <w:rsid w:val="00A46199"/>
    <w:rsid w:val="00A50654"/>
    <w:rsid w:val="00A50A9C"/>
    <w:rsid w:val="00A510CC"/>
    <w:rsid w:val="00A51BFE"/>
    <w:rsid w:val="00A52B63"/>
    <w:rsid w:val="00A54E26"/>
    <w:rsid w:val="00A54EE7"/>
    <w:rsid w:val="00A55FBD"/>
    <w:rsid w:val="00A5632D"/>
    <w:rsid w:val="00A6138B"/>
    <w:rsid w:val="00A633F6"/>
    <w:rsid w:val="00A64908"/>
    <w:rsid w:val="00A64C1E"/>
    <w:rsid w:val="00A65042"/>
    <w:rsid w:val="00A65683"/>
    <w:rsid w:val="00A65A50"/>
    <w:rsid w:val="00A66786"/>
    <w:rsid w:val="00A669D2"/>
    <w:rsid w:val="00A67F18"/>
    <w:rsid w:val="00A701B1"/>
    <w:rsid w:val="00A70581"/>
    <w:rsid w:val="00A70AE6"/>
    <w:rsid w:val="00A72442"/>
    <w:rsid w:val="00A72716"/>
    <w:rsid w:val="00A74107"/>
    <w:rsid w:val="00A7640A"/>
    <w:rsid w:val="00A767F1"/>
    <w:rsid w:val="00A800B7"/>
    <w:rsid w:val="00A80766"/>
    <w:rsid w:val="00A81131"/>
    <w:rsid w:val="00A82EE2"/>
    <w:rsid w:val="00A8350B"/>
    <w:rsid w:val="00A859D9"/>
    <w:rsid w:val="00A862B5"/>
    <w:rsid w:val="00A870A7"/>
    <w:rsid w:val="00A87C9D"/>
    <w:rsid w:val="00A90D74"/>
    <w:rsid w:val="00A92048"/>
    <w:rsid w:val="00A94A2C"/>
    <w:rsid w:val="00A94F5A"/>
    <w:rsid w:val="00AA1668"/>
    <w:rsid w:val="00AA3B92"/>
    <w:rsid w:val="00AA407B"/>
    <w:rsid w:val="00AB015E"/>
    <w:rsid w:val="00AB18AB"/>
    <w:rsid w:val="00AB1D72"/>
    <w:rsid w:val="00AB3733"/>
    <w:rsid w:val="00AB3C21"/>
    <w:rsid w:val="00AB4145"/>
    <w:rsid w:val="00AB6209"/>
    <w:rsid w:val="00AB6F09"/>
    <w:rsid w:val="00AB7FA5"/>
    <w:rsid w:val="00AC0676"/>
    <w:rsid w:val="00AC20E6"/>
    <w:rsid w:val="00AC2368"/>
    <w:rsid w:val="00AC4303"/>
    <w:rsid w:val="00AC4748"/>
    <w:rsid w:val="00AD11FA"/>
    <w:rsid w:val="00AD3A26"/>
    <w:rsid w:val="00AD4087"/>
    <w:rsid w:val="00AD4C19"/>
    <w:rsid w:val="00AD623F"/>
    <w:rsid w:val="00AD62CB"/>
    <w:rsid w:val="00AD7A18"/>
    <w:rsid w:val="00AE05D9"/>
    <w:rsid w:val="00AE2977"/>
    <w:rsid w:val="00AE3CFE"/>
    <w:rsid w:val="00AE4D2F"/>
    <w:rsid w:val="00AE62E2"/>
    <w:rsid w:val="00AE6E1F"/>
    <w:rsid w:val="00AE7628"/>
    <w:rsid w:val="00AE7F96"/>
    <w:rsid w:val="00AF12E2"/>
    <w:rsid w:val="00AF1446"/>
    <w:rsid w:val="00AF1D46"/>
    <w:rsid w:val="00AF1FC1"/>
    <w:rsid w:val="00AF56FE"/>
    <w:rsid w:val="00AF7498"/>
    <w:rsid w:val="00B006AF"/>
    <w:rsid w:val="00B00748"/>
    <w:rsid w:val="00B00899"/>
    <w:rsid w:val="00B01E05"/>
    <w:rsid w:val="00B0316A"/>
    <w:rsid w:val="00B0681F"/>
    <w:rsid w:val="00B0696E"/>
    <w:rsid w:val="00B07EFA"/>
    <w:rsid w:val="00B10A19"/>
    <w:rsid w:val="00B1235F"/>
    <w:rsid w:val="00B12538"/>
    <w:rsid w:val="00B13B1B"/>
    <w:rsid w:val="00B14546"/>
    <w:rsid w:val="00B15B3C"/>
    <w:rsid w:val="00B169A7"/>
    <w:rsid w:val="00B21EE4"/>
    <w:rsid w:val="00B2337F"/>
    <w:rsid w:val="00B2341A"/>
    <w:rsid w:val="00B2341D"/>
    <w:rsid w:val="00B24A2D"/>
    <w:rsid w:val="00B26C1B"/>
    <w:rsid w:val="00B3081F"/>
    <w:rsid w:val="00B30FE2"/>
    <w:rsid w:val="00B3237B"/>
    <w:rsid w:val="00B34929"/>
    <w:rsid w:val="00B34A52"/>
    <w:rsid w:val="00B34FB8"/>
    <w:rsid w:val="00B35BB6"/>
    <w:rsid w:val="00B3759E"/>
    <w:rsid w:val="00B4130D"/>
    <w:rsid w:val="00B4186C"/>
    <w:rsid w:val="00B42002"/>
    <w:rsid w:val="00B4310F"/>
    <w:rsid w:val="00B435F6"/>
    <w:rsid w:val="00B4392C"/>
    <w:rsid w:val="00B44A5C"/>
    <w:rsid w:val="00B44CAF"/>
    <w:rsid w:val="00B452C4"/>
    <w:rsid w:val="00B45B8B"/>
    <w:rsid w:val="00B46636"/>
    <w:rsid w:val="00B46B71"/>
    <w:rsid w:val="00B46FA3"/>
    <w:rsid w:val="00B4747F"/>
    <w:rsid w:val="00B47C59"/>
    <w:rsid w:val="00B50AB4"/>
    <w:rsid w:val="00B529C3"/>
    <w:rsid w:val="00B536EC"/>
    <w:rsid w:val="00B53E17"/>
    <w:rsid w:val="00B53F6F"/>
    <w:rsid w:val="00B5416A"/>
    <w:rsid w:val="00B54CF6"/>
    <w:rsid w:val="00B54F28"/>
    <w:rsid w:val="00B55077"/>
    <w:rsid w:val="00B56472"/>
    <w:rsid w:val="00B56FED"/>
    <w:rsid w:val="00B57608"/>
    <w:rsid w:val="00B61455"/>
    <w:rsid w:val="00B61F55"/>
    <w:rsid w:val="00B64CF2"/>
    <w:rsid w:val="00B666AA"/>
    <w:rsid w:val="00B67184"/>
    <w:rsid w:val="00B67E9B"/>
    <w:rsid w:val="00B72EE8"/>
    <w:rsid w:val="00B7302B"/>
    <w:rsid w:val="00B73DB2"/>
    <w:rsid w:val="00B73F60"/>
    <w:rsid w:val="00B746A6"/>
    <w:rsid w:val="00B7595D"/>
    <w:rsid w:val="00B75E4E"/>
    <w:rsid w:val="00B75FE4"/>
    <w:rsid w:val="00B76775"/>
    <w:rsid w:val="00B776E5"/>
    <w:rsid w:val="00B77918"/>
    <w:rsid w:val="00B8051C"/>
    <w:rsid w:val="00B8274F"/>
    <w:rsid w:val="00B83191"/>
    <w:rsid w:val="00B84AFA"/>
    <w:rsid w:val="00B84C03"/>
    <w:rsid w:val="00B85B8F"/>
    <w:rsid w:val="00B86240"/>
    <w:rsid w:val="00B87E84"/>
    <w:rsid w:val="00B909EA"/>
    <w:rsid w:val="00B90A27"/>
    <w:rsid w:val="00BA0A73"/>
    <w:rsid w:val="00BA18BD"/>
    <w:rsid w:val="00BA2034"/>
    <w:rsid w:val="00BA2699"/>
    <w:rsid w:val="00BA417C"/>
    <w:rsid w:val="00BA45C6"/>
    <w:rsid w:val="00BA6834"/>
    <w:rsid w:val="00BA6C4D"/>
    <w:rsid w:val="00BB2054"/>
    <w:rsid w:val="00BB2B4E"/>
    <w:rsid w:val="00BB5D83"/>
    <w:rsid w:val="00BB6F54"/>
    <w:rsid w:val="00BB6FD9"/>
    <w:rsid w:val="00BB76A4"/>
    <w:rsid w:val="00BC06D7"/>
    <w:rsid w:val="00BC0AAB"/>
    <w:rsid w:val="00BC1991"/>
    <w:rsid w:val="00BC2784"/>
    <w:rsid w:val="00BC5014"/>
    <w:rsid w:val="00BC5201"/>
    <w:rsid w:val="00BC6324"/>
    <w:rsid w:val="00BC6CEA"/>
    <w:rsid w:val="00BD0800"/>
    <w:rsid w:val="00BD0A32"/>
    <w:rsid w:val="00BD1325"/>
    <w:rsid w:val="00BD1C97"/>
    <w:rsid w:val="00BD2449"/>
    <w:rsid w:val="00BD2B36"/>
    <w:rsid w:val="00BD374F"/>
    <w:rsid w:val="00BD3759"/>
    <w:rsid w:val="00BE1A6F"/>
    <w:rsid w:val="00BE20E7"/>
    <w:rsid w:val="00BE444C"/>
    <w:rsid w:val="00BE549F"/>
    <w:rsid w:val="00BE56A2"/>
    <w:rsid w:val="00BE5941"/>
    <w:rsid w:val="00BE6077"/>
    <w:rsid w:val="00BE660A"/>
    <w:rsid w:val="00BF0A4F"/>
    <w:rsid w:val="00BF1475"/>
    <w:rsid w:val="00BF1B19"/>
    <w:rsid w:val="00BF33B9"/>
    <w:rsid w:val="00BF4BFF"/>
    <w:rsid w:val="00BF7EFE"/>
    <w:rsid w:val="00C006E4"/>
    <w:rsid w:val="00C0216D"/>
    <w:rsid w:val="00C0264D"/>
    <w:rsid w:val="00C031DB"/>
    <w:rsid w:val="00C047A4"/>
    <w:rsid w:val="00C05A16"/>
    <w:rsid w:val="00C05B61"/>
    <w:rsid w:val="00C112E9"/>
    <w:rsid w:val="00C125E2"/>
    <w:rsid w:val="00C130DA"/>
    <w:rsid w:val="00C15550"/>
    <w:rsid w:val="00C166CC"/>
    <w:rsid w:val="00C21880"/>
    <w:rsid w:val="00C2207F"/>
    <w:rsid w:val="00C24034"/>
    <w:rsid w:val="00C25553"/>
    <w:rsid w:val="00C25911"/>
    <w:rsid w:val="00C25914"/>
    <w:rsid w:val="00C263A9"/>
    <w:rsid w:val="00C26A60"/>
    <w:rsid w:val="00C27AB2"/>
    <w:rsid w:val="00C27F50"/>
    <w:rsid w:val="00C30152"/>
    <w:rsid w:val="00C309D1"/>
    <w:rsid w:val="00C35F81"/>
    <w:rsid w:val="00C35F90"/>
    <w:rsid w:val="00C37DB1"/>
    <w:rsid w:val="00C40D3D"/>
    <w:rsid w:val="00C42075"/>
    <w:rsid w:val="00C44D94"/>
    <w:rsid w:val="00C467F8"/>
    <w:rsid w:val="00C47136"/>
    <w:rsid w:val="00C50263"/>
    <w:rsid w:val="00C51794"/>
    <w:rsid w:val="00C52DB7"/>
    <w:rsid w:val="00C55328"/>
    <w:rsid w:val="00C55511"/>
    <w:rsid w:val="00C55E2A"/>
    <w:rsid w:val="00C622DE"/>
    <w:rsid w:val="00C64700"/>
    <w:rsid w:val="00C670FE"/>
    <w:rsid w:val="00C6750C"/>
    <w:rsid w:val="00C710E7"/>
    <w:rsid w:val="00C712CB"/>
    <w:rsid w:val="00C71C55"/>
    <w:rsid w:val="00C72DE6"/>
    <w:rsid w:val="00C743F7"/>
    <w:rsid w:val="00C75328"/>
    <w:rsid w:val="00C77434"/>
    <w:rsid w:val="00C77520"/>
    <w:rsid w:val="00C77F3D"/>
    <w:rsid w:val="00C80255"/>
    <w:rsid w:val="00C8245E"/>
    <w:rsid w:val="00C82BEF"/>
    <w:rsid w:val="00C84536"/>
    <w:rsid w:val="00C85CC5"/>
    <w:rsid w:val="00C87297"/>
    <w:rsid w:val="00C9013D"/>
    <w:rsid w:val="00C94C39"/>
    <w:rsid w:val="00C96D83"/>
    <w:rsid w:val="00C97BEF"/>
    <w:rsid w:val="00CA4367"/>
    <w:rsid w:val="00CA5517"/>
    <w:rsid w:val="00CA5DBF"/>
    <w:rsid w:val="00CA686B"/>
    <w:rsid w:val="00CA7CF0"/>
    <w:rsid w:val="00CB1345"/>
    <w:rsid w:val="00CB1AEA"/>
    <w:rsid w:val="00CB5461"/>
    <w:rsid w:val="00CB5F91"/>
    <w:rsid w:val="00CC1111"/>
    <w:rsid w:val="00CC52B2"/>
    <w:rsid w:val="00CC5D22"/>
    <w:rsid w:val="00CD1C65"/>
    <w:rsid w:val="00CD20C8"/>
    <w:rsid w:val="00CD4FEB"/>
    <w:rsid w:val="00CD6670"/>
    <w:rsid w:val="00CD6A3A"/>
    <w:rsid w:val="00CE0133"/>
    <w:rsid w:val="00CE153C"/>
    <w:rsid w:val="00CE18A3"/>
    <w:rsid w:val="00CE2883"/>
    <w:rsid w:val="00CE2B84"/>
    <w:rsid w:val="00CE3632"/>
    <w:rsid w:val="00CE37C5"/>
    <w:rsid w:val="00CE49A6"/>
    <w:rsid w:val="00CE559A"/>
    <w:rsid w:val="00CE590F"/>
    <w:rsid w:val="00CE5E56"/>
    <w:rsid w:val="00CE79D4"/>
    <w:rsid w:val="00CF3039"/>
    <w:rsid w:val="00CF53B0"/>
    <w:rsid w:val="00CF5C5C"/>
    <w:rsid w:val="00CF76BF"/>
    <w:rsid w:val="00D01522"/>
    <w:rsid w:val="00D01D34"/>
    <w:rsid w:val="00D042BC"/>
    <w:rsid w:val="00D0510C"/>
    <w:rsid w:val="00D06D13"/>
    <w:rsid w:val="00D16B99"/>
    <w:rsid w:val="00D17716"/>
    <w:rsid w:val="00D17DB7"/>
    <w:rsid w:val="00D17F49"/>
    <w:rsid w:val="00D20240"/>
    <w:rsid w:val="00D2111D"/>
    <w:rsid w:val="00D21F10"/>
    <w:rsid w:val="00D2202F"/>
    <w:rsid w:val="00D222B7"/>
    <w:rsid w:val="00D30F2B"/>
    <w:rsid w:val="00D310F3"/>
    <w:rsid w:val="00D31343"/>
    <w:rsid w:val="00D32424"/>
    <w:rsid w:val="00D324A8"/>
    <w:rsid w:val="00D343CA"/>
    <w:rsid w:val="00D34AD3"/>
    <w:rsid w:val="00D35D13"/>
    <w:rsid w:val="00D36482"/>
    <w:rsid w:val="00D36724"/>
    <w:rsid w:val="00D370D9"/>
    <w:rsid w:val="00D40BDF"/>
    <w:rsid w:val="00D41E56"/>
    <w:rsid w:val="00D434E2"/>
    <w:rsid w:val="00D4454A"/>
    <w:rsid w:val="00D445CD"/>
    <w:rsid w:val="00D4581E"/>
    <w:rsid w:val="00D4602C"/>
    <w:rsid w:val="00D46F18"/>
    <w:rsid w:val="00D47C9A"/>
    <w:rsid w:val="00D5044D"/>
    <w:rsid w:val="00D55B9C"/>
    <w:rsid w:val="00D60B50"/>
    <w:rsid w:val="00D60CEB"/>
    <w:rsid w:val="00D613F2"/>
    <w:rsid w:val="00D624CA"/>
    <w:rsid w:val="00D63720"/>
    <w:rsid w:val="00D6715E"/>
    <w:rsid w:val="00D722C3"/>
    <w:rsid w:val="00D7554B"/>
    <w:rsid w:val="00D80487"/>
    <w:rsid w:val="00D81ECB"/>
    <w:rsid w:val="00D8471D"/>
    <w:rsid w:val="00D84BBF"/>
    <w:rsid w:val="00D86B01"/>
    <w:rsid w:val="00D87671"/>
    <w:rsid w:val="00D87735"/>
    <w:rsid w:val="00D90215"/>
    <w:rsid w:val="00D90564"/>
    <w:rsid w:val="00D919B1"/>
    <w:rsid w:val="00D9240B"/>
    <w:rsid w:val="00D93238"/>
    <w:rsid w:val="00D93BEC"/>
    <w:rsid w:val="00D93C43"/>
    <w:rsid w:val="00D94191"/>
    <w:rsid w:val="00D95824"/>
    <w:rsid w:val="00D972D5"/>
    <w:rsid w:val="00DA010E"/>
    <w:rsid w:val="00DA0287"/>
    <w:rsid w:val="00DA31C4"/>
    <w:rsid w:val="00DA58E2"/>
    <w:rsid w:val="00DA62E4"/>
    <w:rsid w:val="00DB049D"/>
    <w:rsid w:val="00DB04A4"/>
    <w:rsid w:val="00DB1084"/>
    <w:rsid w:val="00DB1B16"/>
    <w:rsid w:val="00DB44C5"/>
    <w:rsid w:val="00DB5D0A"/>
    <w:rsid w:val="00DC04C9"/>
    <w:rsid w:val="00DC1010"/>
    <w:rsid w:val="00DC11AA"/>
    <w:rsid w:val="00DC1DE7"/>
    <w:rsid w:val="00DC30EF"/>
    <w:rsid w:val="00DC375C"/>
    <w:rsid w:val="00DD0216"/>
    <w:rsid w:val="00DD05EC"/>
    <w:rsid w:val="00DD15EE"/>
    <w:rsid w:val="00DD398F"/>
    <w:rsid w:val="00DD3B56"/>
    <w:rsid w:val="00DD3CEB"/>
    <w:rsid w:val="00DD5DFE"/>
    <w:rsid w:val="00DD5EBB"/>
    <w:rsid w:val="00DD6C07"/>
    <w:rsid w:val="00DD6D36"/>
    <w:rsid w:val="00DD74A5"/>
    <w:rsid w:val="00DE261F"/>
    <w:rsid w:val="00DE327A"/>
    <w:rsid w:val="00DE56B5"/>
    <w:rsid w:val="00DE737E"/>
    <w:rsid w:val="00DF0466"/>
    <w:rsid w:val="00DF0C08"/>
    <w:rsid w:val="00DF184E"/>
    <w:rsid w:val="00DF3A17"/>
    <w:rsid w:val="00DF5376"/>
    <w:rsid w:val="00DF6587"/>
    <w:rsid w:val="00DF7C06"/>
    <w:rsid w:val="00E00AC4"/>
    <w:rsid w:val="00E01623"/>
    <w:rsid w:val="00E02DFA"/>
    <w:rsid w:val="00E03843"/>
    <w:rsid w:val="00E0535E"/>
    <w:rsid w:val="00E068E6"/>
    <w:rsid w:val="00E06E7C"/>
    <w:rsid w:val="00E06F71"/>
    <w:rsid w:val="00E077C1"/>
    <w:rsid w:val="00E15CB4"/>
    <w:rsid w:val="00E16AC1"/>
    <w:rsid w:val="00E203DC"/>
    <w:rsid w:val="00E20C81"/>
    <w:rsid w:val="00E210AA"/>
    <w:rsid w:val="00E22AA4"/>
    <w:rsid w:val="00E23253"/>
    <w:rsid w:val="00E23882"/>
    <w:rsid w:val="00E2458C"/>
    <w:rsid w:val="00E247D6"/>
    <w:rsid w:val="00E26110"/>
    <w:rsid w:val="00E26493"/>
    <w:rsid w:val="00E271B5"/>
    <w:rsid w:val="00E27B37"/>
    <w:rsid w:val="00E30447"/>
    <w:rsid w:val="00E31375"/>
    <w:rsid w:val="00E31F3B"/>
    <w:rsid w:val="00E325CF"/>
    <w:rsid w:val="00E33612"/>
    <w:rsid w:val="00E33EDD"/>
    <w:rsid w:val="00E34373"/>
    <w:rsid w:val="00E36A2E"/>
    <w:rsid w:val="00E37427"/>
    <w:rsid w:val="00E376DF"/>
    <w:rsid w:val="00E40F90"/>
    <w:rsid w:val="00E43110"/>
    <w:rsid w:val="00E4388A"/>
    <w:rsid w:val="00E43A04"/>
    <w:rsid w:val="00E440FC"/>
    <w:rsid w:val="00E45FFF"/>
    <w:rsid w:val="00E477C1"/>
    <w:rsid w:val="00E50909"/>
    <w:rsid w:val="00E50E18"/>
    <w:rsid w:val="00E51AEE"/>
    <w:rsid w:val="00E52F9D"/>
    <w:rsid w:val="00E53A8C"/>
    <w:rsid w:val="00E55D51"/>
    <w:rsid w:val="00E57B13"/>
    <w:rsid w:val="00E57E01"/>
    <w:rsid w:val="00E61A4D"/>
    <w:rsid w:val="00E62452"/>
    <w:rsid w:val="00E62E3B"/>
    <w:rsid w:val="00E6454D"/>
    <w:rsid w:val="00E648CA"/>
    <w:rsid w:val="00E65CBB"/>
    <w:rsid w:val="00E66858"/>
    <w:rsid w:val="00E674CB"/>
    <w:rsid w:val="00E71BE8"/>
    <w:rsid w:val="00E74E27"/>
    <w:rsid w:val="00E75C97"/>
    <w:rsid w:val="00E801B6"/>
    <w:rsid w:val="00E816E0"/>
    <w:rsid w:val="00E8265B"/>
    <w:rsid w:val="00E84281"/>
    <w:rsid w:val="00E856DF"/>
    <w:rsid w:val="00E8612F"/>
    <w:rsid w:val="00E867FA"/>
    <w:rsid w:val="00E86BD2"/>
    <w:rsid w:val="00E9066A"/>
    <w:rsid w:val="00E9084E"/>
    <w:rsid w:val="00E91E39"/>
    <w:rsid w:val="00E92315"/>
    <w:rsid w:val="00E92E16"/>
    <w:rsid w:val="00E939F1"/>
    <w:rsid w:val="00E96BEF"/>
    <w:rsid w:val="00E97079"/>
    <w:rsid w:val="00E97E1F"/>
    <w:rsid w:val="00EA204F"/>
    <w:rsid w:val="00EA2389"/>
    <w:rsid w:val="00EA2587"/>
    <w:rsid w:val="00EA26A5"/>
    <w:rsid w:val="00EA273E"/>
    <w:rsid w:val="00EA3B6D"/>
    <w:rsid w:val="00EA3E1C"/>
    <w:rsid w:val="00EA5511"/>
    <w:rsid w:val="00EA5A11"/>
    <w:rsid w:val="00EB0661"/>
    <w:rsid w:val="00EB1675"/>
    <w:rsid w:val="00EB1F50"/>
    <w:rsid w:val="00EB56D6"/>
    <w:rsid w:val="00EB72AB"/>
    <w:rsid w:val="00EC0302"/>
    <w:rsid w:val="00EC0770"/>
    <w:rsid w:val="00EC1231"/>
    <w:rsid w:val="00EC59C3"/>
    <w:rsid w:val="00EC6301"/>
    <w:rsid w:val="00EC66C2"/>
    <w:rsid w:val="00EC6D42"/>
    <w:rsid w:val="00EC7396"/>
    <w:rsid w:val="00EC73AD"/>
    <w:rsid w:val="00EC769E"/>
    <w:rsid w:val="00ED0A36"/>
    <w:rsid w:val="00ED3755"/>
    <w:rsid w:val="00ED40E3"/>
    <w:rsid w:val="00ED4757"/>
    <w:rsid w:val="00ED5F17"/>
    <w:rsid w:val="00ED6F07"/>
    <w:rsid w:val="00ED71D0"/>
    <w:rsid w:val="00EE1329"/>
    <w:rsid w:val="00EE3FA2"/>
    <w:rsid w:val="00EE51BE"/>
    <w:rsid w:val="00EE7A5B"/>
    <w:rsid w:val="00EF4259"/>
    <w:rsid w:val="00EF6007"/>
    <w:rsid w:val="00EF7799"/>
    <w:rsid w:val="00F0161A"/>
    <w:rsid w:val="00F02DC2"/>
    <w:rsid w:val="00F0687B"/>
    <w:rsid w:val="00F07465"/>
    <w:rsid w:val="00F10839"/>
    <w:rsid w:val="00F12644"/>
    <w:rsid w:val="00F159BC"/>
    <w:rsid w:val="00F162C9"/>
    <w:rsid w:val="00F208C7"/>
    <w:rsid w:val="00F2124A"/>
    <w:rsid w:val="00F236AE"/>
    <w:rsid w:val="00F2447E"/>
    <w:rsid w:val="00F25672"/>
    <w:rsid w:val="00F25CDF"/>
    <w:rsid w:val="00F30343"/>
    <w:rsid w:val="00F31317"/>
    <w:rsid w:val="00F316BE"/>
    <w:rsid w:val="00F31BE9"/>
    <w:rsid w:val="00F33816"/>
    <w:rsid w:val="00F34BE2"/>
    <w:rsid w:val="00F357BE"/>
    <w:rsid w:val="00F41130"/>
    <w:rsid w:val="00F417F0"/>
    <w:rsid w:val="00F41846"/>
    <w:rsid w:val="00F42788"/>
    <w:rsid w:val="00F43522"/>
    <w:rsid w:val="00F43EA9"/>
    <w:rsid w:val="00F44801"/>
    <w:rsid w:val="00F45535"/>
    <w:rsid w:val="00F45F0D"/>
    <w:rsid w:val="00F46F82"/>
    <w:rsid w:val="00F479A0"/>
    <w:rsid w:val="00F52031"/>
    <w:rsid w:val="00F55EDB"/>
    <w:rsid w:val="00F5601E"/>
    <w:rsid w:val="00F6121C"/>
    <w:rsid w:val="00F625D5"/>
    <w:rsid w:val="00F62FEB"/>
    <w:rsid w:val="00F63214"/>
    <w:rsid w:val="00F63CF3"/>
    <w:rsid w:val="00F64662"/>
    <w:rsid w:val="00F64D06"/>
    <w:rsid w:val="00F65880"/>
    <w:rsid w:val="00F67D68"/>
    <w:rsid w:val="00F7156D"/>
    <w:rsid w:val="00F7250F"/>
    <w:rsid w:val="00F72586"/>
    <w:rsid w:val="00F72FFE"/>
    <w:rsid w:val="00F736F5"/>
    <w:rsid w:val="00F7586A"/>
    <w:rsid w:val="00F75DBB"/>
    <w:rsid w:val="00F772CF"/>
    <w:rsid w:val="00F80CCA"/>
    <w:rsid w:val="00F829FA"/>
    <w:rsid w:val="00F82F60"/>
    <w:rsid w:val="00F83248"/>
    <w:rsid w:val="00F84005"/>
    <w:rsid w:val="00F84F3C"/>
    <w:rsid w:val="00F860E1"/>
    <w:rsid w:val="00F87542"/>
    <w:rsid w:val="00F876E8"/>
    <w:rsid w:val="00F91A33"/>
    <w:rsid w:val="00FA0163"/>
    <w:rsid w:val="00FA02EB"/>
    <w:rsid w:val="00FA0467"/>
    <w:rsid w:val="00FA1D2E"/>
    <w:rsid w:val="00FA221B"/>
    <w:rsid w:val="00FA41EC"/>
    <w:rsid w:val="00FA5CE7"/>
    <w:rsid w:val="00FA7483"/>
    <w:rsid w:val="00FB08A6"/>
    <w:rsid w:val="00FB259A"/>
    <w:rsid w:val="00FB264D"/>
    <w:rsid w:val="00FB4076"/>
    <w:rsid w:val="00FB564F"/>
    <w:rsid w:val="00FB5965"/>
    <w:rsid w:val="00FB5C9D"/>
    <w:rsid w:val="00FB61A1"/>
    <w:rsid w:val="00FC18C1"/>
    <w:rsid w:val="00FC32EB"/>
    <w:rsid w:val="00FC32FB"/>
    <w:rsid w:val="00FC541B"/>
    <w:rsid w:val="00FC5B50"/>
    <w:rsid w:val="00FC7604"/>
    <w:rsid w:val="00FD0269"/>
    <w:rsid w:val="00FD089F"/>
    <w:rsid w:val="00FD10D8"/>
    <w:rsid w:val="00FD1154"/>
    <w:rsid w:val="00FD3D35"/>
    <w:rsid w:val="00FD47F7"/>
    <w:rsid w:val="00FD6777"/>
    <w:rsid w:val="00FD6A2D"/>
    <w:rsid w:val="00FE15F2"/>
    <w:rsid w:val="00FE1C0A"/>
    <w:rsid w:val="00FE1C45"/>
    <w:rsid w:val="00FE2C10"/>
    <w:rsid w:val="00FE2D56"/>
    <w:rsid w:val="00FE383C"/>
    <w:rsid w:val="00FE5407"/>
    <w:rsid w:val="00FE6CB2"/>
    <w:rsid w:val="00FE709B"/>
    <w:rsid w:val="00FF0D57"/>
    <w:rsid w:val="00FF291C"/>
    <w:rsid w:val="00FF2C35"/>
    <w:rsid w:val="00FF4D09"/>
    <w:rsid w:val="00FF5121"/>
    <w:rsid w:val="00FF669F"/>
    <w:rsid w:val="00FF6CC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A5843"/>
  <w15:docId w15:val="{E750F853-8AF8-D740-918F-95EBF7F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ий HTML Знак"/>
    <w:basedOn w:val="a0"/>
    <w:link w:val="HTML0"/>
    <w:uiPriority w:val="99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nhideWhenUsed/>
    <w:qFormat/>
    <w:rsid w:val="004325E7"/>
    <w:pPr>
      <w:keepNext w:val="0"/>
      <w:pageBreakBefore w:val="0"/>
      <w:spacing w:before="120" w:after="60" w:line="240" w:lineRule="auto"/>
      <w:ind w:firstLine="567"/>
      <w:jc w:val="both"/>
      <w:outlineLvl w:val="9"/>
    </w:pPr>
    <w:rPr>
      <w:rFonts w:cs="Times New Roman"/>
      <w:caps w:val="0"/>
      <w:kern w:val="0"/>
      <w:lang w:val="uk-UA" w:eastAsia="uk-UA"/>
    </w:rPr>
  </w:style>
  <w:style w:type="character" w:customStyle="1" w:styleId="af1">
    <w:name w:val="Текст ви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ий текст з від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і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ий текст Знак"/>
    <w:link w:val="aff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0">
    <w:name w:val="Основной текст1"/>
    <w:basedOn w:val="a"/>
    <w:next w:val="aff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0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1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f">
    <w:name w:val="Body Text"/>
    <w:basedOn w:val="a"/>
    <w:link w:val="afe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2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F20E-33E4-4F15-940B-C2FD26E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6603</Words>
  <Characters>3765</Characters>
  <Application>Microsoft Office Word</Application>
  <DocSecurity>0</DocSecurity>
  <Lines>31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sheremeta</cp:lastModifiedBy>
  <cp:revision>12</cp:revision>
  <cp:lastPrinted>2021-04-29T09:19:00Z</cp:lastPrinted>
  <dcterms:created xsi:type="dcterms:W3CDTF">2022-11-08T17:17:00Z</dcterms:created>
  <dcterms:modified xsi:type="dcterms:W3CDTF">2022-11-16T08:46:00Z</dcterms:modified>
</cp:coreProperties>
</file>