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85A415" w14:textId="77777777" w:rsidR="007E727D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78F4A3CD" w14:textId="77777777" w:rsidR="007E727D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5C3CD812" w14:textId="77777777" w:rsidR="007E727D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53A1A42" w14:textId="77777777" w:rsidR="007E727D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____________№____________</w:t>
      </w:r>
    </w:p>
    <w:p w14:paraId="410E2926" w14:textId="77777777" w:rsidR="007E727D" w:rsidRDefault="007E727D">
      <w:pPr>
        <w:rPr>
          <w:sz w:val="28"/>
          <w:szCs w:val="28"/>
        </w:rPr>
      </w:pPr>
    </w:p>
    <w:p w14:paraId="574D621B" w14:textId="77777777" w:rsidR="007E727D" w:rsidRDefault="007E727D">
      <w:pPr>
        <w:rPr>
          <w:sz w:val="28"/>
          <w:szCs w:val="28"/>
        </w:rPr>
      </w:pPr>
    </w:p>
    <w:p w14:paraId="4EB994B4" w14:textId="77777777" w:rsidR="007E727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408A90A3" w14:textId="77777777" w:rsidR="007E727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міських тролейбусних маршрутів</w:t>
      </w:r>
    </w:p>
    <w:p w14:paraId="1EDB8F7D" w14:textId="77777777" w:rsidR="007E727D" w:rsidRDefault="007E727D">
      <w:pPr>
        <w:jc w:val="center"/>
        <w:rPr>
          <w:sz w:val="28"/>
          <w:szCs w:val="28"/>
        </w:rPr>
      </w:pPr>
    </w:p>
    <w:tbl>
      <w:tblPr>
        <w:tblW w:w="94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8834"/>
      </w:tblGrid>
      <w:tr w:rsidR="007E727D" w14:paraId="59E87A65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C72D1" w14:textId="77777777" w:rsidR="007E727D" w:rsidRDefault="00000000">
            <w:pPr>
              <w:widowControl w:val="0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B5E9" w14:textId="77777777" w:rsidR="007E727D" w:rsidRDefault="00000000">
            <w:pPr>
              <w:widowControl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Номер, назва маршруту та шлях проходження</w:t>
            </w:r>
          </w:p>
        </w:tc>
      </w:tr>
      <w:tr w:rsidR="007E727D" w14:paraId="36CFEAA6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4ADC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6995" w14:textId="77777777" w:rsidR="006F3C16" w:rsidRDefault="00000000" w:rsidP="006F3C16">
            <w:pPr>
              <w:widowControl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1 </w:t>
            </w:r>
          </w:p>
          <w:p w14:paraId="5AC0AF6A" w14:textId="75F35D2C" w:rsidR="007E727D" w:rsidRDefault="00000000" w:rsidP="006F3C16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8"/>
              </w:rPr>
              <w:t xml:space="preserve">«СКФ 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 СКФ 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</w:t>
            </w:r>
          </w:p>
          <w:p w14:paraId="2D165904" w14:textId="057AE224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Окружна, </w:t>
            </w:r>
            <w:proofErr w:type="spellStart"/>
            <w:r>
              <w:rPr>
                <w:color w:val="000000"/>
                <w:sz w:val="28"/>
              </w:rPr>
              <w:t>бульв</w:t>
            </w:r>
            <w:proofErr w:type="spellEnd"/>
            <w:r>
              <w:rPr>
                <w:color w:val="000000"/>
                <w:sz w:val="28"/>
              </w:rPr>
              <w:t xml:space="preserve">. Дружби Народів, вул.  </w:t>
            </w:r>
            <w:proofErr w:type="spellStart"/>
            <w:r>
              <w:rPr>
                <w:color w:val="000000"/>
                <w:sz w:val="28"/>
              </w:rPr>
              <w:t>Бенделіані</w:t>
            </w:r>
            <w:proofErr w:type="spellEnd"/>
            <w:r>
              <w:rPr>
                <w:color w:val="000000"/>
                <w:sz w:val="28"/>
              </w:rPr>
              <w:t>, вул. Станіславського,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Данила Галицького, вул. Ковельська, вул. Глушець, вул. Паркова, пр-т Волі, вул. Рівненська, пр-т Відродження, вул. </w:t>
            </w:r>
            <w:proofErr w:type="spellStart"/>
            <w:r>
              <w:rPr>
                <w:color w:val="000000"/>
                <w:sz w:val="28"/>
              </w:rPr>
              <w:t>Гордіюк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Карбишева. </w:t>
            </w:r>
          </w:p>
          <w:p w14:paraId="4D61AA52" w14:textId="2A961598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Карбишева,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Гордіюк</w:t>
            </w:r>
            <w:proofErr w:type="spellEnd"/>
            <w:r>
              <w:rPr>
                <w:color w:val="000000"/>
                <w:sz w:val="28"/>
              </w:rPr>
              <w:t>, пр-т Соборності, пр-т Перемоги, пр-т Василя Мойсея, вул. Винниченка, вул. Словацького, вул. Богдана Хмельницького, вул. Данила Галицького,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 xml:space="preserve">, вул. Станіславського, вул. Окружна. </w:t>
            </w:r>
          </w:p>
        </w:tc>
      </w:tr>
      <w:tr w:rsidR="007E727D" w14:paraId="2FA749CA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BA7E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3BC0" w14:textId="77777777" w:rsidR="006F3C16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2 </w:t>
            </w:r>
          </w:p>
          <w:p w14:paraId="30246BF6" w14:textId="0AE4C98B" w:rsidR="007E727D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«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 w:rsidR="006F3C16"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» </w:t>
            </w:r>
          </w:p>
          <w:p w14:paraId="004E7D56" w14:textId="62A4C36C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Окружна, </w:t>
            </w:r>
            <w:proofErr w:type="spellStart"/>
            <w:r>
              <w:rPr>
                <w:color w:val="000000"/>
                <w:sz w:val="28"/>
              </w:rPr>
              <w:t>бульв</w:t>
            </w:r>
            <w:proofErr w:type="spellEnd"/>
            <w:r>
              <w:rPr>
                <w:color w:val="000000"/>
                <w:sz w:val="28"/>
              </w:rPr>
              <w:t>. Дружби Народів, вул. </w:t>
            </w:r>
            <w:proofErr w:type="spellStart"/>
            <w:r>
              <w:rPr>
                <w:color w:val="000000"/>
                <w:sz w:val="28"/>
              </w:rPr>
              <w:t>Бенделіані</w:t>
            </w:r>
            <w:proofErr w:type="spellEnd"/>
            <w:r>
              <w:rPr>
                <w:color w:val="000000"/>
                <w:sz w:val="28"/>
              </w:rPr>
              <w:t>, вул. Станіславського,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Данила Галицького, вул. Ковельська, вул. Глушець, вул. Паркова, вул. Винниченка, пр-т Василя Мойсея, пр-т Перемоги, пр-т Соборності, вул. </w:t>
            </w:r>
            <w:proofErr w:type="spellStart"/>
            <w:r>
              <w:rPr>
                <w:color w:val="000000"/>
                <w:sz w:val="28"/>
              </w:rPr>
              <w:t>Гордіюк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Карбишева. </w:t>
            </w:r>
          </w:p>
          <w:p w14:paraId="5E2AEBDC" w14:textId="3C0D4E81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Карбишева,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Гордіюк</w:t>
            </w:r>
            <w:proofErr w:type="spellEnd"/>
            <w:r>
              <w:rPr>
                <w:color w:val="000000"/>
                <w:sz w:val="28"/>
              </w:rPr>
              <w:t>, пр-т Відродження, вул. Рівненська, пр-т Волі, вул. Словацького, вул.</w:t>
            </w:r>
            <w:r w:rsidR="006F3C16"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</w:t>
            </w:r>
            <w:r w:rsidR="006F3C16"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Данила Галицького,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 xml:space="preserve">, вул. Станіславського, вул. Окружна. </w:t>
            </w:r>
          </w:p>
        </w:tc>
      </w:tr>
      <w:tr w:rsidR="007E727D" w14:paraId="588A1F21" w14:textId="77777777">
        <w:trPr>
          <w:cantSplit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14:paraId="3FC69DB4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9ABC" w14:textId="77777777" w:rsidR="006F3C16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3 </w:t>
            </w:r>
          </w:p>
          <w:p w14:paraId="419CDBA1" w14:textId="658974AA" w:rsidR="007E727D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«Лісництво – с. </w:t>
            </w:r>
            <w:proofErr w:type="spellStart"/>
            <w:r>
              <w:rPr>
                <w:b/>
                <w:bCs/>
                <w:color w:val="000000"/>
                <w:sz w:val="28"/>
              </w:rPr>
              <w:t>Гаразджа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(кладовище)» </w:t>
            </w:r>
          </w:p>
          <w:p w14:paraId="39A29624" w14:textId="13A9AF09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Ковельська, вул. Глушець, вул. Паркова, </w:t>
            </w:r>
            <w:r w:rsidR="006F3C16">
              <w:rPr>
                <w:color w:val="000000"/>
                <w:sz w:val="28"/>
                <w:lang w:val="en-US"/>
              </w:rPr>
              <w:t xml:space="preserve">     </w:t>
            </w:r>
            <w:r>
              <w:rPr>
                <w:color w:val="000000"/>
                <w:sz w:val="28"/>
              </w:rPr>
              <w:t>пр-т Волі, вул. Рівненська, с. </w:t>
            </w:r>
            <w:proofErr w:type="spellStart"/>
            <w:r>
              <w:rPr>
                <w:color w:val="000000"/>
                <w:sz w:val="28"/>
              </w:rPr>
              <w:t>Гаразджа</w:t>
            </w:r>
            <w:proofErr w:type="spellEnd"/>
            <w:r>
              <w:rPr>
                <w:color w:val="000000"/>
                <w:sz w:val="28"/>
              </w:rPr>
              <w:t xml:space="preserve"> (кладовище). </w:t>
            </w:r>
          </w:p>
          <w:p w14:paraId="2D66B713" w14:textId="1DE33100" w:rsidR="007E727D" w:rsidRDefault="00000000" w:rsidP="006F3C16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с. </w:t>
            </w:r>
            <w:proofErr w:type="spellStart"/>
            <w:r>
              <w:rPr>
                <w:color w:val="000000"/>
                <w:sz w:val="28"/>
              </w:rPr>
              <w:t>Гаразджа</w:t>
            </w:r>
            <w:proofErr w:type="spellEnd"/>
            <w:r>
              <w:rPr>
                <w:color w:val="000000"/>
                <w:sz w:val="28"/>
              </w:rPr>
              <w:t xml:space="preserve"> (кладовище), вул. Рівненська, </w:t>
            </w:r>
            <w:r w:rsidR="006F3C16">
              <w:rPr>
                <w:color w:val="000000"/>
                <w:sz w:val="28"/>
                <w:lang w:val="en-US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пр-т Волі, вул. Словацького, вул. Богдана Хмельницького, вул. Ковельська. </w:t>
            </w:r>
          </w:p>
        </w:tc>
      </w:tr>
      <w:tr w:rsidR="007E727D" w14:paraId="7E1EDF25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91CEA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1660" w14:textId="77777777" w:rsidR="006F3C16" w:rsidRDefault="00000000" w:rsidP="006F3C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 </w:t>
            </w:r>
          </w:p>
          <w:p w14:paraId="35371460" w14:textId="28BA24DA" w:rsidR="007E727D" w:rsidRDefault="006F3C16" w:rsidP="006F3C16">
            <w:pPr>
              <w:widowControl w:val="0"/>
              <w:jc w:val="center"/>
            </w:pPr>
            <w:r>
              <w:rPr>
                <w:b/>
                <w:sz w:val="28"/>
              </w:rPr>
              <w:t>«</w:t>
            </w:r>
            <w:r w:rsidR="00000000">
              <w:rPr>
                <w:b/>
                <w:color w:val="000000"/>
                <w:sz w:val="28"/>
              </w:rPr>
              <w:t>Залізничний вокзал – Вересневе</w:t>
            </w:r>
            <w:r>
              <w:rPr>
                <w:b/>
                <w:color w:val="000000"/>
                <w:sz w:val="28"/>
              </w:rPr>
              <w:t>»</w:t>
            </w:r>
          </w:p>
          <w:p w14:paraId="1D1578C6" w14:textId="77777777" w:rsidR="007E727D" w:rsidRDefault="00000000" w:rsidP="006F3C16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пр-т Президента Грушевського, вул.  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 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Ковельська, вул. Червоного Хреста, вул. Львівська,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Корольова, вул. Цукрова.</w:t>
            </w:r>
          </w:p>
          <w:p w14:paraId="5BC70BDC" w14:textId="08248302" w:rsidR="007E727D" w:rsidRDefault="00000000" w:rsidP="006F3C16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Львівська, вул. Червоного Хреста,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пр</w:t>
            </w:r>
            <w:r>
              <w:rPr>
                <w:color w:val="000000"/>
                <w:sz w:val="28"/>
              </w:rPr>
              <w:noBreakHyphen/>
              <w:t>т Президента Грушевського.</w:t>
            </w:r>
          </w:p>
        </w:tc>
      </w:tr>
      <w:tr w:rsidR="007E727D" w14:paraId="7DBF082F" w14:textId="77777777">
        <w:trPr>
          <w:cantSplit/>
          <w:trHeight w:val="6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381AF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BE15" w14:textId="77777777" w:rsidR="006F3C16" w:rsidRDefault="00000000" w:rsidP="006F3C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4-а </w:t>
            </w:r>
          </w:p>
          <w:p w14:paraId="6172D822" w14:textId="7E6DCFCC" w:rsidR="007E727D" w:rsidRDefault="006F3C16" w:rsidP="006F3C16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>«</w:t>
            </w:r>
            <w:r w:rsidR="00000000">
              <w:rPr>
                <w:b/>
                <w:color w:val="000000"/>
                <w:sz w:val="28"/>
              </w:rPr>
              <w:t>Залізничний вокзал – Вересневе</w:t>
            </w:r>
            <w:r>
              <w:rPr>
                <w:b/>
                <w:color w:val="000000"/>
                <w:sz w:val="28"/>
              </w:rPr>
              <w:t>»</w:t>
            </w:r>
          </w:p>
          <w:p w14:paraId="0DDA8E16" w14:textId="7B2A1AB2" w:rsidR="007E727D" w:rsidRDefault="00000000" w:rsidP="006F3C16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пр-т Президента Грушевського, вул. 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</w:t>
            </w:r>
            <w:r>
              <w:rPr>
                <w:color w:val="000000"/>
                <w:sz w:val="28"/>
                <w:lang w:val="ru-RU"/>
              </w:rPr>
              <w:t xml:space="preserve">Данила </w:t>
            </w:r>
            <w:proofErr w:type="spellStart"/>
            <w:r>
              <w:rPr>
                <w:color w:val="000000"/>
                <w:sz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Потебні, вул. Львівська,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 Корольова, вул. Цукрова.</w:t>
            </w:r>
          </w:p>
          <w:p w14:paraId="148998FE" w14:textId="3BBBC95A" w:rsidR="007E727D" w:rsidRDefault="00000000" w:rsidP="006F3C16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</w:t>
            </w:r>
            <w:proofErr w:type="spellStart"/>
            <w:r>
              <w:rPr>
                <w:color w:val="000000"/>
                <w:sz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</w:rPr>
              <w:t>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Львівська, вул. Потебні, вул. Гімназійна, вул. </w:t>
            </w:r>
            <w:proofErr w:type="spellStart"/>
            <w:r>
              <w:rPr>
                <w:color w:val="000000"/>
                <w:sz w:val="28"/>
              </w:rPr>
              <w:t>Гнідавська</w:t>
            </w:r>
            <w:proofErr w:type="spellEnd"/>
            <w:r>
              <w:rPr>
                <w:color w:val="000000"/>
                <w:sz w:val="28"/>
              </w:rPr>
              <w:t>, вул. </w:t>
            </w:r>
            <w:r>
              <w:rPr>
                <w:color w:val="000000"/>
                <w:sz w:val="28"/>
                <w:lang w:val="ru-RU"/>
              </w:rPr>
              <w:t xml:space="preserve">Данила </w:t>
            </w:r>
            <w:proofErr w:type="spellStart"/>
            <w:r>
              <w:rPr>
                <w:color w:val="000000"/>
                <w:sz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  <w:lang w:val="ru-RU"/>
              </w:rPr>
              <w:t xml:space="preserve">,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 w:rsidR="00BF72C2">
              <w:rPr>
                <w:color w:val="000000"/>
                <w:sz w:val="28"/>
                <w:lang w:val="ru-RU"/>
              </w:rPr>
              <w:t>пр-т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Президента Грушевського.</w:t>
            </w:r>
          </w:p>
        </w:tc>
      </w:tr>
      <w:tr w:rsidR="007E727D" w14:paraId="56DB6839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F0F5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DD85" w14:textId="77777777" w:rsidR="00BF72C2" w:rsidRDefault="00000000" w:rsidP="006F3C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5 </w:t>
            </w:r>
          </w:p>
          <w:p w14:paraId="268DA07A" w14:textId="6FDC2D14" w:rsidR="007E727D" w:rsidRDefault="00BF72C2" w:rsidP="006F3C16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>«</w:t>
            </w:r>
            <w:r w:rsidR="00000000">
              <w:rPr>
                <w:b/>
                <w:color w:val="000000"/>
                <w:sz w:val="28"/>
              </w:rPr>
              <w:t xml:space="preserve">Цегельний завод </w:t>
            </w:r>
            <w:r w:rsidR="00000000">
              <w:rPr>
                <w:b/>
                <w:color w:val="000000"/>
                <w:sz w:val="28"/>
                <w:szCs w:val="28"/>
              </w:rPr>
              <w:t>–</w:t>
            </w:r>
            <w:r w:rsidR="00000000">
              <w:rPr>
                <w:b/>
                <w:color w:val="000000"/>
                <w:sz w:val="28"/>
              </w:rPr>
              <w:t xml:space="preserve"> Карбишева</w:t>
            </w:r>
            <w:r>
              <w:rPr>
                <w:b/>
                <w:color w:val="000000"/>
                <w:sz w:val="28"/>
              </w:rPr>
              <w:t>»</w:t>
            </w:r>
          </w:p>
          <w:p w14:paraId="22522803" w14:textId="2EABFA23" w:rsidR="007E727D" w:rsidRDefault="00000000" w:rsidP="00BF72C2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</w:rPr>
              <w:t>Дубнівська</w:t>
            </w:r>
            <w:proofErr w:type="spellEnd"/>
            <w:r>
              <w:rPr>
                <w:color w:val="000000"/>
                <w:sz w:val="28"/>
              </w:rPr>
              <w:t>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Авторемонтна, вул. </w:t>
            </w:r>
            <w:r>
              <w:rPr>
                <w:color w:val="000000"/>
                <w:sz w:val="28"/>
                <w:lang w:val="ru-RU"/>
              </w:rPr>
              <w:t>Р</w:t>
            </w:r>
            <w:proofErr w:type="spellStart"/>
            <w:r>
              <w:rPr>
                <w:color w:val="000000"/>
                <w:sz w:val="28"/>
              </w:rPr>
              <w:t>івненська</w:t>
            </w:r>
            <w:proofErr w:type="spellEnd"/>
            <w:r>
              <w:rPr>
                <w:color w:val="000000"/>
                <w:sz w:val="28"/>
              </w:rPr>
              <w:t>, Київський майдан, пр-т Волі,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 xml:space="preserve">Винниченка, </w:t>
            </w:r>
            <w:r w:rsidR="00BF72C2">
              <w:rPr>
                <w:color w:val="000000"/>
                <w:sz w:val="28"/>
              </w:rPr>
              <w:t xml:space="preserve">             </w:t>
            </w:r>
            <w:r>
              <w:rPr>
                <w:color w:val="000000"/>
                <w:sz w:val="28"/>
              </w:rPr>
              <w:t>пр-т Василя Мойсея,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пр-т Перемоги, вул. Карпенка-Карого, вул.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Карбишева. </w:t>
            </w:r>
          </w:p>
          <w:p w14:paraId="44D5BDB3" w14:textId="53D426AE" w:rsidR="007E727D" w:rsidRDefault="00000000" w:rsidP="00BF72C2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Карбишева, вул.</w:t>
            </w:r>
            <w:r>
              <w:rPr>
                <w:color w:val="000000"/>
                <w:sz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</w:rPr>
              <w:t>Конякіна</w:t>
            </w:r>
            <w:proofErr w:type="spellEnd"/>
            <w:r>
              <w:rPr>
                <w:color w:val="000000"/>
                <w:sz w:val="28"/>
              </w:rPr>
              <w:t xml:space="preserve">, вул. Карпенка-Карого, пр-т Перемоги, пр-т Василя Мойсея, вул. Винниченка, </w:t>
            </w:r>
            <w:r w:rsidR="00BF72C2">
              <w:rPr>
                <w:color w:val="000000"/>
                <w:sz w:val="28"/>
              </w:rPr>
              <w:t xml:space="preserve">                </w:t>
            </w:r>
            <w:r>
              <w:rPr>
                <w:color w:val="000000"/>
                <w:sz w:val="28"/>
              </w:rPr>
              <w:t>пр-т Волі, Київський майдан, вул. </w:t>
            </w:r>
            <w:proofErr w:type="spellStart"/>
            <w:r>
              <w:rPr>
                <w:color w:val="000000"/>
                <w:sz w:val="28"/>
              </w:rPr>
              <w:t>Дубнівська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</w:tr>
      <w:tr w:rsidR="007E727D" w14:paraId="1B9FD859" w14:textId="77777777">
        <w:trPr>
          <w:cantSplit/>
          <w:trHeight w:val="20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37A3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17FB" w14:textId="77777777" w:rsidR="00BF72C2" w:rsidRDefault="00000000" w:rsidP="006F3C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Тролейбусний маршрут № 7 </w:t>
            </w:r>
          </w:p>
          <w:p w14:paraId="66753564" w14:textId="0CDCCAF0" w:rsidR="007E727D" w:rsidRDefault="00000000" w:rsidP="006F3C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«Залізничний вокзал – с. </w:t>
            </w:r>
            <w:proofErr w:type="spellStart"/>
            <w:r>
              <w:rPr>
                <w:b/>
                <w:sz w:val="28"/>
                <w:szCs w:val="28"/>
              </w:rPr>
              <w:t>Гаразджа</w:t>
            </w:r>
            <w:proofErr w:type="spellEnd"/>
            <w:r>
              <w:rPr>
                <w:b/>
                <w:sz w:val="28"/>
                <w:szCs w:val="28"/>
              </w:rPr>
              <w:t xml:space="preserve"> (кладовище)» </w:t>
            </w:r>
          </w:p>
          <w:p w14:paraId="398E1A9D" w14:textId="073EB3E8" w:rsidR="007E727D" w:rsidRDefault="00000000" w:rsidP="006F3C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прямому напрямку: пр-т Президента Грушевського, вул. Винниченка, пр-т Волі, Київський майдан, вул. Рівненська,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(кладовище). У зворотному напрямку: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(кладовище), вул. Рівненська, Київський майдан, вул. Винниченка, пр-т Президента Грушевського. </w:t>
            </w:r>
          </w:p>
        </w:tc>
      </w:tr>
      <w:tr w:rsidR="007E727D" w14:paraId="2897C28D" w14:textId="77777777">
        <w:trPr>
          <w:cantSplit/>
          <w:trHeight w:val="19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B839B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2C34B0C5" w14:textId="77777777" w:rsidR="007E727D" w:rsidRDefault="007E727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98B" w14:textId="3C4BFD43" w:rsidR="00BF72C2" w:rsidRDefault="00000000" w:rsidP="00BF7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10</w:t>
            </w:r>
          </w:p>
          <w:p w14:paraId="0A22ACBE" w14:textId="77777777" w:rsidR="00BF72C2" w:rsidRDefault="00000000" w:rsidP="00BF7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Гордіюк</w:t>
            </w:r>
            <w:proofErr w:type="spellEnd"/>
            <w:r>
              <w:rPr>
                <w:b/>
                <w:sz w:val="28"/>
                <w:szCs w:val="28"/>
              </w:rPr>
              <w:t xml:space="preserve"> – с. </w:t>
            </w:r>
            <w:proofErr w:type="spellStart"/>
            <w:r>
              <w:rPr>
                <w:b/>
                <w:sz w:val="28"/>
                <w:szCs w:val="28"/>
              </w:rPr>
              <w:t>Гаразджа</w:t>
            </w:r>
            <w:proofErr w:type="spellEnd"/>
            <w:r>
              <w:rPr>
                <w:b/>
                <w:sz w:val="28"/>
                <w:szCs w:val="28"/>
              </w:rPr>
              <w:t xml:space="preserve"> (кладовище)» </w:t>
            </w:r>
          </w:p>
          <w:p w14:paraId="7C6E38C6" w14:textId="4A3FBC2B" w:rsidR="007E727D" w:rsidRDefault="00000000" w:rsidP="00BF72C2">
            <w:pPr>
              <w:widowControl w:val="0"/>
              <w:jc w:val="both"/>
            </w:pPr>
            <w:r>
              <w:rPr>
                <w:sz w:val="28"/>
                <w:szCs w:val="28"/>
              </w:rPr>
              <w:t>У прямому напрямку: вул. 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>, пр-т Соборності, пр-т Василя Мойсея, вул. Винниченка, пр-т Волі, Київський майдан, вул. Рівненська,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(кладовище).</w:t>
            </w:r>
          </w:p>
          <w:p w14:paraId="2B850183" w14:textId="4E8C5870" w:rsidR="007E727D" w:rsidRDefault="00000000" w:rsidP="006F3C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(кладовище), вул. Рівненська, Київський майдан, пр-т Волі, вул. Винниченка, пр-т Василя Мойсея, </w:t>
            </w:r>
            <w:r w:rsidR="00BF72C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пр-т Перемоги, пр-т Соборності, вул. 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7E727D" w14:paraId="37FB5DE3" w14:textId="77777777">
        <w:trPr>
          <w:cantSplit/>
          <w:trHeight w:val="2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F6B65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1D1" w14:textId="77777777" w:rsidR="00BF72C2" w:rsidRDefault="00000000" w:rsidP="006F3C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12 </w:t>
            </w:r>
          </w:p>
          <w:p w14:paraId="2797E92B" w14:textId="517344A8" w:rsidR="007E727D" w:rsidRDefault="00BF72C2" w:rsidP="006F3C16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«</w:t>
            </w:r>
            <w:r w:rsidR="00000000">
              <w:rPr>
                <w:b/>
                <w:sz w:val="28"/>
                <w:szCs w:val="28"/>
              </w:rPr>
              <w:t>Володимирська – Карбишева</w:t>
            </w:r>
            <w:r>
              <w:rPr>
                <w:b/>
                <w:sz w:val="28"/>
                <w:szCs w:val="28"/>
              </w:rPr>
              <w:t>»</w:t>
            </w:r>
          </w:p>
          <w:p w14:paraId="09D8EA8B" w14:textId="3670E540" w:rsidR="007E727D" w:rsidRDefault="00000000" w:rsidP="00BF72C2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 </w:t>
            </w:r>
            <w:r>
              <w:rPr>
                <w:sz w:val="28"/>
                <w:szCs w:val="28"/>
              </w:rPr>
              <w:t>Володимирська, вул. Червоного Хреста,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Ковельська, вул. Глушець, вул. Паркова, вул. Винниченка,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F72C2"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Василя Мойсея,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>Соборності, вул. 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 xml:space="preserve">, вул.  Карбишева. </w:t>
            </w:r>
          </w:p>
          <w:p w14:paraId="61AA9AC1" w14:textId="65FAC180" w:rsidR="007E727D" w:rsidRDefault="00000000" w:rsidP="00BF72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вул. Карбишева, вул. 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вул. 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 xml:space="preserve">, пр-т Соборності, пр-т Перемоги, пр-т Василя Мойсея, вул. Винниченка, вул. Словацького, вул. Богдана Хмельницького, вул. Ковельська, вул. Червоного Хреста, вул. Володимирська.  </w:t>
            </w:r>
          </w:p>
          <w:p w14:paraId="68FFCA28" w14:textId="77777777" w:rsidR="007E727D" w:rsidRDefault="007E727D" w:rsidP="006F3C16">
            <w:pPr>
              <w:widowControl w:val="0"/>
              <w:ind w:firstLine="572"/>
              <w:jc w:val="both"/>
            </w:pPr>
          </w:p>
        </w:tc>
      </w:tr>
      <w:tr w:rsidR="007E727D" w14:paraId="1219F42A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A2E2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00C" w14:textId="77777777" w:rsidR="00BF72C2" w:rsidRDefault="00000000" w:rsidP="006F3C16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Тролейбусний маршрут № 15 </w:t>
            </w:r>
          </w:p>
          <w:p w14:paraId="5A6E94A3" w14:textId="0DAB4052" w:rsidR="007E727D" w:rsidRDefault="00BF72C2" w:rsidP="006F3C16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000000">
              <w:rPr>
                <w:b/>
                <w:bCs/>
                <w:color w:val="000000"/>
                <w:sz w:val="28"/>
                <w:szCs w:val="28"/>
              </w:rPr>
              <w:t>ЦУМ – пр-т Молоді – ЦУМ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="00000000">
              <w:rPr>
                <w:b/>
                <w:bCs/>
                <w:color w:val="000000"/>
                <w:sz w:val="28"/>
                <w:szCs w:val="28"/>
              </w:rPr>
              <w:t xml:space="preserve"> (кільцевий рух) </w:t>
            </w:r>
          </w:p>
          <w:p w14:paraId="5F491791" w14:textId="1947E11B" w:rsidR="007E727D" w:rsidRDefault="00000000" w:rsidP="00BF72C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 Винниченка, пр-т Василя Мойсея, пр-т Перемоги, пр-т Соборності, пр-т Молоді, пр-т Відродження, вул. Рівненська, пр-т Волі. </w:t>
            </w:r>
          </w:p>
        </w:tc>
      </w:tr>
      <w:tr w:rsidR="007E727D" w14:paraId="03BFD669" w14:textId="77777777">
        <w:trPr>
          <w:cantSplit/>
          <w:trHeight w:val="17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8A49C" w14:textId="77777777" w:rsidR="007E727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3CE" w14:textId="79219B18" w:rsidR="00BF72C2" w:rsidRDefault="00000000" w:rsidP="00BF72C2">
            <w:pPr>
              <w:widowControl w:val="0"/>
              <w:ind w:hanging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Тролейбусний маршрут</w:t>
            </w:r>
            <w:r>
              <w:rPr>
                <w:b/>
                <w:bCs/>
                <w:color w:val="000000"/>
                <w:sz w:val="3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BF72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15а</w:t>
            </w:r>
          </w:p>
          <w:p w14:paraId="5A1575C0" w14:textId="742443FF" w:rsidR="007E727D" w:rsidRDefault="00BF72C2" w:rsidP="00BF72C2">
            <w:pPr>
              <w:widowControl w:val="0"/>
              <w:ind w:firstLine="68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32"/>
                <w:szCs w:val="22"/>
              </w:rPr>
              <w:t>«</w:t>
            </w:r>
            <w:r w:rsidR="00000000">
              <w:rPr>
                <w:b/>
                <w:bCs/>
                <w:color w:val="000000"/>
                <w:sz w:val="28"/>
                <w:szCs w:val="28"/>
              </w:rPr>
              <w:t xml:space="preserve">ЦУМ – </w:t>
            </w:r>
            <w:r w:rsidR="00000000"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 w:rsidR="00000000">
              <w:rPr>
                <w:b/>
                <w:bCs/>
                <w:color w:val="000000"/>
                <w:sz w:val="28"/>
                <w:szCs w:val="28"/>
              </w:rPr>
              <w:t>р-т Молоді – ЦУМ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000000">
              <w:rPr>
                <w:b/>
                <w:bCs/>
                <w:sz w:val="28"/>
              </w:rPr>
              <w:t>(кільцевий рух)</w:t>
            </w:r>
          </w:p>
          <w:p w14:paraId="04531E58" w14:textId="73D18FFF" w:rsidR="007E727D" w:rsidRDefault="00000000" w:rsidP="00BF72C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пр-т Волі, вул. Рівненська, пр-т Відродження, пр-т Молоді, </w:t>
            </w:r>
            <w:r w:rsidR="00BF72C2"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 xml:space="preserve">пр-т Соборності, пр-т Перемоги, пр-т Василя Мойсея, вул. Винниченка. </w:t>
            </w:r>
          </w:p>
        </w:tc>
      </w:tr>
    </w:tbl>
    <w:p w14:paraId="719135B6" w14:textId="77777777" w:rsidR="007E727D" w:rsidRDefault="007E727D"/>
    <w:p w14:paraId="6AC67077" w14:textId="77777777" w:rsidR="007E727D" w:rsidRDefault="007E727D">
      <w:pPr>
        <w:ind w:right="-245"/>
        <w:jc w:val="both"/>
        <w:rPr>
          <w:sz w:val="28"/>
          <w:szCs w:val="28"/>
        </w:rPr>
      </w:pPr>
    </w:p>
    <w:p w14:paraId="59D56E0E" w14:textId="77777777" w:rsidR="007E727D" w:rsidRDefault="007E727D">
      <w:pPr>
        <w:ind w:right="-245"/>
        <w:jc w:val="both"/>
        <w:rPr>
          <w:sz w:val="28"/>
          <w:szCs w:val="28"/>
        </w:rPr>
      </w:pPr>
    </w:p>
    <w:p w14:paraId="6BEBED6B" w14:textId="77777777" w:rsidR="007E727D" w:rsidRDefault="00000000">
      <w:pPr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5001602" w14:textId="409E11B2" w:rsidR="007E727D" w:rsidRDefault="00000000">
      <w:pPr>
        <w:spacing w:line="240" w:lineRule="atLeast"/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BF72C2">
        <w:rPr>
          <w:sz w:val="28"/>
          <w:szCs w:val="28"/>
        </w:rPr>
        <w:tab/>
      </w:r>
      <w:r w:rsidR="00BF72C2">
        <w:rPr>
          <w:sz w:val="28"/>
          <w:szCs w:val="28"/>
        </w:rPr>
        <w:tab/>
      </w:r>
      <w:r w:rsidR="00BF72C2">
        <w:rPr>
          <w:sz w:val="28"/>
          <w:szCs w:val="28"/>
        </w:rPr>
        <w:tab/>
      </w:r>
      <w:r w:rsidR="00BF72C2">
        <w:rPr>
          <w:sz w:val="28"/>
          <w:szCs w:val="28"/>
        </w:rPr>
        <w:tab/>
      </w:r>
      <w:r w:rsidR="00BF72C2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7F59398B" w14:textId="77777777" w:rsidR="007E727D" w:rsidRDefault="007E727D">
      <w:pPr>
        <w:spacing w:line="240" w:lineRule="atLeast"/>
        <w:ind w:hanging="27"/>
        <w:jc w:val="both"/>
        <w:rPr>
          <w:sz w:val="28"/>
          <w:szCs w:val="28"/>
        </w:rPr>
      </w:pPr>
    </w:p>
    <w:p w14:paraId="1D017C24" w14:textId="77777777" w:rsidR="007E727D" w:rsidRDefault="007E727D">
      <w:pPr>
        <w:spacing w:line="240" w:lineRule="atLeast"/>
        <w:ind w:hanging="27"/>
        <w:jc w:val="both"/>
        <w:rPr>
          <w:sz w:val="28"/>
          <w:szCs w:val="28"/>
        </w:rPr>
      </w:pPr>
    </w:p>
    <w:p w14:paraId="5D042141" w14:textId="5EA7094E" w:rsidR="007E727D" w:rsidRDefault="00000000">
      <w:pPr>
        <w:spacing w:line="240" w:lineRule="atLeast"/>
        <w:jc w:val="both"/>
      </w:pPr>
      <w:proofErr w:type="spellStart"/>
      <w:r>
        <w:t>Главічка</w:t>
      </w:r>
      <w:proofErr w:type="spellEnd"/>
      <w:r>
        <w:t xml:space="preserve"> 777</w:t>
      </w:r>
      <w:r w:rsidR="00BF72C2">
        <w:t> </w:t>
      </w:r>
      <w:r>
        <w:t>986</w:t>
      </w:r>
    </w:p>
    <w:p w14:paraId="735E952A" w14:textId="77777777" w:rsidR="00BF72C2" w:rsidRDefault="00BF72C2">
      <w:pPr>
        <w:spacing w:line="240" w:lineRule="atLeast"/>
        <w:jc w:val="both"/>
      </w:pPr>
    </w:p>
    <w:sectPr w:rsidR="00BF72C2" w:rsidSect="006F3C16">
      <w:headerReference w:type="default" r:id="rId6"/>
      <w:pgSz w:w="11906" w:h="16838"/>
      <w:pgMar w:top="624" w:right="283" w:bottom="851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5797" w14:textId="77777777" w:rsidR="00E51F0B" w:rsidRDefault="00E51F0B">
      <w:r>
        <w:separator/>
      </w:r>
    </w:p>
  </w:endnote>
  <w:endnote w:type="continuationSeparator" w:id="0">
    <w:p w14:paraId="76E6A60F" w14:textId="77777777" w:rsidR="00E51F0B" w:rsidRDefault="00E5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343B" w14:textId="77777777" w:rsidR="00E51F0B" w:rsidRDefault="00E51F0B">
      <w:r>
        <w:separator/>
      </w:r>
    </w:p>
  </w:footnote>
  <w:footnote w:type="continuationSeparator" w:id="0">
    <w:p w14:paraId="462D6F11" w14:textId="77777777" w:rsidR="00E51F0B" w:rsidRDefault="00E5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574399"/>
      <w:docPartObj>
        <w:docPartGallery w:val="Page Numbers (Top of Page)"/>
        <w:docPartUnique/>
      </w:docPartObj>
    </w:sdtPr>
    <w:sdtContent>
      <w:p w14:paraId="45A81C81" w14:textId="709E02CF" w:rsidR="006F3C16" w:rsidRDefault="006F3C1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B939C" w14:textId="5FAB31F3" w:rsidR="007E727D" w:rsidRDefault="007E727D">
    <w:pPr>
      <w:pStyle w:val="af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D"/>
    <w:rsid w:val="006F3C16"/>
    <w:rsid w:val="007E727D"/>
    <w:rsid w:val="00BF72C2"/>
    <w:rsid w:val="00E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A54"/>
  <w15:docId w15:val="{1CEE9DB3-BD4D-4C31-878A-8E18F3D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Ниж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character" w:customStyle="1" w:styleId="af1">
    <w:name w:val="Верхній колонтитул Знак"/>
    <w:basedOn w:val="a0"/>
    <w:link w:val="af0"/>
    <w:uiPriority w:val="99"/>
    <w:rsid w:val="006F3C1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16</cp:revision>
  <cp:lastPrinted>1995-11-21T17:41:00Z</cp:lastPrinted>
  <dcterms:created xsi:type="dcterms:W3CDTF">2019-01-29T14:14:00Z</dcterms:created>
  <dcterms:modified xsi:type="dcterms:W3CDTF">2022-12-15T13:38:00Z</dcterms:modified>
  <dc:language>uk-UA</dc:language>
</cp:coreProperties>
</file>