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732967547" r:id="rId7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02F05" w:rsidRPr="00731035" w:rsidRDefault="00C02F05" w:rsidP="00C02F05">
      <w:pPr>
        <w:jc w:val="center"/>
        <w:rPr>
          <w:b/>
          <w:bCs/>
          <w:sz w:val="28"/>
          <w:szCs w:val="28"/>
        </w:rPr>
      </w:pPr>
    </w:p>
    <w:p w:rsidR="00C7405A" w:rsidRDefault="00C02F05" w:rsidP="00224C23">
      <w:r>
        <w:t>________________                                        Луцьк                                         №</w:t>
      </w:r>
      <w:r w:rsidR="00221248">
        <w:t xml:space="preserve"> </w:t>
      </w:r>
      <w:r>
        <w:t>_____________</w:t>
      </w:r>
    </w:p>
    <w:p w:rsidR="00B30F25" w:rsidRPr="00091241" w:rsidRDefault="00B30F25" w:rsidP="00C02F05">
      <w:pPr>
        <w:jc w:val="center"/>
        <w:rPr>
          <w:sz w:val="20"/>
          <w:szCs w:val="20"/>
        </w:rPr>
      </w:pPr>
    </w:p>
    <w:tbl>
      <w:tblPr>
        <w:tblW w:w="14512" w:type="dxa"/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4874"/>
        <w:gridCol w:w="4819"/>
        <w:gridCol w:w="4819"/>
      </w:tblGrid>
      <w:tr w:rsidR="006F371D" w:rsidRPr="006F371D" w:rsidTr="006F371D">
        <w:tc>
          <w:tcPr>
            <w:tcW w:w="4874" w:type="dxa"/>
            <w:shd w:val="clear" w:color="auto" w:fill="auto"/>
          </w:tcPr>
          <w:p w:rsidR="009D09FC" w:rsidRDefault="006F371D" w:rsidP="009D09FC">
            <w:pPr>
              <w:rPr>
                <w:rFonts w:eastAsia="Lucida Sans Unicode"/>
                <w:bCs/>
                <w:kern w:val="1"/>
                <w:sz w:val="28"/>
                <w:szCs w:val="28"/>
                <w:lang w:eastAsia="hi-IN"/>
              </w:rPr>
            </w:pPr>
            <w:r>
              <w:rPr>
                <w:rFonts w:eastAsia="Lucida Sans Unicode"/>
                <w:bCs/>
                <w:kern w:val="1"/>
                <w:sz w:val="28"/>
                <w:szCs w:val="28"/>
                <w:lang w:eastAsia="hi-IN"/>
              </w:rPr>
              <w:t xml:space="preserve">Про </w:t>
            </w:r>
            <w:r w:rsidR="00D755D3">
              <w:rPr>
                <w:rFonts w:eastAsia="Lucida Sans Unicode"/>
                <w:bCs/>
                <w:kern w:val="1"/>
                <w:sz w:val="28"/>
                <w:szCs w:val="28"/>
                <w:lang w:eastAsia="hi-IN"/>
              </w:rPr>
              <w:t>внесення змін до рішення</w:t>
            </w:r>
          </w:p>
          <w:p w:rsidR="006F371D" w:rsidRPr="00D755D3" w:rsidRDefault="00D755D3" w:rsidP="009D09FC">
            <w:pPr>
              <w:rPr>
                <w:rFonts w:eastAsia="Lucida Sans Unicode"/>
                <w:bCs/>
                <w:kern w:val="1"/>
                <w:sz w:val="28"/>
                <w:szCs w:val="28"/>
                <w:lang w:eastAsia="hi-IN"/>
              </w:rPr>
            </w:pPr>
            <w:r>
              <w:rPr>
                <w:rFonts w:eastAsia="Lucida Sans Unicode"/>
                <w:bCs/>
                <w:kern w:val="1"/>
                <w:sz w:val="28"/>
                <w:szCs w:val="28"/>
                <w:lang w:eastAsia="hi-IN"/>
              </w:rPr>
              <w:t xml:space="preserve">міської ради </w:t>
            </w:r>
            <w:r w:rsidR="009D09FC">
              <w:rPr>
                <w:rFonts w:eastAsia="Lucida Sans Unicode"/>
                <w:bCs/>
                <w:kern w:val="1"/>
                <w:sz w:val="28"/>
                <w:szCs w:val="28"/>
                <w:lang w:eastAsia="hi-IN"/>
              </w:rPr>
              <w:t>від 31.08.2022 № 34/69</w:t>
            </w:r>
            <w:r w:rsidR="009D09FC">
              <w:rPr>
                <w:rFonts w:eastAsia="Lucida Sans Unicode"/>
                <w:bCs/>
                <w:kern w:val="1"/>
                <w:sz w:val="28"/>
                <w:szCs w:val="28"/>
                <w:lang w:eastAsia="hi-IN"/>
              </w:rPr>
              <w:t xml:space="preserve"> </w:t>
            </w:r>
            <w:r>
              <w:rPr>
                <w:rFonts w:eastAsia="Lucida Sans Unicode"/>
                <w:bCs/>
                <w:kern w:val="1"/>
                <w:sz w:val="28"/>
                <w:szCs w:val="28"/>
                <w:lang w:eastAsia="hi-IN"/>
              </w:rPr>
              <w:t xml:space="preserve">«Про </w:t>
            </w:r>
            <w:r w:rsidR="006F371D">
              <w:rPr>
                <w:rFonts w:eastAsia="Lucida Sans Unicode"/>
                <w:bCs/>
                <w:kern w:val="1"/>
                <w:sz w:val="28"/>
                <w:szCs w:val="28"/>
                <w:lang w:eastAsia="hi-IN"/>
              </w:rPr>
              <w:t xml:space="preserve">затвердження істотних умов </w:t>
            </w:r>
            <w:r w:rsidR="006F371D" w:rsidRPr="00182F41">
              <w:rPr>
                <w:rFonts w:eastAsia="Lucida Sans Unicode"/>
                <w:bCs/>
                <w:kern w:val="1"/>
                <w:sz w:val="28"/>
                <w:szCs w:val="28"/>
                <w:lang w:eastAsia="hi-IN"/>
              </w:rPr>
              <w:t>енергосервісного договору</w:t>
            </w:r>
            <w:r>
              <w:rPr>
                <w:rFonts w:eastAsia="Lucida Sans Unicode"/>
                <w:bCs/>
                <w:kern w:val="1"/>
                <w:sz w:val="28"/>
                <w:szCs w:val="28"/>
                <w:lang w:eastAsia="hi-IN"/>
              </w:rPr>
              <w:t xml:space="preserve">» </w:t>
            </w:r>
          </w:p>
        </w:tc>
        <w:tc>
          <w:tcPr>
            <w:tcW w:w="4819" w:type="dxa"/>
          </w:tcPr>
          <w:p w:rsidR="006F371D" w:rsidRPr="006F371D" w:rsidRDefault="006F371D" w:rsidP="00B04BD5">
            <w:pPr>
              <w:suppressLineNumbers/>
              <w:snapToGrid w:val="0"/>
              <w:spacing w:after="280"/>
              <w:ind w:left="54" w:right="560"/>
              <w:jc w:val="right"/>
              <w:rPr>
                <w:rFonts w:eastAsia="Lucida Sans Unicode"/>
                <w:bCs/>
                <w:kern w:val="1"/>
                <w:sz w:val="28"/>
                <w:szCs w:val="28"/>
                <w:lang w:eastAsia="hi-IN"/>
              </w:rPr>
            </w:pPr>
          </w:p>
        </w:tc>
        <w:tc>
          <w:tcPr>
            <w:tcW w:w="4819" w:type="dxa"/>
            <w:shd w:val="clear" w:color="auto" w:fill="auto"/>
          </w:tcPr>
          <w:p w:rsidR="006F371D" w:rsidRPr="006F371D" w:rsidRDefault="006F371D" w:rsidP="00B04BD5">
            <w:pPr>
              <w:suppressLineNumbers/>
              <w:snapToGrid w:val="0"/>
              <w:spacing w:after="280"/>
              <w:ind w:left="54" w:right="560"/>
              <w:jc w:val="right"/>
              <w:rPr>
                <w:rFonts w:eastAsia="Lucida Sans Unicode"/>
                <w:bCs/>
                <w:kern w:val="1"/>
                <w:sz w:val="28"/>
                <w:szCs w:val="28"/>
                <w:lang w:eastAsia="hi-IN"/>
              </w:rPr>
            </w:pPr>
          </w:p>
        </w:tc>
      </w:tr>
    </w:tbl>
    <w:p w:rsidR="009D09FC" w:rsidRDefault="009D09FC" w:rsidP="00B04BD5">
      <w:pPr>
        <w:ind w:firstLine="567"/>
        <w:jc w:val="both"/>
        <w:rPr>
          <w:rFonts w:eastAsia="Lucida Sans Unicode"/>
          <w:kern w:val="1"/>
          <w:sz w:val="28"/>
          <w:szCs w:val="28"/>
          <w:lang w:eastAsia="hi-IN"/>
        </w:rPr>
      </w:pPr>
    </w:p>
    <w:p w:rsidR="00B30F25" w:rsidRPr="00435243" w:rsidRDefault="00B30F25" w:rsidP="00B04BD5">
      <w:pPr>
        <w:ind w:firstLine="567"/>
        <w:jc w:val="both"/>
        <w:rPr>
          <w:rFonts w:eastAsia="Lucida Sans Unicode"/>
          <w:kern w:val="1"/>
          <w:sz w:val="28"/>
          <w:szCs w:val="28"/>
          <w:lang w:eastAsia="hi-IN"/>
        </w:rPr>
      </w:pPr>
      <w:r>
        <w:rPr>
          <w:rFonts w:eastAsia="Lucida Sans Unicode"/>
          <w:kern w:val="1"/>
          <w:sz w:val="28"/>
          <w:szCs w:val="28"/>
          <w:lang w:eastAsia="hi-IN"/>
        </w:rPr>
        <w:t>В</w:t>
      </w:r>
      <w:r w:rsidR="00224C23">
        <w:rPr>
          <w:rFonts w:eastAsia="Lucida Sans Unicode"/>
          <w:kern w:val="1"/>
          <w:sz w:val="28"/>
          <w:szCs w:val="28"/>
          <w:lang w:eastAsia="hi-IN"/>
        </w:rPr>
        <w:t xml:space="preserve">ідповідно до </w:t>
      </w:r>
      <w:proofErr w:type="spellStart"/>
      <w:r w:rsidR="00224C23">
        <w:rPr>
          <w:rFonts w:eastAsia="Lucida Sans Unicode"/>
          <w:kern w:val="1"/>
          <w:sz w:val="28"/>
          <w:szCs w:val="28"/>
          <w:lang w:eastAsia="hi-IN"/>
        </w:rPr>
        <w:t>ст.ст</w:t>
      </w:r>
      <w:proofErr w:type="spellEnd"/>
      <w:r w:rsidR="00224C23">
        <w:rPr>
          <w:rFonts w:eastAsia="Lucida Sans Unicode"/>
          <w:kern w:val="1"/>
          <w:sz w:val="28"/>
          <w:szCs w:val="28"/>
          <w:lang w:eastAsia="hi-IN"/>
        </w:rPr>
        <w:t xml:space="preserve">. 5, 6 </w:t>
      </w:r>
      <w:r w:rsidR="00317A09" w:rsidRPr="00435243">
        <w:rPr>
          <w:rFonts w:eastAsia="Lucida Sans Unicode"/>
          <w:kern w:val="1"/>
          <w:sz w:val="28"/>
          <w:szCs w:val="28"/>
          <w:lang w:eastAsia="hi-IN"/>
        </w:rPr>
        <w:t xml:space="preserve">Закону України </w:t>
      </w:r>
      <w:r w:rsidRPr="00435243">
        <w:rPr>
          <w:rFonts w:eastAsia="Lucida Sans Unicode"/>
          <w:kern w:val="1"/>
          <w:sz w:val="28"/>
          <w:szCs w:val="28"/>
          <w:lang w:eastAsia="hi-IN"/>
        </w:rPr>
        <w:t>«Про запровадження нових інвестиційних можливостей, гарантування</w:t>
      </w:r>
      <w:r w:rsidR="00317A09">
        <w:rPr>
          <w:rFonts w:eastAsia="Lucida Sans Unicode"/>
          <w:kern w:val="1"/>
          <w:sz w:val="28"/>
          <w:szCs w:val="28"/>
          <w:lang w:eastAsia="hi-IN"/>
        </w:rPr>
        <w:t xml:space="preserve"> прав та законних інтересів суб’</w:t>
      </w:r>
      <w:r w:rsidRPr="00435243">
        <w:rPr>
          <w:rFonts w:eastAsia="Lucida Sans Unicode"/>
          <w:kern w:val="1"/>
          <w:sz w:val="28"/>
          <w:szCs w:val="28"/>
          <w:lang w:eastAsia="hi-IN"/>
        </w:rPr>
        <w:t xml:space="preserve">єктів підприємницької діяльності для проведення масштабної енергомодернізації», </w:t>
      </w:r>
      <w:r w:rsidR="00317A09">
        <w:rPr>
          <w:rFonts w:eastAsia="Lucida Sans Unicode"/>
          <w:kern w:val="1"/>
          <w:sz w:val="28"/>
          <w:szCs w:val="28"/>
          <w:lang w:eastAsia="hi-IN"/>
        </w:rPr>
        <w:t>з</w:t>
      </w:r>
      <w:r w:rsidR="00317A09" w:rsidRPr="00435243">
        <w:rPr>
          <w:rFonts w:eastAsia="Lucida Sans Unicode"/>
          <w:kern w:val="1"/>
          <w:sz w:val="28"/>
          <w:szCs w:val="28"/>
          <w:lang w:eastAsia="hi-IN"/>
        </w:rPr>
        <w:t>акон</w:t>
      </w:r>
      <w:r w:rsidR="00317A09">
        <w:rPr>
          <w:rFonts w:eastAsia="Lucida Sans Unicode"/>
          <w:kern w:val="1"/>
          <w:sz w:val="28"/>
          <w:szCs w:val="28"/>
          <w:lang w:eastAsia="hi-IN"/>
        </w:rPr>
        <w:t>ів</w:t>
      </w:r>
      <w:r w:rsidR="00317A09" w:rsidRPr="00435243">
        <w:rPr>
          <w:rFonts w:eastAsia="Lucida Sans Unicode"/>
          <w:kern w:val="1"/>
          <w:sz w:val="28"/>
          <w:szCs w:val="28"/>
          <w:lang w:eastAsia="hi-IN"/>
        </w:rPr>
        <w:t xml:space="preserve"> України </w:t>
      </w:r>
      <w:r w:rsidRPr="00435243">
        <w:rPr>
          <w:rFonts w:eastAsia="Lucida Sans Unicode"/>
          <w:kern w:val="1"/>
          <w:sz w:val="28"/>
          <w:szCs w:val="28"/>
          <w:lang w:eastAsia="hi-IN"/>
        </w:rPr>
        <w:t>«Про публічні закупівлі», «Про внесення змін до Бюджетного кодексу України щодо запровадження нових інвестиційних можливостей, гарантування</w:t>
      </w:r>
      <w:r w:rsidR="00317A09">
        <w:rPr>
          <w:rFonts w:eastAsia="Lucida Sans Unicode"/>
          <w:kern w:val="1"/>
          <w:sz w:val="28"/>
          <w:szCs w:val="28"/>
          <w:lang w:eastAsia="hi-IN"/>
        </w:rPr>
        <w:t xml:space="preserve"> прав та законних інтересів суб’</w:t>
      </w:r>
      <w:r w:rsidRPr="00435243">
        <w:rPr>
          <w:rFonts w:eastAsia="Lucida Sans Unicode"/>
          <w:kern w:val="1"/>
          <w:sz w:val="28"/>
          <w:szCs w:val="28"/>
          <w:lang w:eastAsia="hi-IN"/>
        </w:rPr>
        <w:t xml:space="preserve">єктів підприємницької діяльності для проведення масштабної енергомодернізації», </w:t>
      </w:r>
      <w:r w:rsidR="00731035">
        <w:rPr>
          <w:rFonts w:eastAsia="Lucida Sans Unicode"/>
          <w:kern w:val="1"/>
          <w:sz w:val="28"/>
          <w:szCs w:val="28"/>
          <w:lang w:eastAsia="hi-IN"/>
        </w:rPr>
        <w:t>керуючись ст.</w:t>
      </w:r>
      <w:r w:rsidR="008F07DE">
        <w:rPr>
          <w:rFonts w:eastAsia="Lucida Sans Unicode"/>
          <w:kern w:val="1"/>
          <w:sz w:val="28"/>
          <w:szCs w:val="28"/>
          <w:lang w:eastAsia="hi-IN"/>
        </w:rPr>
        <w:t> </w:t>
      </w:r>
      <w:r w:rsidR="00731035">
        <w:rPr>
          <w:rFonts w:eastAsia="Lucida Sans Unicode"/>
          <w:kern w:val="1"/>
          <w:sz w:val="28"/>
          <w:szCs w:val="28"/>
          <w:lang w:eastAsia="hi-IN"/>
        </w:rPr>
        <w:t>26 Закону України «</w:t>
      </w:r>
      <w:r w:rsidRPr="00435243">
        <w:rPr>
          <w:rFonts w:eastAsia="Lucida Sans Unicode"/>
          <w:kern w:val="1"/>
          <w:sz w:val="28"/>
          <w:szCs w:val="28"/>
          <w:lang w:eastAsia="hi-IN"/>
        </w:rPr>
        <w:t>Про м</w:t>
      </w:r>
      <w:r w:rsidR="00731035">
        <w:rPr>
          <w:rFonts w:eastAsia="Lucida Sans Unicode"/>
          <w:kern w:val="1"/>
          <w:sz w:val="28"/>
          <w:szCs w:val="28"/>
          <w:lang w:eastAsia="hi-IN"/>
        </w:rPr>
        <w:t>ісцеве самоврядування в Україні»</w:t>
      </w:r>
      <w:r w:rsidRPr="00435243">
        <w:rPr>
          <w:rFonts w:eastAsia="Lucida Sans Unicode"/>
          <w:kern w:val="1"/>
          <w:sz w:val="28"/>
          <w:szCs w:val="28"/>
          <w:lang w:eastAsia="hi-IN"/>
        </w:rPr>
        <w:t xml:space="preserve"> міська рада </w:t>
      </w:r>
    </w:p>
    <w:p w:rsidR="00B30F25" w:rsidRDefault="00B30F25" w:rsidP="00B04BD5">
      <w:pPr>
        <w:jc w:val="both"/>
        <w:rPr>
          <w:rFonts w:eastAsia="Lucida Sans Unicode"/>
          <w:bCs/>
          <w:kern w:val="1"/>
          <w:sz w:val="16"/>
          <w:szCs w:val="16"/>
          <w:lang w:eastAsia="hi-IN"/>
        </w:rPr>
      </w:pPr>
    </w:p>
    <w:p w:rsidR="006F371D" w:rsidRDefault="006F371D" w:rsidP="00B04BD5">
      <w:pPr>
        <w:jc w:val="both"/>
        <w:rPr>
          <w:rFonts w:eastAsia="Lucida Sans Unicode"/>
          <w:bCs/>
          <w:kern w:val="1"/>
          <w:sz w:val="28"/>
          <w:szCs w:val="28"/>
          <w:lang w:eastAsia="hi-IN"/>
        </w:rPr>
      </w:pPr>
      <w:r>
        <w:rPr>
          <w:rFonts w:eastAsia="Lucida Sans Unicode"/>
          <w:bCs/>
          <w:kern w:val="1"/>
          <w:sz w:val="28"/>
          <w:szCs w:val="28"/>
          <w:lang w:eastAsia="hi-IN"/>
        </w:rPr>
        <w:t>ВИРІШИЛА:</w:t>
      </w:r>
      <w:r w:rsidR="008F07DE">
        <w:rPr>
          <w:rFonts w:eastAsia="Lucida Sans Unicode"/>
          <w:bCs/>
          <w:kern w:val="1"/>
          <w:sz w:val="28"/>
          <w:szCs w:val="28"/>
          <w:lang w:eastAsia="hi-IN"/>
        </w:rPr>
        <w:t xml:space="preserve"> </w:t>
      </w:r>
    </w:p>
    <w:p w:rsidR="0024765B" w:rsidRDefault="0024765B" w:rsidP="00B04BD5">
      <w:pPr>
        <w:jc w:val="both"/>
        <w:rPr>
          <w:rFonts w:eastAsia="Lucida Sans Unicode"/>
          <w:bCs/>
          <w:kern w:val="1"/>
          <w:sz w:val="28"/>
          <w:szCs w:val="28"/>
          <w:lang w:eastAsia="hi-IN"/>
        </w:rPr>
      </w:pPr>
    </w:p>
    <w:p w:rsidR="006F371D" w:rsidRPr="001B1D3A" w:rsidRDefault="006F371D" w:rsidP="001B1D3A">
      <w:pPr>
        <w:ind w:firstLine="567"/>
        <w:jc w:val="both"/>
        <w:rPr>
          <w:rFonts w:eastAsia="Lucida Sans Unicode"/>
          <w:bCs/>
          <w:kern w:val="1"/>
          <w:sz w:val="28"/>
          <w:szCs w:val="28"/>
          <w:lang w:eastAsia="hi-IN"/>
        </w:rPr>
      </w:pPr>
      <w:r>
        <w:rPr>
          <w:rFonts w:eastAsia="Lucida Sans Unicode"/>
          <w:bCs/>
          <w:kern w:val="1"/>
          <w:sz w:val="28"/>
          <w:szCs w:val="28"/>
          <w:lang w:eastAsia="hi-IN"/>
        </w:rPr>
        <w:t xml:space="preserve">1. </w:t>
      </w:r>
      <w:r w:rsidR="0024765B">
        <w:rPr>
          <w:rFonts w:eastAsia="Lucida Sans Unicode"/>
          <w:bCs/>
          <w:kern w:val="1"/>
          <w:sz w:val="28"/>
          <w:szCs w:val="28"/>
          <w:lang w:eastAsia="hi-IN"/>
        </w:rPr>
        <w:t>Внести зміни</w:t>
      </w:r>
      <w:r w:rsidR="00A23A40">
        <w:rPr>
          <w:rFonts w:eastAsia="Lucida Sans Unicode"/>
          <w:bCs/>
          <w:kern w:val="1"/>
          <w:sz w:val="28"/>
          <w:szCs w:val="28"/>
          <w:lang w:eastAsia="hi-IN"/>
        </w:rPr>
        <w:t xml:space="preserve"> в додато</w:t>
      </w:r>
      <w:r w:rsidR="001B1D3A">
        <w:rPr>
          <w:rFonts w:eastAsia="Lucida Sans Unicode"/>
          <w:bCs/>
          <w:kern w:val="1"/>
          <w:sz w:val="28"/>
          <w:szCs w:val="28"/>
          <w:lang w:eastAsia="hi-IN"/>
        </w:rPr>
        <w:t>к 11</w:t>
      </w:r>
      <w:r w:rsidR="0024765B">
        <w:rPr>
          <w:rFonts w:eastAsia="Lucida Sans Unicode"/>
          <w:bCs/>
          <w:kern w:val="1"/>
          <w:sz w:val="28"/>
          <w:szCs w:val="28"/>
          <w:lang w:eastAsia="hi-IN"/>
        </w:rPr>
        <w:t xml:space="preserve"> до рішення міської ради</w:t>
      </w:r>
      <w:r w:rsidR="001B1D3A" w:rsidRPr="001B1D3A">
        <w:rPr>
          <w:rFonts w:eastAsia="Lucida Sans Unicode"/>
          <w:bCs/>
          <w:kern w:val="1"/>
          <w:sz w:val="28"/>
          <w:szCs w:val="28"/>
          <w:lang w:eastAsia="hi-IN"/>
        </w:rPr>
        <w:t xml:space="preserve"> </w:t>
      </w:r>
      <w:r w:rsidR="001B1D3A">
        <w:rPr>
          <w:rFonts w:eastAsia="Lucida Sans Unicode"/>
          <w:bCs/>
          <w:kern w:val="1"/>
          <w:sz w:val="28"/>
          <w:szCs w:val="28"/>
          <w:lang w:eastAsia="hi-IN"/>
        </w:rPr>
        <w:t xml:space="preserve">від 31.08.2022 № 34/69 </w:t>
      </w:r>
      <w:r w:rsidR="0024765B">
        <w:rPr>
          <w:rFonts w:eastAsia="Lucida Sans Unicode"/>
          <w:bCs/>
          <w:kern w:val="1"/>
          <w:sz w:val="28"/>
          <w:szCs w:val="28"/>
          <w:lang w:eastAsia="hi-IN"/>
        </w:rPr>
        <w:t xml:space="preserve">«Про затвердження істотних умов </w:t>
      </w:r>
      <w:r w:rsidR="0024765B" w:rsidRPr="00182F41">
        <w:rPr>
          <w:rFonts w:eastAsia="Lucida Sans Unicode"/>
          <w:bCs/>
          <w:kern w:val="1"/>
          <w:sz w:val="28"/>
          <w:szCs w:val="28"/>
          <w:lang w:eastAsia="hi-IN"/>
        </w:rPr>
        <w:t>енергосервісного договору</w:t>
      </w:r>
      <w:r w:rsidR="0024765B">
        <w:rPr>
          <w:rFonts w:eastAsia="Lucida Sans Unicode"/>
          <w:bCs/>
          <w:kern w:val="1"/>
          <w:sz w:val="28"/>
          <w:szCs w:val="28"/>
          <w:lang w:eastAsia="hi-IN"/>
        </w:rPr>
        <w:t>»</w:t>
      </w:r>
      <w:r w:rsidR="001B1D3A">
        <w:rPr>
          <w:rFonts w:eastAsia="Lucida Sans Unicode"/>
          <w:bCs/>
          <w:kern w:val="1"/>
          <w:sz w:val="28"/>
          <w:szCs w:val="28"/>
          <w:lang w:eastAsia="hi-IN"/>
        </w:rPr>
        <w:t>,</w:t>
      </w:r>
      <w:r w:rsidR="0024765B">
        <w:rPr>
          <w:rFonts w:eastAsia="Lucida Sans Unicode"/>
          <w:bCs/>
          <w:kern w:val="1"/>
          <w:sz w:val="28"/>
          <w:szCs w:val="28"/>
          <w:lang w:eastAsia="hi-IN"/>
        </w:rPr>
        <w:t xml:space="preserve"> </w:t>
      </w:r>
      <w:r w:rsidR="00FD2465">
        <w:rPr>
          <w:rFonts w:eastAsia="Lucida Sans Unicode"/>
          <w:bCs/>
          <w:kern w:val="1"/>
          <w:sz w:val="28"/>
          <w:szCs w:val="28"/>
          <w:lang w:eastAsia="hi-IN"/>
        </w:rPr>
        <w:t>з</w:t>
      </w:r>
      <w:r w:rsidR="001B1D3A">
        <w:rPr>
          <w:rFonts w:eastAsia="Lucida Sans Unicode"/>
          <w:bCs/>
          <w:kern w:val="1"/>
          <w:sz w:val="28"/>
          <w:szCs w:val="28"/>
          <w:lang w:eastAsia="hi-IN"/>
        </w:rPr>
        <w:t>атвердивши</w:t>
      </w:r>
      <w:r w:rsidR="00FD2465">
        <w:rPr>
          <w:rFonts w:eastAsia="Lucida Sans Unicode"/>
          <w:bCs/>
          <w:kern w:val="1"/>
          <w:sz w:val="28"/>
          <w:szCs w:val="28"/>
          <w:lang w:eastAsia="hi-IN"/>
        </w:rPr>
        <w:t xml:space="preserve"> </w:t>
      </w:r>
      <w:r w:rsidR="001B1D3A">
        <w:rPr>
          <w:rFonts w:eastAsia="Lucida Sans Unicode"/>
          <w:bCs/>
          <w:kern w:val="1"/>
          <w:sz w:val="28"/>
          <w:szCs w:val="28"/>
          <w:lang w:eastAsia="hi-IN"/>
        </w:rPr>
        <w:t>в нов</w:t>
      </w:r>
      <w:r w:rsidR="00A23A40">
        <w:rPr>
          <w:rFonts w:eastAsia="Lucida Sans Unicode"/>
          <w:bCs/>
          <w:kern w:val="1"/>
          <w:sz w:val="28"/>
          <w:szCs w:val="28"/>
          <w:lang w:eastAsia="hi-IN"/>
        </w:rPr>
        <w:t xml:space="preserve">ій редакції </w:t>
      </w:r>
      <w:r w:rsidR="00FD2465" w:rsidRPr="006730FD">
        <w:rPr>
          <w:rFonts w:eastAsia="Lucida Sans Unicode"/>
          <w:bCs/>
          <w:kern w:val="1"/>
          <w:sz w:val="28"/>
          <w:szCs w:val="28"/>
          <w:lang w:eastAsia="hi-IN"/>
        </w:rPr>
        <w:t xml:space="preserve">істотні умови енергосервісного договору </w:t>
      </w:r>
      <w:r w:rsidR="00FD2465">
        <w:rPr>
          <w:bCs/>
          <w:kern w:val="1"/>
          <w:sz w:val="28"/>
          <w:szCs w:val="28"/>
          <w:lang w:eastAsia="hi-IN"/>
        </w:rPr>
        <w:t xml:space="preserve">для </w:t>
      </w:r>
      <w:r w:rsidR="001B1D3A" w:rsidRPr="001B1D3A">
        <w:rPr>
          <w:rFonts w:eastAsia="Lucida Sans Unicode"/>
          <w:bCs/>
          <w:kern w:val="1"/>
          <w:sz w:val="28"/>
          <w:szCs w:val="28"/>
          <w:lang w:eastAsia="hi-IN"/>
        </w:rPr>
        <w:t>дошкільного навчального закладу № 34</w:t>
      </w:r>
      <w:r w:rsidR="00221248">
        <w:rPr>
          <w:rFonts w:eastAsia="Lucida Sans Unicode"/>
          <w:bCs/>
          <w:kern w:val="1"/>
          <w:sz w:val="28"/>
          <w:szCs w:val="28"/>
          <w:lang w:eastAsia="hi-IN"/>
        </w:rPr>
        <w:t>, що знаходиться</w:t>
      </w:r>
      <w:r w:rsidR="001B1D3A" w:rsidRPr="001B1D3A">
        <w:rPr>
          <w:rFonts w:eastAsia="Lucida Sans Unicode"/>
          <w:bCs/>
          <w:kern w:val="1"/>
          <w:sz w:val="28"/>
          <w:szCs w:val="28"/>
          <w:lang w:eastAsia="hi-IN"/>
        </w:rPr>
        <w:t xml:space="preserve"> з</w:t>
      </w:r>
      <w:r w:rsidR="00317A09">
        <w:rPr>
          <w:rFonts w:eastAsia="Lucida Sans Unicode"/>
          <w:bCs/>
          <w:kern w:val="1"/>
          <w:sz w:val="28"/>
          <w:szCs w:val="28"/>
          <w:lang w:eastAsia="hi-IN"/>
        </w:rPr>
        <w:t>а адресою: 43026, Волинська область</w:t>
      </w:r>
      <w:r w:rsidR="00221248">
        <w:rPr>
          <w:rFonts w:eastAsia="Lucida Sans Unicode"/>
          <w:bCs/>
          <w:kern w:val="1"/>
          <w:sz w:val="28"/>
          <w:szCs w:val="28"/>
          <w:lang w:eastAsia="hi-IN"/>
        </w:rPr>
        <w:t>, місто Луцьк, вулиця</w:t>
      </w:r>
      <w:r w:rsidR="001B1D3A" w:rsidRPr="001B1D3A">
        <w:rPr>
          <w:rFonts w:eastAsia="Lucida Sans Unicode"/>
          <w:bCs/>
          <w:kern w:val="1"/>
          <w:sz w:val="28"/>
          <w:szCs w:val="28"/>
          <w:lang w:eastAsia="hi-IN"/>
        </w:rPr>
        <w:t> Сагайдачного, </w:t>
      </w:r>
      <w:r w:rsidR="00221248">
        <w:rPr>
          <w:rFonts w:eastAsia="Lucida Sans Unicode"/>
          <w:bCs/>
          <w:kern w:val="1"/>
          <w:sz w:val="28"/>
          <w:szCs w:val="28"/>
          <w:lang w:eastAsia="hi-IN"/>
        </w:rPr>
        <w:t xml:space="preserve">будинок </w:t>
      </w:r>
      <w:r w:rsidR="001B1D3A" w:rsidRPr="001B1D3A">
        <w:rPr>
          <w:rFonts w:eastAsia="Lucida Sans Unicode"/>
          <w:bCs/>
          <w:kern w:val="1"/>
          <w:sz w:val="28"/>
          <w:szCs w:val="28"/>
          <w:lang w:eastAsia="hi-IN"/>
        </w:rPr>
        <w:t>4</w:t>
      </w:r>
      <w:r w:rsidR="00221248">
        <w:rPr>
          <w:rFonts w:eastAsia="Lucida Sans Unicode"/>
          <w:bCs/>
          <w:kern w:val="1"/>
          <w:sz w:val="28"/>
          <w:szCs w:val="28"/>
          <w:lang w:eastAsia="hi-IN"/>
        </w:rPr>
        <w:t>,</w:t>
      </w:r>
      <w:r w:rsidR="001B1D3A" w:rsidRPr="001B1D3A">
        <w:rPr>
          <w:rFonts w:eastAsia="Lucida Sans Unicode"/>
          <w:bCs/>
          <w:kern w:val="1"/>
          <w:sz w:val="28"/>
          <w:szCs w:val="28"/>
          <w:lang w:eastAsia="hi-IN"/>
        </w:rPr>
        <w:t xml:space="preserve"> </w:t>
      </w:r>
      <w:r w:rsidR="00A23A40">
        <w:rPr>
          <w:rFonts w:eastAsia="Lucida Sans Unicode"/>
          <w:bCs/>
          <w:kern w:val="1"/>
          <w:sz w:val="28"/>
          <w:szCs w:val="28"/>
          <w:lang w:eastAsia="hi-IN"/>
        </w:rPr>
        <w:t>згі</w:t>
      </w:r>
      <w:r w:rsidR="001B1D3A">
        <w:rPr>
          <w:rFonts w:eastAsia="Lucida Sans Unicode"/>
          <w:bCs/>
          <w:kern w:val="1"/>
          <w:sz w:val="28"/>
          <w:szCs w:val="28"/>
          <w:lang w:eastAsia="hi-IN"/>
        </w:rPr>
        <w:t>дно з додатком до цього рішення</w:t>
      </w:r>
      <w:r w:rsidRPr="001B1D3A">
        <w:rPr>
          <w:rFonts w:eastAsia="Lucida Sans Unicode"/>
          <w:bCs/>
          <w:kern w:val="1"/>
          <w:sz w:val="28"/>
          <w:szCs w:val="28"/>
          <w:lang w:eastAsia="hi-IN"/>
        </w:rPr>
        <w:t>.</w:t>
      </w:r>
    </w:p>
    <w:p w:rsidR="006F371D" w:rsidRPr="00A23A40" w:rsidRDefault="006F371D" w:rsidP="00A23A40">
      <w:pPr>
        <w:ind w:firstLine="567"/>
        <w:jc w:val="both"/>
        <w:rPr>
          <w:rFonts w:eastAsia="Lucida Sans Unicode"/>
          <w:bCs/>
          <w:kern w:val="1"/>
          <w:sz w:val="28"/>
          <w:szCs w:val="28"/>
          <w:lang w:eastAsia="hi-IN"/>
        </w:rPr>
      </w:pPr>
      <w:r w:rsidRPr="001B1D3A">
        <w:rPr>
          <w:rFonts w:eastAsia="Lucida Sans Unicode"/>
          <w:bCs/>
          <w:kern w:val="1"/>
          <w:sz w:val="28"/>
          <w:szCs w:val="28"/>
          <w:lang w:eastAsia="hi-IN"/>
        </w:rPr>
        <w:t xml:space="preserve">2. </w:t>
      </w:r>
      <w:r w:rsidRPr="006F371D">
        <w:rPr>
          <w:rFonts w:eastAsia="Lucida Sans Unicode"/>
          <w:bCs/>
          <w:kern w:val="1"/>
          <w:sz w:val="28"/>
          <w:szCs w:val="28"/>
          <w:lang w:eastAsia="hi-IN"/>
        </w:rPr>
        <w:t>Контроль за виконанням рішення покласти на заступника міського голови Ірину Чебелюк</w:t>
      </w:r>
      <w:r w:rsidR="00091241">
        <w:rPr>
          <w:rFonts w:eastAsia="Lucida Sans Unicode"/>
          <w:bCs/>
          <w:kern w:val="1"/>
          <w:sz w:val="28"/>
          <w:szCs w:val="28"/>
          <w:lang w:eastAsia="hi-IN"/>
        </w:rPr>
        <w:t>,</w:t>
      </w:r>
      <w:r w:rsidR="004E07B8">
        <w:rPr>
          <w:rFonts w:eastAsia="Lucida Sans Unicode"/>
          <w:bCs/>
          <w:kern w:val="1"/>
          <w:sz w:val="28"/>
          <w:szCs w:val="28"/>
          <w:lang w:eastAsia="hi-IN"/>
        </w:rPr>
        <w:t xml:space="preserve"> </w:t>
      </w:r>
      <w:r w:rsidR="004E07B8" w:rsidRPr="009F46D3">
        <w:rPr>
          <w:sz w:val="28"/>
          <w:szCs w:val="28"/>
        </w:rPr>
        <w:t>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091241">
        <w:rPr>
          <w:sz w:val="28"/>
          <w:szCs w:val="28"/>
        </w:rPr>
        <w:t xml:space="preserve"> та постійну комісію</w:t>
      </w:r>
      <w:r w:rsidR="00091241" w:rsidRPr="00091241">
        <w:rPr>
          <w:sz w:val="28"/>
          <w:szCs w:val="28"/>
        </w:rPr>
        <w:t xml:space="preserve">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Pr="006F371D">
        <w:rPr>
          <w:rFonts w:eastAsia="Lucida Sans Unicode"/>
          <w:bCs/>
          <w:kern w:val="1"/>
          <w:sz w:val="28"/>
          <w:szCs w:val="28"/>
          <w:lang w:eastAsia="hi-IN"/>
        </w:rPr>
        <w:t>.</w:t>
      </w:r>
    </w:p>
    <w:p w:rsidR="009D09FC" w:rsidRDefault="009D09FC" w:rsidP="00731035">
      <w:pPr>
        <w:spacing w:line="276" w:lineRule="auto"/>
        <w:jc w:val="both"/>
        <w:rPr>
          <w:rFonts w:eastAsia="Lucida Sans Unicode"/>
          <w:bCs/>
          <w:kern w:val="1"/>
          <w:sz w:val="28"/>
          <w:szCs w:val="28"/>
          <w:lang w:eastAsia="hi-IN"/>
        </w:rPr>
      </w:pPr>
    </w:p>
    <w:p w:rsidR="009D09FC" w:rsidRDefault="009D09FC" w:rsidP="00731035">
      <w:pPr>
        <w:spacing w:line="276" w:lineRule="auto"/>
        <w:jc w:val="both"/>
        <w:rPr>
          <w:rFonts w:eastAsia="Lucida Sans Unicode"/>
          <w:bCs/>
          <w:kern w:val="1"/>
          <w:sz w:val="28"/>
          <w:szCs w:val="28"/>
          <w:lang w:eastAsia="hi-IN"/>
        </w:rPr>
      </w:pPr>
    </w:p>
    <w:p w:rsidR="006F371D" w:rsidRDefault="00731035" w:rsidP="00731035">
      <w:pPr>
        <w:spacing w:line="276" w:lineRule="auto"/>
        <w:jc w:val="both"/>
        <w:rPr>
          <w:rFonts w:eastAsia="Lucida Sans Unicode"/>
          <w:bCs/>
          <w:kern w:val="1"/>
          <w:sz w:val="28"/>
          <w:szCs w:val="28"/>
          <w:lang w:eastAsia="hi-IN"/>
        </w:rPr>
      </w:pPr>
      <w:bookmarkStart w:id="0" w:name="_GoBack"/>
      <w:bookmarkEnd w:id="0"/>
      <w:r w:rsidRPr="00731035">
        <w:rPr>
          <w:rFonts w:eastAsia="Lucida Sans Unicode"/>
          <w:bCs/>
          <w:kern w:val="1"/>
          <w:sz w:val="28"/>
          <w:szCs w:val="28"/>
          <w:lang w:eastAsia="hi-IN"/>
        </w:rPr>
        <w:t xml:space="preserve">Міський голова </w:t>
      </w:r>
      <w:r>
        <w:rPr>
          <w:rFonts w:eastAsia="Lucida Sans Unicode"/>
          <w:bCs/>
          <w:kern w:val="1"/>
          <w:sz w:val="28"/>
          <w:szCs w:val="28"/>
          <w:lang w:eastAsia="hi-IN"/>
        </w:rPr>
        <w:tab/>
      </w:r>
      <w:r>
        <w:rPr>
          <w:rFonts w:eastAsia="Lucida Sans Unicode"/>
          <w:bCs/>
          <w:kern w:val="1"/>
          <w:sz w:val="28"/>
          <w:szCs w:val="28"/>
          <w:lang w:eastAsia="hi-IN"/>
        </w:rPr>
        <w:tab/>
      </w:r>
      <w:r>
        <w:rPr>
          <w:rFonts w:eastAsia="Lucida Sans Unicode"/>
          <w:bCs/>
          <w:kern w:val="1"/>
          <w:sz w:val="28"/>
          <w:szCs w:val="28"/>
          <w:lang w:eastAsia="hi-IN"/>
        </w:rPr>
        <w:tab/>
      </w:r>
      <w:r>
        <w:rPr>
          <w:rFonts w:eastAsia="Lucida Sans Unicode"/>
          <w:bCs/>
          <w:kern w:val="1"/>
          <w:sz w:val="28"/>
          <w:szCs w:val="28"/>
          <w:lang w:eastAsia="hi-IN"/>
        </w:rPr>
        <w:tab/>
      </w:r>
      <w:r>
        <w:rPr>
          <w:rFonts w:eastAsia="Lucida Sans Unicode"/>
          <w:bCs/>
          <w:kern w:val="1"/>
          <w:sz w:val="28"/>
          <w:szCs w:val="28"/>
          <w:lang w:eastAsia="hi-IN"/>
        </w:rPr>
        <w:tab/>
      </w:r>
      <w:r>
        <w:rPr>
          <w:rFonts w:eastAsia="Lucida Sans Unicode"/>
          <w:bCs/>
          <w:kern w:val="1"/>
          <w:sz w:val="28"/>
          <w:szCs w:val="28"/>
          <w:lang w:eastAsia="hi-IN"/>
        </w:rPr>
        <w:tab/>
      </w:r>
      <w:r>
        <w:rPr>
          <w:rFonts w:eastAsia="Lucida Sans Unicode"/>
          <w:bCs/>
          <w:kern w:val="1"/>
          <w:sz w:val="28"/>
          <w:szCs w:val="28"/>
          <w:lang w:eastAsia="hi-IN"/>
        </w:rPr>
        <w:tab/>
      </w:r>
      <w:r>
        <w:rPr>
          <w:rFonts w:eastAsia="Lucida Sans Unicode"/>
          <w:bCs/>
          <w:kern w:val="1"/>
          <w:sz w:val="28"/>
          <w:szCs w:val="28"/>
          <w:lang w:eastAsia="hi-IN"/>
        </w:rPr>
        <w:tab/>
        <w:t>Ігор ПОЛІЩУК</w:t>
      </w:r>
    </w:p>
    <w:p w:rsidR="009D09FC" w:rsidRDefault="009D09FC" w:rsidP="00731035">
      <w:pPr>
        <w:spacing w:line="276" w:lineRule="auto"/>
        <w:jc w:val="both"/>
        <w:rPr>
          <w:rFonts w:eastAsia="Lucida Sans Unicode"/>
          <w:bCs/>
          <w:kern w:val="1"/>
          <w:lang w:eastAsia="hi-IN"/>
        </w:rPr>
      </w:pPr>
    </w:p>
    <w:p w:rsidR="009D09FC" w:rsidRDefault="009D09FC" w:rsidP="00731035">
      <w:pPr>
        <w:spacing w:line="276" w:lineRule="auto"/>
        <w:jc w:val="both"/>
        <w:rPr>
          <w:rFonts w:eastAsia="Lucida Sans Unicode"/>
          <w:bCs/>
          <w:kern w:val="1"/>
          <w:lang w:eastAsia="hi-IN"/>
        </w:rPr>
      </w:pPr>
    </w:p>
    <w:p w:rsidR="00731035" w:rsidRPr="00921627" w:rsidRDefault="00731035" w:rsidP="00731035">
      <w:pPr>
        <w:spacing w:line="276" w:lineRule="auto"/>
        <w:jc w:val="both"/>
        <w:rPr>
          <w:rFonts w:eastAsia="Lucida Sans Unicode"/>
          <w:bCs/>
          <w:kern w:val="1"/>
          <w:sz w:val="16"/>
          <w:szCs w:val="16"/>
          <w:lang w:eastAsia="hi-IN"/>
        </w:rPr>
      </w:pPr>
      <w:r>
        <w:rPr>
          <w:rFonts w:eastAsia="Lucida Sans Unicode"/>
          <w:bCs/>
          <w:kern w:val="1"/>
          <w:lang w:eastAsia="hi-IN"/>
        </w:rPr>
        <w:t>Бондар 724 800</w:t>
      </w:r>
    </w:p>
    <w:sectPr w:rsidR="00731035" w:rsidRPr="00921627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145A"/>
    <w:multiLevelType w:val="hybridMultilevel"/>
    <w:tmpl w:val="594068B6"/>
    <w:lvl w:ilvl="0" w:tplc="EC200F40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9" w:hanging="360"/>
      </w:pPr>
    </w:lvl>
    <w:lvl w:ilvl="2" w:tplc="0422001B" w:tentative="1">
      <w:start w:val="1"/>
      <w:numFmt w:val="lowerRoman"/>
      <w:lvlText w:val="%3."/>
      <w:lvlJc w:val="right"/>
      <w:pPr>
        <w:ind w:left="2449" w:hanging="180"/>
      </w:pPr>
    </w:lvl>
    <w:lvl w:ilvl="3" w:tplc="0422000F" w:tentative="1">
      <w:start w:val="1"/>
      <w:numFmt w:val="decimal"/>
      <w:lvlText w:val="%4."/>
      <w:lvlJc w:val="left"/>
      <w:pPr>
        <w:ind w:left="3169" w:hanging="360"/>
      </w:pPr>
    </w:lvl>
    <w:lvl w:ilvl="4" w:tplc="04220019" w:tentative="1">
      <w:start w:val="1"/>
      <w:numFmt w:val="lowerLetter"/>
      <w:lvlText w:val="%5."/>
      <w:lvlJc w:val="left"/>
      <w:pPr>
        <w:ind w:left="3889" w:hanging="360"/>
      </w:pPr>
    </w:lvl>
    <w:lvl w:ilvl="5" w:tplc="0422001B" w:tentative="1">
      <w:start w:val="1"/>
      <w:numFmt w:val="lowerRoman"/>
      <w:lvlText w:val="%6."/>
      <w:lvlJc w:val="right"/>
      <w:pPr>
        <w:ind w:left="4609" w:hanging="180"/>
      </w:pPr>
    </w:lvl>
    <w:lvl w:ilvl="6" w:tplc="0422000F" w:tentative="1">
      <w:start w:val="1"/>
      <w:numFmt w:val="decimal"/>
      <w:lvlText w:val="%7."/>
      <w:lvlJc w:val="left"/>
      <w:pPr>
        <w:ind w:left="5329" w:hanging="360"/>
      </w:pPr>
    </w:lvl>
    <w:lvl w:ilvl="7" w:tplc="04220019" w:tentative="1">
      <w:start w:val="1"/>
      <w:numFmt w:val="lowerLetter"/>
      <w:lvlText w:val="%8."/>
      <w:lvlJc w:val="left"/>
      <w:pPr>
        <w:ind w:left="6049" w:hanging="360"/>
      </w:pPr>
    </w:lvl>
    <w:lvl w:ilvl="8" w:tplc="0422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 w15:restartNumberingAfterBreak="0">
    <w:nsid w:val="76C23374"/>
    <w:multiLevelType w:val="hybridMultilevel"/>
    <w:tmpl w:val="9D08CDC8"/>
    <w:lvl w:ilvl="0" w:tplc="ECA292D2">
      <w:start w:val="1"/>
      <w:numFmt w:val="decimal"/>
      <w:lvlText w:val="%1."/>
      <w:lvlJc w:val="left"/>
      <w:pPr>
        <w:ind w:left="100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29" w:hanging="360"/>
      </w:pPr>
    </w:lvl>
    <w:lvl w:ilvl="2" w:tplc="0422001B" w:tentative="1">
      <w:start w:val="1"/>
      <w:numFmt w:val="lowerRoman"/>
      <w:lvlText w:val="%3."/>
      <w:lvlJc w:val="right"/>
      <w:pPr>
        <w:ind w:left="2449" w:hanging="180"/>
      </w:pPr>
    </w:lvl>
    <w:lvl w:ilvl="3" w:tplc="0422000F" w:tentative="1">
      <w:start w:val="1"/>
      <w:numFmt w:val="decimal"/>
      <w:lvlText w:val="%4."/>
      <w:lvlJc w:val="left"/>
      <w:pPr>
        <w:ind w:left="3169" w:hanging="360"/>
      </w:pPr>
    </w:lvl>
    <w:lvl w:ilvl="4" w:tplc="04220019" w:tentative="1">
      <w:start w:val="1"/>
      <w:numFmt w:val="lowerLetter"/>
      <w:lvlText w:val="%5."/>
      <w:lvlJc w:val="left"/>
      <w:pPr>
        <w:ind w:left="3889" w:hanging="360"/>
      </w:pPr>
    </w:lvl>
    <w:lvl w:ilvl="5" w:tplc="0422001B" w:tentative="1">
      <w:start w:val="1"/>
      <w:numFmt w:val="lowerRoman"/>
      <w:lvlText w:val="%6."/>
      <w:lvlJc w:val="right"/>
      <w:pPr>
        <w:ind w:left="4609" w:hanging="180"/>
      </w:pPr>
    </w:lvl>
    <w:lvl w:ilvl="6" w:tplc="0422000F" w:tentative="1">
      <w:start w:val="1"/>
      <w:numFmt w:val="decimal"/>
      <w:lvlText w:val="%7."/>
      <w:lvlJc w:val="left"/>
      <w:pPr>
        <w:ind w:left="5329" w:hanging="360"/>
      </w:pPr>
    </w:lvl>
    <w:lvl w:ilvl="7" w:tplc="04220019" w:tentative="1">
      <w:start w:val="1"/>
      <w:numFmt w:val="lowerLetter"/>
      <w:lvlText w:val="%8."/>
      <w:lvlJc w:val="left"/>
      <w:pPr>
        <w:ind w:left="6049" w:hanging="360"/>
      </w:pPr>
    </w:lvl>
    <w:lvl w:ilvl="8" w:tplc="0422001B" w:tentative="1">
      <w:start w:val="1"/>
      <w:numFmt w:val="lowerRoman"/>
      <w:lvlText w:val="%9."/>
      <w:lvlJc w:val="right"/>
      <w:pPr>
        <w:ind w:left="67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91241"/>
    <w:rsid w:val="00126E19"/>
    <w:rsid w:val="00195595"/>
    <w:rsid w:val="001B1D3A"/>
    <w:rsid w:val="00221248"/>
    <w:rsid w:val="00224C23"/>
    <w:rsid w:val="0024765B"/>
    <w:rsid w:val="00317A09"/>
    <w:rsid w:val="004E07B8"/>
    <w:rsid w:val="006730FD"/>
    <w:rsid w:val="006745CA"/>
    <w:rsid w:val="006F371D"/>
    <w:rsid w:val="00731035"/>
    <w:rsid w:val="007B2BB4"/>
    <w:rsid w:val="008F07DE"/>
    <w:rsid w:val="00921627"/>
    <w:rsid w:val="009D09FC"/>
    <w:rsid w:val="00A23A40"/>
    <w:rsid w:val="00B04BD5"/>
    <w:rsid w:val="00B30F25"/>
    <w:rsid w:val="00C02F05"/>
    <w:rsid w:val="00C7405A"/>
    <w:rsid w:val="00CB2B2F"/>
    <w:rsid w:val="00CD1F4E"/>
    <w:rsid w:val="00D530D9"/>
    <w:rsid w:val="00D755D3"/>
    <w:rsid w:val="00F7216E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C972"/>
  <w15:docId w15:val="{49C77DE9-A6EA-4B8E-8005-AFF4C971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2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730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162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2162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12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9980-181A-4386-B678-87381C05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17</cp:revision>
  <cp:lastPrinted>2022-08-18T14:21:00Z</cp:lastPrinted>
  <dcterms:created xsi:type="dcterms:W3CDTF">2022-08-16T08:18:00Z</dcterms:created>
  <dcterms:modified xsi:type="dcterms:W3CDTF">2022-12-19T13:06:00Z</dcterms:modified>
  <dc:language>uk-UA</dc:language>
</cp:coreProperties>
</file>