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82E0" w14:textId="77777777" w:rsidR="007D737B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object w:dxaOrig="1140" w:dyaOrig="1170" w14:anchorId="2B8E82B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34788118" r:id="rId8"/>
        </w:object>
      </w:r>
    </w:p>
    <w:p w14:paraId="61987CC0" w14:textId="77777777" w:rsidR="007D737B" w:rsidRDefault="007D737B">
      <w:pPr>
        <w:jc w:val="center"/>
        <w:rPr>
          <w:sz w:val="16"/>
          <w:szCs w:val="16"/>
        </w:rPr>
      </w:pPr>
    </w:p>
    <w:p w14:paraId="31F6C67D" w14:textId="77777777" w:rsidR="007D737B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3298319" w14:textId="77777777" w:rsidR="007D737B" w:rsidRDefault="007D737B">
      <w:pPr>
        <w:rPr>
          <w:sz w:val="10"/>
          <w:szCs w:val="10"/>
        </w:rPr>
      </w:pPr>
    </w:p>
    <w:p w14:paraId="4A97402E" w14:textId="77777777" w:rsidR="007D737B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7860658" w14:textId="77777777" w:rsidR="007D737B" w:rsidRDefault="007D737B">
      <w:pPr>
        <w:jc w:val="center"/>
        <w:rPr>
          <w:b/>
          <w:bCs w:val="0"/>
          <w:sz w:val="20"/>
          <w:szCs w:val="20"/>
        </w:rPr>
      </w:pPr>
    </w:p>
    <w:p w14:paraId="5BAE2B71" w14:textId="77777777" w:rsidR="007D737B" w:rsidRDefault="00000000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3C58736" w14:textId="77777777" w:rsidR="007D737B" w:rsidRDefault="007D737B">
      <w:pPr>
        <w:jc w:val="center"/>
        <w:rPr>
          <w:bCs w:val="0"/>
          <w:i/>
          <w:sz w:val="40"/>
          <w:szCs w:val="40"/>
        </w:rPr>
      </w:pPr>
    </w:p>
    <w:p w14:paraId="0BE0F172" w14:textId="77777777" w:rsidR="007D737B" w:rsidRDefault="00000000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4F9B5930" w14:textId="77777777" w:rsidR="007D737B" w:rsidRDefault="007D737B" w:rsidP="004763FE">
      <w:pPr>
        <w:spacing w:line="360" w:lineRule="auto"/>
        <w:rPr>
          <w:szCs w:val="28"/>
          <w:u w:val="single"/>
        </w:rPr>
      </w:pPr>
    </w:p>
    <w:p w14:paraId="223F2A9B" w14:textId="5F203450" w:rsidR="007D737B" w:rsidRDefault="00000000" w:rsidP="00A42E50">
      <w:pPr>
        <w:tabs>
          <w:tab w:val="left" w:pos="540"/>
        </w:tabs>
        <w:ind w:right="5101"/>
        <w:jc w:val="both"/>
      </w:pPr>
      <w:r>
        <w:rPr>
          <w:szCs w:val="28"/>
        </w:rPr>
        <w:t xml:space="preserve">Про перелік природоохоронних заходів, що фінансуються за рахунок коштів фонду охорони навколишнього природного середовища Луцької міської </w:t>
      </w:r>
      <w:r w:rsidRPr="007F4B0E">
        <w:rPr>
          <w:szCs w:val="28"/>
        </w:rPr>
        <w:t>територіальної громади у</w:t>
      </w:r>
      <w:r w:rsidR="00A42E50" w:rsidRPr="007F4B0E">
        <w:rPr>
          <w:szCs w:val="28"/>
        </w:rPr>
        <w:t> </w:t>
      </w:r>
      <w:r w:rsidRPr="007F4B0E">
        <w:rPr>
          <w:szCs w:val="28"/>
        </w:rPr>
        <w:t>202</w:t>
      </w:r>
      <w:r w:rsidRPr="007F4B0E">
        <w:rPr>
          <w:szCs w:val="28"/>
          <w:lang w:val="en-US"/>
        </w:rPr>
        <w:t>3</w:t>
      </w:r>
      <w:r w:rsidR="00A42E50" w:rsidRPr="007F4B0E">
        <w:rPr>
          <w:szCs w:val="28"/>
        </w:rPr>
        <w:t> </w:t>
      </w:r>
      <w:r w:rsidRPr="007F4B0E">
        <w:rPr>
          <w:szCs w:val="28"/>
        </w:rPr>
        <w:t>році</w:t>
      </w:r>
    </w:p>
    <w:p w14:paraId="6C524A28" w14:textId="77777777" w:rsidR="007D737B" w:rsidRDefault="007D737B" w:rsidP="004763FE">
      <w:pPr>
        <w:tabs>
          <w:tab w:val="left" w:pos="540"/>
        </w:tabs>
        <w:spacing w:line="360" w:lineRule="auto"/>
        <w:ind w:right="282"/>
        <w:rPr>
          <w:szCs w:val="28"/>
          <w:lang w:val="en-US"/>
        </w:rPr>
      </w:pPr>
    </w:p>
    <w:p w14:paraId="2BF3D62C" w14:textId="34D3F43F" w:rsidR="007D737B" w:rsidRDefault="00000000" w:rsidP="00A42E50">
      <w:pPr>
        <w:ind w:firstLine="567"/>
        <w:jc w:val="both"/>
      </w:pPr>
      <w:r>
        <w:rPr>
          <w:szCs w:val="28"/>
        </w:rPr>
        <w:t>Відповідно до постанови Кабінету Міністрів України від 17.09.1996 №</w:t>
      </w:r>
      <w:r w:rsidR="004763FE">
        <w:rPr>
          <w:szCs w:val="28"/>
        </w:rPr>
        <w:t> </w:t>
      </w:r>
      <w:r>
        <w:rPr>
          <w:szCs w:val="28"/>
        </w:rPr>
        <w:t>1147 „Про затвердження переліку видів діяльності, що належать до природоохоронних заходів”, Положення про міський фонд охорони навколишнього природного середовища, затвердженого рішенням міської ради від 26.01.2012 №</w:t>
      </w:r>
      <w:r w:rsidR="004763FE">
        <w:rPr>
          <w:szCs w:val="28"/>
        </w:rPr>
        <w:t> </w:t>
      </w:r>
      <w:r>
        <w:rPr>
          <w:szCs w:val="28"/>
        </w:rPr>
        <w:t>20/86, з метою виконання Комплексної програми охорони довкілля Луцької міської територіальної громади на 2022–2025 роки, затвердженої рішенням міської ради від 22.12.2021 №</w:t>
      </w:r>
      <w:r w:rsidR="00A42E50">
        <w:rPr>
          <w:szCs w:val="28"/>
        </w:rPr>
        <w:t> </w:t>
      </w:r>
      <w:r>
        <w:rPr>
          <w:szCs w:val="28"/>
        </w:rPr>
        <w:t xml:space="preserve">24/65 зі змінами від </w:t>
      </w:r>
      <w:r>
        <w:rPr>
          <w:bCs w:val="0"/>
          <w:color w:val="000000"/>
          <w:szCs w:val="28"/>
          <w:lang w:bidi="hi-IN"/>
        </w:rPr>
        <w:t>27.07.2022 №</w:t>
      </w:r>
      <w:r w:rsidR="004763FE">
        <w:rPr>
          <w:bCs w:val="0"/>
          <w:color w:val="000000"/>
          <w:szCs w:val="28"/>
          <w:lang w:bidi="hi-IN"/>
        </w:rPr>
        <w:t> </w:t>
      </w:r>
      <w:r>
        <w:rPr>
          <w:bCs w:val="0"/>
          <w:color w:val="000000"/>
          <w:szCs w:val="28"/>
          <w:lang w:bidi="hi-IN"/>
        </w:rPr>
        <w:t xml:space="preserve">33/38, </w:t>
      </w:r>
      <w:r>
        <w:rPr>
          <w:szCs w:val="28"/>
        </w:rPr>
        <w:t xml:space="preserve">виконавчий комітет міської ради </w:t>
      </w:r>
    </w:p>
    <w:p w14:paraId="446C105B" w14:textId="77777777" w:rsidR="007D737B" w:rsidRDefault="007D737B">
      <w:pPr>
        <w:tabs>
          <w:tab w:val="left" w:pos="540"/>
        </w:tabs>
        <w:rPr>
          <w:sz w:val="24"/>
        </w:rPr>
      </w:pPr>
    </w:p>
    <w:p w14:paraId="00BC39A5" w14:textId="77777777" w:rsidR="007D737B" w:rsidRDefault="00000000">
      <w:pPr>
        <w:tabs>
          <w:tab w:val="left" w:pos="540"/>
        </w:tabs>
        <w:rPr>
          <w:szCs w:val="28"/>
        </w:rPr>
      </w:pPr>
      <w:r>
        <w:rPr>
          <w:szCs w:val="28"/>
        </w:rPr>
        <w:t>ВИРІШИВ:</w:t>
      </w:r>
    </w:p>
    <w:p w14:paraId="4FFC2676" w14:textId="77777777" w:rsidR="007D737B" w:rsidRDefault="007D737B">
      <w:pPr>
        <w:tabs>
          <w:tab w:val="left" w:pos="540"/>
        </w:tabs>
        <w:jc w:val="both"/>
        <w:rPr>
          <w:sz w:val="24"/>
        </w:rPr>
      </w:pPr>
    </w:p>
    <w:p w14:paraId="4FE3F372" w14:textId="5623C1F0" w:rsidR="007D737B" w:rsidRPr="004763FE" w:rsidRDefault="00000000" w:rsidP="004763FE">
      <w:pPr>
        <w:tabs>
          <w:tab w:val="left" w:pos="720"/>
        </w:tabs>
        <w:ind w:firstLine="567"/>
        <w:jc w:val="both"/>
      </w:pPr>
      <w:r>
        <w:rPr>
          <w:szCs w:val="28"/>
        </w:rPr>
        <w:t>1.</w:t>
      </w:r>
      <w:r w:rsidR="004763FE">
        <w:rPr>
          <w:szCs w:val="28"/>
        </w:rPr>
        <w:t> </w:t>
      </w:r>
      <w:r>
        <w:rPr>
          <w:szCs w:val="28"/>
        </w:rPr>
        <w:t>Затвердити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2023 році, згідно з додатком.</w:t>
      </w:r>
    </w:p>
    <w:p w14:paraId="76FF36D9" w14:textId="2FAD8DF9" w:rsidR="007D737B" w:rsidRDefault="00000000" w:rsidP="004763FE">
      <w:pPr>
        <w:tabs>
          <w:tab w:val="left" w:pos="540"/>
        </w:tabs>
        <w:ind w:firstLine="567"/>
        <w:jc w:val="both"/>
      </w:pPr>
      <w:r>
        <w:rPr>
          <w:szCs w:val="28"/>
        </w:rPr>
        <w:t>2.</w:t>
      </w:r>
      <w:r w:rsidR="004763FE">
        <w:rPr>
          <w:szCs w:val="28"/>
        </w:rPr>
        <w:t> </w:t>
      </w:r>
      <w:r>
        <w:rPr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>
        <w:rPr>
          <w:szCs w:val="28"/>
        </w:rPr>
        <w:t>Безпятка</w:t>
      </w:r>
      <w:proofErr w:type="spellEnd"/>
      <w:r>
        <w:rPr>
          <w:szCs w:val="28"/>
        </w:rPr>
        <w:t>.</w:t>
      </w:r>
    </w:p>
    <w:p w14:paraId="37E82C40" w14:textId="22E0F736" w:rsidR="007D737B" w:rsidRDefault="007D737B">
      <w:pPr>
        <w:tabs>
          <w:tab w:val="left" w:pos="540"/>
        </w:tabs>
        <w:jc w:val="both"/>
        <w:rPr>
          <w:szCs w:val="28"/>
        </w:rPr>
      </w:pPr>
    </w:p>
    <w:p w14:paraId="2B788904" w14:textId="77777777" w:rsidR="004763FE" w:rsidRDefault="004763FE">
      <w:pPr>
        <w:tabs>
          <w:tab w:val="left" w:pos="540"/>
        </w:tabs>
        <w:jc w:val="both"/>
        <w:rPr>
          <w:szCs w:val="28"/>
        </w:rPr>
      </w:pPr>
    </w:p>
    <w:p w14:paraId="60F6722F" w14:textId="3498BB80" w:rsidR="007D737B" w:rsidRDefault="00000000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63FE">
        <w:rPr>
          <w:szCs w:val="28"/>
        </w:rPr>
        <w:tab/>
      </w:r>
      <w:r w:rsidR="004763FE">
        <w:rPr>
          <w:szCs w:val="28"/>
        </w:rPr>
        <w:tab/>
      </w:r>
      <w:r>
        <w:rPr>
          <w:szCs w:val="28"/>
        </w:rPr>
        <w:t>Ігор ПОЛІЩУК</w:t>
      </w:r>
    </w:p>
    <w:p w14:paraId="6987543B" w14:textId="77777777" w:rsidR="007D737B" w:rsidRPr="004763FE" w:rsidRDefault="007D737B">
      <w:pPr>
        <w:tabs>
          <w:tab w:val="left" w:pos="540"/>
        </w:tabs>
        <w:jc w:val="both"/>
        <w:rPr>
          <w:szCs w:val="28"/>
        </w:rPr>
      </w:pPr>
    </w:p>
    <w:p w14:paraId="07B74F80" w14:textId="6381D620" w:rsidR="007D737B" w:rsidRDefault="007D737B">
      <w:pPr>
        <w:tabs>
          <w:tab w:val="left" w:pos="540"/>
        </w:tabs>
        <w:jc w:val="both"/>
        <w:rPr>
          <w:szCs w:val="28"/>
        </w:rPr>
      </w:pPr>
    </w:p>
    <w:p w14:paraId="1E71A2D7" w14:textId="77777777" w:rsidR="007D737B" w:rsidRDefault="00000000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0880D492" w14:textId="4840094A" w:rsidR="007D737B" w:rsidRDefault="00000000">
      <w:pPr>
        <w:tabs>
          <w:tab w:val="left" w:pos="54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63FE">
        <w:rPr>
          <w:szCs w:val="28"/>
        </w:rPr>
        <w:tab/>
      </w:r>
      <w:r>
        <w:rPr>
          <w:szCs w:val="28"/>
        </w:rPr>
        <w:t>Юрій ВЕРБИЧ</w:t>
      </w:r>
    </w:p>
    <w:p w14:paraId="51679CEF" w14:textId="77777777" w:rsidR="007D737B" w:rsidRPr="004763FE" w:rsidRDefault="007D737B">
      <w:pPr>
        <w:tabs>
          <w:tab w:val="left" w:pos="540"/>
        </w:tabs>
        <w:jc w:val="both"/>
        <w:rPr>
          <w:szCs w:val="28"/>
        </w:rPr>
      </w:pPr>
    </w:p>
    <w:p w14:paraId="0EFC6A00" w14:textId="77777777" w:rsidR="007D737B" w:rsidRPr="004763FE" w:rsidRDefault="007D737B">
      <w:pPr>
        <w:tabs>
          <w:tab w:val="left" w:pos="540"/>
        </w:tabs>
        <w:jc w:val="both"/>
        <w:rPr>
          <w:szCs w:val="28"/>
        </w:rPr>
      </w:pPr>
    </w:p>
    <w:p w14:paraId="047B2811" w14:textId="57CD4302" w:rsidR="007D737B" w:rsidRDefault="00000000">
      <w:pPr>
        <w:tabs>
          <w:tab w:val="left" w:pos="540"/>
        </w:tabs>
        <w:jc w:val="both"/>
      </w:pPr>
      <w:r>
        <w:rPr>
          <w:sz w:val="24"/>
        </w:rPr>
        <w:t>Лисак 724</w:t>
      </w:r>
      <w:r w:rsidR="004763FE">
        <w:rPr>
          <w:sz w:val="24"/>
        </w:rPr>
        <w:t> </w:t>
      </w:r>
      <w:r>
        <w:rPr>
          <w:sz w:val="24"/>
        </w:rPr>
        <w:t>160</w:t>
      </w:r>
      <w:r>
        <w:rPr>
          <w:szCs w:val="28"/>
        </w:rPr>
        <w:t xml:space="preserve"> </w:t>
      </w:r>
    </w:p>
    <w:p w14:paraId="7DD6913B" w14:textId="77777777" w:rsidR="007D737B" w:rsidRDefault="007D737B">
      <w:pPr>
        <w:tabs>
          <w:tab w:val="left" w:pos="540"/>
        </w:tabs>
        <w:jc w:val="both"/>
      </w:pPr>
    </w:p>
    <w:sectPr w:rsidR="007D737B" w:rsidSect="004763FE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4101" w14:textId="77777777" w:rsidR="00A96806" w:rsidRDefault="00A96806">
      <w:r>
        <w:separator/>
      </w:r>
    </w:p>
  </w:endnote>
  <w:endnote w:type="continuationSeparator" w:id="0">
    <w:p w14:paraId="1AF8A68D" w14:textId="77777777" w:rsidR="00A96806" w:rsidRDefault="00A9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BF973" w14:textId="77777777" w:rsidR="00A96806" w:rsidRDefault="00A96806">
      <w:r>
        <w:separator/>
      </w:r>
    </w:p>
  </w:footnote>
  <w:footnote w:type="continuationSeparator" w:id="0">
    <w:p w14:paraId="5701F3E5" w14:textId="77777777" w:rsidR="00A96806" w:rsidRDefault="00A9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01B3" w14:textId="1480C1C9" w:rsidR="007D737B" w:rsidRDefault="00000000">
    <w:pPr>
      <w:pStyle w:val="af1"/>
    </w:pPr>
    <w:r>
      <w:rPr>
        <w:noProof/>
      </w:rPr>
      <w:pict w14:anchorId="3659222C">
        <v:rect id="Зображення1" o:spid="_x0000_s1025" style="position:absolute;margin-left:0;margin-top:.05pt;width:8.65pt;height:1.8pt;z-index:-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" strokeweight=".26mm">
          <v:stroke endcap="square"/>
          <w10:wrap type="square" side="largest"/>
        </v:rect>
      </w:pict>
    </w:r>
  </w:p>
  <w:p w14:paraId="706B2D01" w14:textId="77777777" w:rsidR="007D737B" w:rsidRDefault="007D737B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E2017"/>
    <w:multiLevelType w:val="multilevel"/>
    <w:tmpl w:val="B3B25F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C570897"/>
    <w:multiLevelType w:val="multilevel"/>
    <w:tmpl w:val="96A840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08463867">
    <w:abstractNumId w:val="0"/>
  </w:num>
  <w:num w:numId="2" w16cid:durableId="162059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37B"/>
    <w:rsid w:val="00175280"/>
    <w:rsid w:val="004763FE"/>
    <w:rsid w:val="007D737B"/>
    <w:rsid w:val="007F4B0E"/>
    <w:rsid w:val="00A42E50"/>
    <w:rsid w:val="00A96806"/>
    <w:rsid w:val="00B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30860"/>
  <w15:docId w15:val="{0216FC60-9E66-4E85-BA0C-3CE731FF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Основной шрифт абзаца"/>
    <w:qFormat/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6">
    <w:name w:val="Основний текст_"/>
    <w:basedOn w:val="a3"/>
    <w:qFormat/>
    <w:rPr>
      <w:sz w:val="21"/>
      <w:szCs w:val="21"/>
      <w:lang w:bidi="ar-SA"/>
    </w:rPr>
  </w:style>
  <w:style w:type="character" w:customStyle="1" w:styleId="rvts0">
    <w:name w:val="rvts0"/>
    <w:basedOn w:val="a3"/>
    <w:qFormat/>
    <w:rPr>
      <w:rFonts w:cs="Times New Roman"/>
    </w:rPr>
  </w:style>
  <w:style w:type="character" w:customStyle="1" w:styleId="a7">
    <w:name w:val="Знак"/>
    <w:basedOn w:val="a3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a3"/>
    <w:qFormat/>
    <w:rPr>
      <w:rFonts w:cs="Times New Roman"/>
    </w:rPr>
  </w:style>
  <w:style w:type="character" w:customStyle="1" w:styleId="apple-converted-space">
    <w:name w:val="apple-converted-space"/>
    <w:basedOn w:val="a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3"/>
    <w:qFormat/>
  </w:style>
  <w:style w:type="character" w:customStyle="1" w:styleId="WW-">
    <w:name w:val="WW- Знак"/>
    <w:basedOn w:val="a3"/>
    <w:qFormat/>
    <w:rPr>
      <w:bCs/>
      <w:sz w:val="28"/>
      <w:szCs w:val="24"/>
      <w:lang w:val="uk-UA"/>
    </w:rPr>
  </w:style>
  <w:style w:type="character" w:customStyle="1" w:styleId="WW-1">
    <w:name w:val="WW- Знак1"/>
    <w:basedOn w:val="a3"/>
    <w:qFormat/>
    <w:rPr>
      <w:sz w:val="16"/>
      <w:szCs w:val="16"/>
    </w:rPr>
  </w:style>
  <w:style w:type="character" w:customStyle="1" w:styleId="rvts44">
    <w:name w:val="rvts44"/>
    <w:basedOn w:val="a3"/>
    <w:qFormat/>
    <w:rPr>
      <w:rFonts w:cs="Times New Roman"/>
    </w:rPr>
  </w:style>
  <w:style w:type="character" w:styleId="a8">
    <w:name w:val="Hyperlink"/>
    <w:rPr>
      <w:rFonts w:cs="Times New Roman"/>
      <w:color w:val="0000FF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Body Text Indent"/>
    <w:basedOn w:val="a"/>
    <w:pPr>
      <w:ind w:firstLine="545"/>
      <w:jc w:val="both"/>
    </w:pPr>
    <w:rPr>
      <w:bCs w:val="0"/>
    </w:rPr>
  </w:style>
  <w:style w:type="paragraph" w:customStyle="1" w:styleId="af3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0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4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Без интервала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styleId="af7">
    <w:name w:val="List Paragraph"/>
    <w:basedOn w:val="a"/>
    <w:qFormat/>
    <w:pPr>
      <w:spacing w:after="200"/>
      <w:ind w:left="720"/>
    </w:pPr>
  </w:style>
  <w:style w:type="paragraph" w:customStyle="1" w:styleId="af8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30">
    <w:name w:val="Основной текст с отступом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845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17</cp:revision>
  <cp:lastPrinted>1995-11-21T17:41:00Z</cp:lastPrinted>
  <dcterms:created xsi:type="dcterms:W3CDTF">2018-12-03T10:15:00Z</dcterms:created>
  <dcterms:modified xsi:type="dcterms:W3CDTF">2023-01-09T14:49:00Z</dcterms:modified>
  <dc:language>uk-UA</dc:language>
</cp:coreProperties>
</file>