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9252" w14:textId="77777777" w:rsidR="00A82927" w:rsidRDefault="00385D47">
      <w:pPr>
        <w:jc w:val="center"/>
      </w:pPr>
      <w:r>
        <w:pict w14:anchorId="6525A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71005A3F">
          <v:shape id="ole_rId2" o:spid="_x0000_i1025" type="#_x0000_t75" style="width:56.25pt;height:58.5pt;visibility:visible;mso-wrap-distance-right:0" o:ole="">
            <v:imagedata r:id="rId6" o:title=""/>
          </v:shape>
          <o:OLEObject Type="Embed" ProgID="PBrush" ShapeID="ole_rId2" DrawAspect="Content" ObjectID="_1737477080" r:id="rId7"/>
        </w:object>
      </w:r>
    </w:p>
    <w:p w14:paraId="00C11761" w14:textId="77777777" w:rsidR="00A82927" w:rsidRDefault="00A82927">
      <w:pPr>
        <w:jc w:val="center"/>
        <w:rPr>
          <w:sz w:val="16"/>
          <w:szCs w:val="16"/>
        </w:rPr>
      </w:pPr>
    </w:p>
    <w:p w14:paraId="0AAA9193" w14:textId="77777777" w:rsidR="00A82927" w:rsidRDefault="00385D4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C9F63C2" w14:textId="77777777" w:rsidR="00A82927" w:rsidRDefault="00A82927">
      <w:pPr>
        <w:rPr>
          <w:sz w:val="10"/>
          <w:szCs w:val="10"/>
        </w:rPr>
      </w:pPr>
    </w:p>
    <w:p w14:paraId="19C2E707" w14:textId="77777777" w:rsidR="00A82927" w:rsidRDefault="00385D4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525B5BB" w14:textId="77777777" w:rsidR="00A82927" w:rsidRDefault="00A82927">
      <w:pPr>
        <w:jc w:val="center"/>
        <w:rPr>
          <w:b/>
          <w:bCs w:val="0"/>
          <w:sz w:val="20"/>
          <w:szCs w:val="20"/>
        </w:rPr>
      </w:pPr>
    </w:p>
    <w:p w14:paraId="72B9BDFE" w14:textId="77777777" w:rsidR="00A82927" w:rsidRDefault="00385D4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ABAAB2A" w14:textId="77777777" w:rsidR="00A82927" w:rsidRDefault="00A82927">
      <w:pPr>
        <w:jc w:val="center"/>
        <w:rPr>
          <w:bCs w:val="0"/>
          <w:sz w:val="40"/>
          <w:szCs w:val="40"/>
        </w:rPr>
      </w:pPr>
    </w:p>
    <w:p w14:paraId="464547B1" w14:textId="77777777" w:rsidR="00A82927" w:rsidRDefault="00385D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6ADC3E8B" w14:textId="77777777" w:rsidR="00A82927" w:rsidRDefault="00A82927">
      <w:pPr>
        <w:rPr>
          <w:szCs w:val="28"/>
        </w:rPr>
      </w:pPr>
    </w:p>
    <w:p w14:paraId="3418564F" w14:textId="33322511" w:rsidR="00A82927" w:rsidRDefault="00385D47" w:rsidP="009D031E">
      <w:pPr>
        <w:ind w:right="4534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9D031E">
        <w:rPr>
          <w:szCs w:val="28"/>
        </w:rPr>
        <w:t xml:space="preserve"> </w:t>
      </w:r>
      <w:r>
        <w:rPr>
          <w:szCs w:val="28"/>
        </w:rPr>
        <w:t xml:space="preserve">майна у зв’язку з </w:t>
      </w:r>
      <w:r>
        <w:rPr>
          <w:szCs w:val="28"/>
        </w:rPr>
        <w:t xml:space="preserve">перейменуванням вулиці Ковпака </w:t>
      </w:r>
      <w:bookmarkStart w:id="0" w:name="_GoBack"/>
      <w:bookmarkEnd w:id="0"/>
      <w:r>
        <w:rPr>
          <w:szCs w:val="28"/>
        </w:rPr>
        <w:t>у</w:t>
      </w:r>
      <w:r w:rsidR="009D031E">
        <w:rPr>
          <w:szCs w:val="28"/>
        </w:rPr>
        <w:t xml:space="preserve"> </w:t>
      </w:r>
      <w:r>
        <w:rPr>
          <w:szCs w:val="28"/>
        </w:rPr>
        <w:t>місті Луцьку</w:t>
      </w:r>
    </w:p>
    <w:p w14:paraId="78C761FE" w14:textId="77777777" w:rsidR="009D031E" w:rsidRDefault="009D031E" w:rsidP="009D031E">
      <w:pPr>
        <w:ind w:right="-104" w:firstLine="567"/>
        <w:jc w:val="both"/>
        <w:rPr>
          <w:szCs w:val="28"/>
        </w:rPr>
      </w:pPr>
    </w:p>
    <w:p w14:paraId="24B3D537" w14:textId="62AF4F32" w:rsidR="00A82927" w:rsidRDefault="00385D47" w:rsidP="009D031E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</w:t>
      </w:r>
      <w:r>
        <w:rPr>
          <w:bCs w:val="0"/>
          <w:szCs w:val="28"/>
        </w:rPr>
        <w:t>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</w:t>
      </w:r>
      <w:r>
        <w:rPr>
          <w:bCs w:val="0"/>
          <w:szCs w:val="28"/>
        </w:rPr>
        <w:t xml:space="preserve">ктам нерухомого майна», рішення міської ради від 28.09.2022 №35/53 «Про перейменування вулиці Ковпака на вулицю Крайню у місті Луцьку» </w:t>
      </w:r>
      <w:r>
        <w:rPr>
          <w:szCs w:val="28"/>
        </w:rPr>
        <w:t>виконавчий комітет міської ради</w:t>
      </w:r>
    </w:p>
    <w:p w14:paraId="22076185" w14:textId="77777777" w:rsidR="00A82927" w:rsidRDefault="00A82927">
      <w:pPr>
        <w:ind w:right="-104"/>
        <w:jc w:val="both"/>
        <w:rPr>
          <w:szCs w:val="28"/>
        </w:rPr>
      </w:pPr>
    </w:p>
    <w:p w14:paraId="1034EA2F" w14:textId="77777777" w:rsidR="00A82927" w:rsidRDefault="00385D4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908CFC2" w14:textId="77777777" w:rsidR="00A82927" w:rsidRDefault="00A82927">
      <w:pPr>
        <w:ind w:right="-104"/>
        <w:jc w:val="both"/>
        <w:rPr>
          <w:szCs w:val="28"/>
        </w:rPr>
      </w:pPr>
    </w:p>
    <w:p w14:paraId="421738A4" w14:textId="7A7E0F58" w:rsidR="00A82927" w:rsidRDefault="00385D47" w:rsidP="009D031E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1. Затвердити зміну нумерації об’єктів нерухомого майна на вул. Крайня згідно </w:t>
      </w:r>
      <w:r>
        <w:rPr>
          <w:szCs w:val="28"/>
        </w:rPr>
        <w:t xml:space="preserve">з додатками 1, 2. </w:t>
      </w:r>
    </w:p>
    <w:p w14:paraId="0FE4CC64" w14:textId="5845D874" w:rsidR="00A82927" w:rsidRDefault="00385D47" w:rsidP="009D031E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5781BF84" w14:textId="77777777" w:rsidR="00A82927" w:rsidRDefault="00A82927">
      <w:pPr>
        <w:ind w:firstLine="709"/>
        <w:jc w:val="both"/>
        <w:rPr>
          <w:szCs w:val="28"/>
        </w:rPr>
      </w:pPr>
    </w:p>
    <w:p w14:paraId="279D04B8" w14:textId="77777777" w:rsidR="00A82927" w:rsidRDefault="00A82927">
      <w:pPr>
        <w:ind w:firstLine="709"/>
        <w:jc w:val="both"/>
        <w:rPr>
          <w:szCs w:val="28"/>
        </w:rPr>
      </w:pPr>
    </w:p>
    <w:p w14:paraId="4DCAD18C" w14:textId="77777777" w:rsidR="00A82927" w:rsidRDefault="00385D4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8D5C55E" w14:textId="77777777" w:rsidR="00A82927" w:rsidRDefault="00A82927">
      <w:pPr>
        <w:tabs>
          <w:tab w:val="left" w:pos="6663"/>
        </w:tabs>
        <w:ind w:firstLine="720"/>
        <w:jc w:val="both"/>
        <w:rPr>
          <w:szCs w:val="28"/>
        </w:rPr>
      </w:pPr>
    </w:p>
    <w:p w14:paraId="3C019B5D" w14:textId="77777777" w:rsidR="00A82927" w:rsidRDefault="00A82927">
      <w:pPr>
        <w:tabs>
          <w:tab w:val="left" w:pos="6663"/>
        </w:tabs>
        <w:ind w:firstLine="720"/>
        <w:jc w:val="both"/>
        <w:rPr>
          <w:szCs w:val="28"/>
        </w:rPr>
      </w:pPr>
    </w:p>
    <w:p w14:paraId="24B20E23" w14:textId="77777777" w:rsidR="00A82927" w:rsidRDefault="00385D47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14:paraId="5DD515E7" w14:textId="77777777" w:rsidR="00A82927" w:rsidRDefault="00385D47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Юрій ВЕРБИЧ</w:t>
      </w:r>
    </w:p>
    <w:p w14:paraId="52B619CE" w14:textId="77777777" w:rsidR="00A82927" w:rsidRDefault="00A82927">
      <w:pPr>
        <w:jc w:val="both"/>
        <w:rPr>
          <w:szCs w:val="28"/>
        </w:rPr>
      </w:pPr>
    </w:p>
    <w:p w14:paraId="2F08DA57" w14:textId="77777777" w:rsidR="00A82927" w:rsidRDefault="00A82927">
      <w:pPr>
        <w:jc w:val="both"/>
        <w:rPr>
          <w:szCs w:val="28"/>
        </w:rPr>
      </w:pPr>
    </w:p>
    <w:p w14:paraId="01AD01AB" w14:textId="77777777" w:rsidR="00A82927" w:rsidRDefault="00385D47">
      <w:pPr>
        <w:jc w:val="both"/>
      </w:pPr>
      <w:r>
        <w:rPr>
          <w:sz w:val="24"/>
        </w:rPr>
        <w:t>Туз 777 863</w:t>
      </w:r>
    </w:p>
    <w:sectPr w:rsidR="00A82927" w:rsidSect="00B11FBC">
      <w:headerReference w:type="default" r:id="rId8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2F05" w14:textId="77777777" w:rsidR="00385D47" w:rsidRDefault="00385D47">
      <w:r>
        <w:separator/>
      </w:r>
    </w:p>
  </w:endnote>
  <w:endnote w:type="continuationSeparator" w:id="0">
    <w:p w14:paraId="6F42A51F" w14:textId="77777777" w:rsidR="00385D47" w:rsidRDefault="0038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1F2DC" w14:textId="77777777" w:rsidR="00385D47" w:rsidRDefault="00385D47">
      <w:r>
        <w:separator/>
      </w:r>
    </w:p>
  </w:footnote>
  <w:footnote w:type="continuationSeparator" w:id="0">
    <w:p w14:paraId="15EE9920" w14:textId="77777777" w:rsidR="00385D47" w:rsidRDefault="0038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28D2" w14:textId="77777777" w:rsidR="00A82927" w:rsidRDefault="00385D47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2EA23727" wp14:editId="202A97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F77D09" w14:textId="77777777" w:rsidR="00A82927" w:rsidRDefault="00385D47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shape_0" ID="Рамка1" path="m0,0l-2147483645,0l-2147483645,-2147483646l0,-2147483646xe" stroked="f" style="position:absolute;margin-left:233.05pt;margin-top:0.05pt;width:1.5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27"/>
    <w:rsid w:val="00385D47"/>
    <w:rsid w:val="007C5D31"/>
    <w:rsid w:val="009D031E"/>
    <w:rsid w:val="00A82927"/>
    <w:rsid w:val="00B11FBC"/>
    <w:rsid w:val="00C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098A15"/>
  <w15:docId w15:val="{667F3804-F4C6-437B-A13A-EFE7E74F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1B4EB8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2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3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784</Words>
  <Characters>447</Characters>
  <Application>Microsoft Office Word</Application>
  <DocSecurity>0</DocSecurity>
  <Lines>3</Lines>
  <Paragraphs>2</Paragraphs>
  <ScaleCrop>false</ScaleCrop>
  <Company>ASU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25</cp:revision>
  <cp:lastPrinted>2023-02-07T14:50:00Z</cp:lastPrinted>
  <dcterms:created xsi:type="dcterms:W3CDTF">2022-10-03T12:54:00Z</dcterms:created>
  <dcterms:modified xsi:type="dcterms:W3CDTF">2023-02-09T17:45:00Z</dcterms:modified>
  <dc:language>uk-UA</dc:language>
</cp:coreProperties>
</file>