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8D" w:rsidRDefault="006209F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68D" w:rsidRDefault="006209F3">
      <w:pPr>
        <w:ind w:left="11624" w:hanging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2 до </w:t>
      </w:r>
      <w:r>
        <w:rPr>
          <w:sz w:val="28"/>
          <w:szCs w:val="28"/>
          <w:lang w:val="uk-UA"/>
        </w:rPr>
        <w:t>Комплексної Програми</w:t>
      </w:r>
    </w:p>
    <w:p w:rsidR="006D768D" w:rsidRDefault="006209F3">
      <w:pPr>
        <w:ind w:left="11624" w:hanging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міського пасажирського</w:t>
      </w:r>
    </w:p>
    <w:p w:rsidR="006D768D" w:rsidRDefault="006209F3">
      <w:pPr>
        <w:ind w:left="11624" w:hanging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транспорту на 2020-2024 роки </w:t>
      </w:r>
    </w:p>
    <w:p w:rsidR="006D768D" w:rsidRDefault="006D768D">
      <w:pPr>
        <w:ind w:left="180"/>
        <w:jc w:val="center"/>
        <w:rPr>
          <w:sz w:val="28"/>
          <w:szCs w:val="28"/>
          <w:lang w:val="uk-UA"/>
        </w:rPr>
      </w:pPr>
    </w:p>
    <w:p w:rsidR="006D768D" w:rsidRDefault="006209F3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Напрями діяльності, завдання та заходи Комплексної Програми розвитку міського пасажирського транспорту на 2020-2024 роки</w:t>
      </w:r>
    </w:p>
    <w:p w:rsidR="006D768D" w:rsidRDefault="006D768D">
      <w:pPr>
        <w:ind w:left="180"/>
        <w:jc w:val="center"/>
        <w:rPr>
          <w:sz w:val="28"/>
          <w:szCs w:val="28"/>
          <w:lang w:val="uk-UA"/>
        </w:rPr>
      </w:pPr>
    </w:p>
    <w:tbl>
      <w:tblPr>
        <w:tblW w:w="1417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797"/>
        <w:gridCol w:w="2598"/>
        <w:gridCol w:w="2552"/>
        <w:gridCol w:w="2410"/>
        <w:gridCol w:w="1417"/>
        <w:gridCol w:w="1276"/>
        <w:gridCol w:w="1148"/>
        <w:gridCol w:w="1977"/>
      </w:tblGrid>
      <w:tr w:rsidR="006D768D" w:rsidTr="006209F3">
        <w:trPr>
          <w:trHeight w:val="765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Напрям діяльності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</w:t>
            </w:r>
            <w:r>
              <w:rPr>
                <w:color w:val="000000"/>
                <w:sz w:val="24"/>
                <w:szCs w:val="24"/>
                <w:lang w:val="uk-UA"/>
              </w:rPr>
              <w:t>мін виконання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Джерела та обсяги фінансування, тис. грн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Результативні показники</w:t>
            </w:r>
          </w:p>
        </w:tc>
      </w:tr>
      <w:tr w:rsidR="006D768D" w:rsidTr="006209F3">
        <w:trPr>
          <w:trHeight w:val="87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ЛМТГ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D768D" w:rsidTr="006209F3">
        <w:trPr>
          <w:trHeight w:val="235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Виконання обсягів транспортної роботи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Оплата замовником фактично виконаних обсягів робіт за вирахуванням доходу від пасажирських перевезень </w:t>
            </w:r>
            <w:r>
              <w:rPr>
                <w:color w:val="000000"/>
                <w:sz w:val="24"/>
                <w:szCs w:val="24"/>
                <w:lang w:val="uk-UA"/>
              </w:rPr>
              <w:t>та інших доходів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09F3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Виконавчі органи міської ради, </w:t>
            </w: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uk-UA"/>
              </w:rPr>
              <w:t>КП “Луцьке підприємство електротранспорту”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146 205,0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Максимально </w:t>
            </w:r>
            <w:proofErr w:type="spellStart"/>
            <w:r>
              <w:rPr>
                <w:sz w:val="24"/>
                <w:szCs w:val="24"/>
              </w:rPr>
              <w:t>підвищити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прозорість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точність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фактично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послуг</w:t>
            </w:r>
            <w:proofErr w:type="spellEnd"/>
          </w:p>
        </w:tc>
      </w:tr>
      <w:tr w:rsidR="006D768D" w:rsidTr="006209F3">
        <w:trPr>
          <w:trHeight w:val="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768D" w:rsidRDefault="006209F3">
            <w:pPr>
              <w:pStyle w:val="210"/>
              <w:spacing w:line="317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Погашення фінансових санкцій та нарахованої пені за несвоєчасну сплату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страхових внесків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Погашення фінансових санкцій та нарахованої пені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595,0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pStyle w:val="210"/>
              <w:spacing w:line="317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Покращення фінансового становища підприємства</w:t>
            </w:r>
          </w:p>
        </w:tc>
      </w:tr>
      <w:tr w:rsidR="006D768D" w:rsidTr="006209F3">
        <w:trPr>
          <w:trHeight w:val="70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768D" w:rsidRDefault="006209F3">
            <w:pPr>
              <w:pStyle w:val="TableParagraph"/>
              <w:widowControl w:val="0"/>
              <w:spacing w:line="250" w:lineRule="atLeast"/>
              <w:ind w:left="115" w:right="10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Сплата  виконавчого збору за виконавчими провадженнями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Сплата виконавчого збору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3 200,0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768D" w:rsidRDefault="006D768D">
            <w:pPr>
              <w:pStyle w:val="210"/>
              <w:spacing w:line="317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D768D" w:rsidRDefault="006D768D">
      <w:pPr>
        <w:ind w:firstLine="1701"/>
        <w:jc w:val="both"/>
        <w:rPr>
          <w:sz w:val="24"/>
          <w:szCs w:val="24"/>
          <w:lang w:val="uk-UA"/>
        </w:rPr>
      </w:pPr>
    </w:p>
    <w:p w:rsidR="006D768D" w:rsidRDefault="006D768D">
      <w:pPr>
        <w:ind w:firstLine="1701"/>
        <w:jc w:val="both"/>
        <w:rPr>
          <w:sz w:val="24"/>
          <w:szCs w:val="24"/>
          <w:lang w:val="uk-UA"/>
        </w:rPr>
      </w:pPr>
    </w:p>
    <w:p w:rsidR="006D768D" w:rsidRDefault="006209F3">
      <w:pPr>
        <w:jc w:val="both"/>
      </w:pPr>
      <w:proofErr w:type="spellStart"/>
      <w:r>
        <w:t>Смаль</w:t>
      </w:r>
      <w:proofErr w:type="spellEnd"/>
      <w:r>
        <w:t xml:space="preserve"> </w:t>
      </w:r>
      <w:r>
        <w:rPr>
          <w:lang w:val="uk-UA"/>
        </w:rPr>
        <w:t>777 955</w:t>
      </w:r>
    </w:p>
    <w:sectPr w:rsidR="006D7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245" w:bottom="851" w:left="1418" w:header="708" w:footer="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09F3">
      <w:r>
        <w:separator/>
      </w:r>
    </w:p>
  </w:endnote>
  <w:endnote w:type="continuationSeparator" w:id="0">
    <w:p w:rsidR="00000000" w:rsidRDefault="006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pPr>
      <w:pStyle w:val="af0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7" name="Рам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209F3">
                          <w:pPr>
                            <w:pStyle w:val="af0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3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D768D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D768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09F3">
      <w:r>
        <w:separator/>
      </w:r>
    </w:p>
  </w:footnote>
  <w:footnote w:type="continuationSeparator" w:id="0">
    <w:p w:rsidR="00000000" w:rsidRDefault="0062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pPr>
      <w:pStyle w:val="af1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209F3">
                          <w:pPr>
                            <w:pStyle w:val="af1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stroked="f" o:allowincell="f" style="position:absolute;margin-left:0pt;margin-top:0.05pt;width:1.15pt;height:1.1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bothSides"/>
              <wp:docPr id="3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D768D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2" path="m0,0l-2147483645,0l-2147483645,-2147483646l0,-2147483646xe" stroked="f" o:allowincell="f" style="position:absolute;margin-left:353.75pt;margin-top:0.05pt;width:1.15pt;height:11.4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bothSides"/>
              <wp:docPr id="5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D768D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2" path="m0,0l-2147483645,0l-2147483645,-2147483646l0,-2147483646xe" stroked="f" o:allowincell="f" style="position:absolute;margin-left:353.75pt;margin-top:0.05pt;width:1.15pt;height:11.4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8D"/>
    <w:rsid w:val="006209F3"/>
    <w:rsid w:val="006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4FB8"/>
  <w15:docId w15:val="{159B15E3-C790-48D1-B6FC-C92AB43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9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qFormat/>
    <w:locked/>
    <w:rsid w:val="000A07A2"/>
    <w:rPr>
      <w:rFonts w:ascii="Arial" w:hAnsi="Arial" w:cs="Times New Roman"/>
      <w:b/>
      <w:sz w:val="26"/>
      <w:lang w:val="ru-RU" w:eastAsia="ru-RU"/>
    </w:rPr>
  </w:style>
  <w:style w:type="character" w:customStyle="1" w:styleId="a3">
    <w:name w:val="Основний текст Знак"/>
    <w:uiPriority w:val="99"/>
    <w:qFormat/>
    <w:locked/>
    <w:rsid w:val="000A07A2"/>
    <w:rPr>
      <w:rFonts w:ascii="Times New Roman" w:hAnsi="Times New Roman" w:cs="Times New Roman"/>
      <w:sz w:val="20"/>
      <w:lang w:eastAsia="ru-RU"/>
    </w:rPr>
  </w:style>
  <w:style w:type="character" w:customStyle="1" w:styleId="a4">
    <w:name w:val="Нижній колонтитул Знак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5">
    <w:name w:val="page number"/>
    <w:uiPriority w:val="99"/>
    <w:qFormat/>
    <w:rsid w:val="000A07A2"/>
    <w:rPr>
      <w:rFonts w:cs="Times New Roman"/>
    </w:rPr>
  </w:style>
  <w:style w:type="character" w:customStyle="1" w:styleId="a6">
    <w:name w:val="Верхній колонтитул Знак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Subtle Emphasis"/>
    <w:uiPriority w:val="99"/>
    <w:qFormat/>
    <w:rsid w:val="000A07A2"/>
    <w:rPr>
      <w:rFonts w:cs="Times New Roman"/>
      <w:i/>
      <w:color w:val="808080"/>
    </w:rPr>
  </w:style>
  <w:style w:type="character" w:customStyle="1" w:styleId="rvts64">
    <w:name w:val="rvts64"/>
    <w:uiPriority w:val="99"/>
    <w:qFormat/>
    <w:rsid w:val="000A07A2"/>
  </w:style>
  <w:style w:type="character" w:customStyle="1" w:styleId="211pt">
    <w:name w:val="Основной текст (2) + 11 pt"/>
    <w:qFormat/>
    <w:rsid w:val="009F476F"/>
    <w:rPr>
      <w:rFonts w:ascii="Times New Roman" w:hAnsi="Times New Roman" w:cs="Times New Roman"/>
      <w:sz w:val="22"/>
      <w:szCs w:val="22"/>
      <w:u w:val="none"/>
    </w:rPr>
  </w:style>
  <w:style w:type="character" w:customStyle="1" w:styleId="WW8Num2z4">
    <w:name w:val="WW8Num2z4"/>
    <w:qFormat/>
    <w:rsid w:val="005110CD"/>
  </w:style>
  <w:style w:type="character" w:customStyle="1" w:styleId="WW8Num2z5">
    <w:name w:val="WW8Num2z5"/>
    <w:qFormat/>
    <w:rsid w:val="005110CD"/>
  </w:style>
  <w:style w:type="character" w:customStyle="1" w:styleId="WW8Num2z7">
    <w:name w:val="WW8Num2z7"/>
    <w:qFormat/>
    <w:rsid w:val="005110CD"/>
  </w:style>
  <w:style w:type="character" w:customStyle="1" w:styleId="WW8Num2z6">
    <w:name w:val="WW8Num2z6"/>
    <w:qFormat/>
    <w:rsid w:val="005110CD"/>
  </w:style>
  <w:style w:type="character" w:customStyle="1" w:styleId="WW8Num2z8">
    <w:name w:val="WW8Num2z8"/>
    <w:qFormat/>
    <w:rsid w:val="005110CD"/>
  </w:style>
  <w:style w:type="character" w:customStyle="1" w:styleId="a8">
    <w:name w:val="Шрифт абзацу за замовчуванням"/>
    <w:qFormat/>
    <w:rsid w:val="005110CD"/>
  </w:style>
  <w:style w:type="character" w:customStyle="1" w:styleId="21">
    <w:name w:val="Основной текст (2)_"/>
    <w:qFormat/>
    <w:rsid w:val="00F61B66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Текст у виносці Знак"/>
    <w:basedOn w:val="a0"/>
    <w:uiPriority w:val="99"/>
    <w:semiHidden/>
    <w:qFormat/>
    <w:rsid w:val="00A83174"/>
    <w:rPr>
      <w:rFonts w:ascii="Segoe UI" w:eastAsia="Times New Roman" w:hAnsi="Segoe UI" w:cs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0A07A2"/>
    <w:pPr>
      <w:jc w:val="both"/>
    </w:pPr>
    <w:rPr>
      <w:rFonts w:eastAsia="Calibri"/>
      <w:lang w:val="en-US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paragraph" w:styleId="af1">
    <w:name w:val="header"/>
    <w:basedOn w:val="a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paragraph" w:styleId="af2">
    <w:name w:val="List Bullet"/>
    <w:basedOn w:val="ab"/>
    <w:autoRedefine/>
    <w:uiPriority w:val="99"/>
    <w:qFormat/>
    <w:rsid w:val="000A07A2"/>
    <w:pPr>
      <w:ind w:firstLine="709"/>
      <w:jc w:val="left"/>
    </w:pPr>
    <w:rPr>
      <w:bCs/>
      <w:iCs/>
      <w:szCs w:val="28"/>
      <w:lang w:eastAsia="en-US"/>
    </w:rPr>
  </w:style>
  <w:style w:type="paragraph" w:styleId="af3">
    <w:name w:val="List Paragraph"/>
    <w:basedOn w:val="a"/>
    <w:uiPriority w:val="99"/>
    <w:qFormat/>
    <w:rsid w:val="000A07A2"/>
    <w:pPr>
      <w:ind w:left="720"/>
      <w:contextualSpacing/>
    </w:pPr>
  </w:style>
  <w:style w:type="paragraph" w:customStyle="1" w:styleId="210">
    <w:name w:val="Основной текст (2)1"/>
    <w:basedOn w:val="a"/>
    <w:qFormat/>
    <w:rsid w:val="009F476F"/>
    <w:pPr>
      <w:widowControl w:val="0"/>
      <w:shd w:val="clear" w:color="auto" w:fill="FFFFFF"/>
      <w:spacing w:line="240" w:lineRule="atLeast"/>
    </w:pPr>
    <w:rPr>
      <w:rFonts w:eastAsia="Andale Sans UI"/>
      <w:kern w:val="2"/>
      <w:sz w:val="28"/>
      <w:szCs w:val="28"/>
      <w:lang w:eastAsia="zh-CN"/>
    </w:rPr>
  </w:style>
  <w:style w:type="paragraph" w:styleId="af4">
    <w:name w:val="Balloon Text"/>
    <w:basedOn w:val="a"/>
    <w:uiPriority w:val="99"/>
    <w:semiHidden/>
    <w:unhideWhenUsed/>
    <w:qFormat/>
    <w:rsid w:val="00A83174"/>
    <w:rPr>
      <w:rFonts w:ascii="Segoe UI" w:hAnsi="Segoe UI" w:cs="Segoe UI"/>
      <w:sz w:val="18"/>
      <w:szCs w:val="18"/>
    </w:rPr>
  </w:style>
  <w:style w:type="paragraph" w:customStyle="1" w:styleId="af5">
    <w:name w:val="Вміст рамки"/>
    <w:basedOn w:val="a"/>
    <w:qFormat/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A6A-CC4A-4A97-A3D0-F68AC333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458</Characters>
  <Application>Microsoft Office Word</Application>
  <DocSecurity>0</DocSecurity>
  <Lines>3</Lines>
  <Paragraphs>2</Paragraphs>
  <ScaleCrop>false</ScaleCrop>
  <Company>ЛПЕ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dc:description/>
  <cp:lastModifiedBy>Карпук Оксана</cp:lastModifiedBy>
  <cp:revision>5</cp:revision>
  <cp:lastPrinted>2022-07-21T07:34:00Z</cp:lastPrinted>
  <dcterms:created xsi:type="dcterms:W3CDTF">2023-02-14T08:30:00Z</dcterms:created>
  <dcterms:modified xsi:type="dcterms:W3CDTF">2023-02-16T12:16:00Z</dcterms:modified>
  <dc:language>uk-UA</dc:language>
</cp:coreProperties>
</file>