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15129" w:type="dxa"/>
        <w:tblLayout w:type="fixed"/>
        <w:tblLook w:val="04A0" w:firstRow="1" w:lastRow="0" w:firstColumn="1" w:lastColumn="0" w:noHBand="0" w:noVBand="1"/>
      </w:tblPr>
      <w:tblGrid>
        <w:gridCol w:w="7564"/>
        <w:gridCol w:w="7565"/>
      </w:tblGrid>
      <w:tr w:rsidR="00674F74" w14:paraId="6090F75C" w14:textId="77777777"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14:paraId="64DBB5A8" w14:textId="77777777" w:rsidR="00674F74" w:rsidRDefault="00674F7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564" w:type="dxa"/>
            <w:tcBorders>
              <w:top w:val="nil"/>
              <w:left w:val="nil"/>
              <w:bottom w:val="nil"/>
              <w:right w:val="nil"/>
            </w:tcBorders>
          </w:tcPr>
          <w:p w14:paraId="5BD4D847" w14:textId="77777777" w:rsidR="00674F74" w:rsidRDefault="00000000" w:rsidP="009F053D">
            <w:pPr>
              <w:widowControl w:val="0"/>
              <w:spacing w:after="0" w:line="240" w:lineRule="auto"/>
              <w:ind w:left="25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</w:t>
            </w:r>
          </w:p>
          <w:p w14:paraId="45AA1023" w14:textId="77777777" w:rsidR="009F053D" w:rsidRDefault="00000000" w:rsidP="009F053D">
            <w:pPr>
              <w:widowControl w:val="0"/>
              <w:spacing w:after="0" w:line="240" w:lineRule="auto"/>
              <w:ind w:left="254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розпорядження міського голови</w:t>
            </w:r>
          </w:p>
          <w:p w14:paraId="5812B405" w14:textId="6E1F6672" w:rsidR="00674F74" w:rsidRPr="009F053D" w:rsidRDefault="00000000" w:rsidP="009F053D">
            <w:pPr>
              <w:ind w:left="2541"/>
              <w:rPr>
                <w:rFonts w:ascii="Times New Roman" w:hAnsi="Times New Roman" w:cs="Times New Roman"/>
                <w:sz w:val="28"/>
                <w:szCs w:val="28"/>
              </w:rPr>
            </w:pPr>
            <w:r w:rsidRPr="009F053D">
              <w:rPr>
                <w:rFonts w:ascii="Times New Roman" w:hAnsi="Times New Roman" w:cs="Times New Roman"/>
                <w:sz w:val="28"/>
                <w:szCs w:val="28"/>
              </w:rPr>
              <w:t>___________________ № _________</w:t>
            </w:r>
          </w:p>
        </w:tc>
      </w:tr>
    </w:tbl>
    <w:p w14:paraId="346E7291" w14:textId="77777777" w:rsidR="00674F74" w:rsidRDefault="00674F7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2DFEF8" w14:textId="77777777" w:rsidR="00674F74" w:rsidRDefault="000000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елементів благоустрою, що передаються балансоутримувачам</w:t>
      </w:r>
    </w:p>
    <w:tbl>
      <w:tblPr>
        <w:tblStyle w:val="ad"/>
        <w:tblW w:w="15128" w:type="dxa"/>
        <w:tblLayout w:type="fixed"/>
        <w:tblLook w:val="04A0" w:firstRow="1" w:lastRow="0" w:firstColumn="1" w:lastColumn="0" w:noHBand="0" w:noVBand="1"/>
      </w:tblPr>
      <w:tblGrid>
        <w:gridCol w:w="734"/>
        <w:gridCol w:w="2537"/>
        <w:gridCol w:w="3812"/>
        <w:gridCol w:w="1559"/>
        <w:gridCol w:w="1418"/>
        <w:gridCol w:w="1559"/>
        <w:gridCol w:w="3509"/>
      </w:tblGrid>
      <w:tr w:rsidR="00674F74" w:rsidRPr="007D4899" w14:paraId="69AC1103" w14:textId="77777777" w:rsidTr="009F053D">
        <w:tc>
          <w:tcPr>
            <w:tcW w:w="734" w:type="dxa"/>
          </w:tcPr>
          <w:p w14:paraId="5B9B1ED9" w14:textId="77777777" w:rsidR="00674F74" w:rsidRPr="007D489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537" w:type="dxa"/>
          </w:tcPr>
          <w:p w14:paraId="68FB51DB" w14:textId="77777777" w:rsidR="00674F74" w:rsidRPr="007D489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Найменування елементу благоустрою</w:t>
            </w:r>
          </w:p>
        </w:tc>
        <w:tc>
          <w:tcPr>
            <w:tcW w:w="3812" w:type="dxa"/>
          </w:tcPr>
          <w:p w14:paraId="0C803566" w14:textId="77777777" w:rsidR="00674F74" w:rsidRPr="007D489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Кому передається на </w:t>
            </w:r>
            <w:proofErr w:type="spellStart"/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балансоутримання</w:t>
            </w:r>
            <w:proofErr w:type="spellEnd"/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елемент благоустрою</w:t>
            </w:r>
          </w:p>
        </w:tc>
        <w:tc>
          <w:tcPr>
            <w:tcW w:w="1559" w:type="dxa"/>
          </w:tcPr>
          <w:p w14:paraId="1EF716A6" w14:textId="5EE264D7" w:rsidR="00674F74" w:rsidRPr="007D4899" w:rsidRDefault="00000000" w:rsidP="009F05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Кіль</w:t>
            </w:r>
            <w:r w:rsidR="009F053D"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кі</w:t>
            </w: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сть, один.</w:t>
            </w:r>
          </w:p>
        </w:tc>
        <w:tc>
          <w:tcPr>
            <w:tcW w:w="1418" w:type="dxa"/>
          </w:tcPr>
          <w:p w14:paraId="082CA411" w14:textId="77777777" w:rsidR="00674F74" w:rsidRPr="007D489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Вартість одиниці, грн.</w:t>
            </w:r>
          </w:p>
        </w:tc>
        <w:tc>
          <w:tcPr>
            <w:tcW w:w="1559" w:type="dxa"/>
          </w:tcPr>
          <w:p w14:paraId="339ED7C6" w14:textId="77777777" w:rsidR="00674F74" w:rsidRPr="007D489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Загальна вартість, грн.</w:t>
            </w:r>
          </w:p>
          <w:p w14:paraId="6FC89839" w14:textId="77777777" w:rsidR="00674F74" w:rsidRPr="007D489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 ПДВ)</w:t>
            </w:r>
          </w:p>
        </w:tc>
        <w:tc>
          <w:tcPr>
            <w:tcW w:w="3509" w:type="dxa"/>
          </w:tcPr>
          <w:p w14:paraId="7D84C5FA" w14:textId="77777777" w:rsidR="00674F74" w:rsidRPr="007D4899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8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Адреса встановлення</w:t>
            </w:r>
          </w:p>
        </w:tc>
      </w:tr>
      <w:tr w:rsidR="00674F74" w:rsidRPr="00C50720" w14:paraId="44B8049A" w14:textId="77777777" w:rsidTr="009F053D">
        <w:tc>
          <w:tcPr>
            <w:tcW w:w="734" w:type="dxa"/>
          </w:tcPr>
          <w:p w14:paraId="09159069" w14:textId="77777777" w:rsidR="00674F74" w:rsidRPr="00C5072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7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7" w:type="dxa"/>
          </w:tcPr>
          <w:p w14:paraId="1B51CA56" w14:textId="77777777" w:rsidR="00674F74" w:rsidRPr="00C5072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7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12" w:type="dxa"/>
          </w:tcPr>
          <w:p w14:paraId="2BCC15F1" w14:textId="77777777" w:rsidR="00674F74" w:rsidRPr="00C5072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7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14:paraId="4F728A14" w14:textId="77777777" w:rsidR="00674F74" w:rsidRPr="00C5072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7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</w:tcPr>
          <w:p w14:paraId="7827FEB3" w14:textId="77777777" w:rsidR="00674F74" w:rsidRPr="00C5072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7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</w:tcPr>
          <w:p w14:paraId="31630646" w14:textId="77777777" w:rsidR="00674F74" w:rsidRPr="00C5072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7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509" w:type="dxa"/>
          </w:tcPr>
          <w:p w14:paraId="3EF47EFA" w14:textId="77777777" w:rsidR="00674F74" w:rsidRPr="00C5072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07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74F74" w14:paraId="67D4E7D6" w14:textId="77777777" w:rsidTr="009F053D">
        <w:tc>
          <w:tcPr>
            <w:tcW w:w="734" w:type="dxa"/>
            <w:tcBorders>
              <w:bottom w:val="nil"/>
            </w:tcBorders>
          </w:tcPr>
          <w:p w14:paraId="6295623B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537" w:type="dxa"/>
            <w:tcBorders>
              <w:bottom w:val="nil"/>
            </w:tcBorders>
          </w:tcPr>
          <w:p w14:paraId="17E66CEB" w14:textId="77777777" w:rsidR="00674F7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Лавка </w:t>
            </w:r>
            <w:r w:rsidRPr="008E643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вулична 1</w:t>
            </w:r>
          </w:p>
        </w:tc>
        <w:tc>
          <w:tcPr>
            <w:tcW w:w="3812" w:type="dxa"/>
            <w:tcBorders>
              <w:bottom w:val="nil"/>
            </w:tcBorders>
          </w:tcPr>
          <w:p w14:paraId="7DED3408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ОСББ «СОБОРНОСТІ 38»</w:t>
            </w:r>
          </w:p>
        </w:tc>
        <w:tc>
          <w:tcPr>
            <w:tcW w:w="1559" w:type="dxa"/>
            <w:tcBorders>
              <w:bottom w:val="nil"/>
            </w:tcBorders>
          </w:tcPr>
          <w:p w14:paraId="0FF20DBF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14:paraId="54060F29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3200,00</w:t>
            </w:r>
          </w:p>
        </w:tc>
        <w:tc>
          <w:tcPr>
            <w:tcW w:w="1559" w:type="dxa"/>
            <w:tcBorders>
              <w:bottom w:val="nil"/>
            </w:tcBorders>
          </w:tcPr>
          <w:p w14:paraId="07806945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6400,00</w:t>
            </w:r>
          </w:p>
        </w:tc>
        <w:tc>
          <w:tcPr>
            <w:tcW w:w="3509" w:type="dxa"/>
            <w:tcBorders>
              <w:bottom w:val="nil"/>
            </w:tcBorders>
          </w:tcPr>
          <w:p w14:paraId="64533995" w14:textId="77777777" w:rsidR="00674F7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проспект Соборності, 38</w:t>
            </w:r>
          </w:p>
        </w:tc>
      </w:tr>
      <w:tr w:rsidR="00674F74" w14:paraId="0B09A111" w14:textId="77777777" w:rsidTr="009F053D">
        <w:tc>
          <w:tcPr>
            <w:tcW w:w="734" w:type="dxa"/>
            <w:tcBorders>
              <w:top w:val="nil"/>
            </w:tcBorders>
          </w:tcPr>
          <w:p w14:paraId="6DCEED5B" w14:textId="77777777" w:rsidR="00674F74" w:rsidRDefault="00674F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14:paraId="3674BC7D" w14:textId="77777777" w:rsidR="00674F74" w:rsidRDefault="00674F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14:paraId="376FC7C6" w14:textId="77777777" w:rsidR="00674F74" w:rsidRDefault="0067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564FD1E4" w14:textId="77777777" w:rsidR="00674F74" w:rsidRDefault="0067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F34054C" w14:textId="77777777" w:rsidR="00674F74" w:rsidRDefault="0067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19BC1CEA" w14:textId="77777777" w:rsidR="00674F74" w:rsidRDefault="00674F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09" w:type="dxa"/>
            <w:tcBorders>
              <w:top w:val="nil"/>
            </w:tcBorders>
          </w:tcPr>
          <w:p w14:paraId="60ADEA7D" w14:textId="77777777" w:rsidR="00674F74" w:rsidRDefault="00674F7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4F74" w14:paraId="31C0E515" w14:textId="77777777" w:rsidTr="009F053D">
        <w:tc>
          <w:tcPr>
            <w:tcW w:w="734" w:type="dxa"/>
          </w:tcPr>
          <w:p w14:paraId="0B74D2FC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37" w:type="dxa"/>
          </w:tcPr>
          <w:p w14:paraId="1BCEBDCE" w14:textId="77777777" w:rsidR="00674F7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Гойдалка подвійна металева (середня)</w:t>
            </w:r>
          </w:p>
        </w:tc>
        <w:tc>
          <w:tcPr>
            <w:tcW w:w="3812" w:type="dxa"/>
          </w:tcPr>
          <w:p w14:paraId="65543A69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ОСББ «СОБОРНОСТІ 38А»</w:t>
            </w:r>
          </w:p>
        </w:tc>
        <w:tc>
          <w:tcPr>
            <w:tcW w:w="1559" w:type="dxa"/>
          </w:tcPr>
          <w:p w14:paraId="6B51BF49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18" w:type="dxa"/>
          </w:tcPr>
          <w:p w14:paraId="3A243800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9180,00</w:t>
            </w:r>
          </w:p>
        </w:tc>
        <w:tc>
          <w:tcPr>
            <w:tcW w:w="1559" w:type="dxa"/>
          </w:tcPr>
          <w:p w14:paraId="1A8521CF" w14:textId="77777777" w:rsidR="00674F74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9180,00</w:t>
            </w:r>
          </w:p>
        </w:tc>
        <w:tc>
          <w:tcPr>
            <w:tcW w:w="3509" w:type="dxa"/>
          </w:tcPr>
          <w:p w14:paraId="006EB275" w14:textId="77777777" w:rsidR="00674F7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проспект Соборності, 38А</w:t>
            </w:r>
          </w:p>
        </w:tc>
      </w:tr>
    </w:tbl>
    <w:p w14:paraId="50212168" w14:textId="77777777" w:rsidR="00674F74" w:rsidRDefault="0067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B82C4" w14:textId="77777777" w:rsidR="00674F74" w:rsidRDefault="00674F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F3B5ED" w14:textId="77777777" w:rsidR="009F053D" w:rsidRPr="009F053D" w:rsidRDefault="00000000" w:rsidP="009F05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F053D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9F053D" w:rsidRPr="009F053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EA44B42" w14:textId="16DA20FA" w:rsidR="00674F74" w:rsidRPr="009F053D" w:rsidRDefault="009F053D" w:rsidP="009F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53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9F053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40E69B0C" w14:textId="77777777" w:rsidR="009F053D" w:rsidRPr="009F053D" w:rsidRDefault="009F053D" w:rsidP="009F053D">
      <w:pPr>
        <w:rPr>
          <w:rFonts w:ascii="Times New Roman" w:hAnsi="Times New Roman" w:cs="Times New Roman"/>
          <w:sz w:val="28"/>
          <w:szCs w:val="28"/>
        </w:rPr>
      </w:pPr>
    </w:p>
    <w:p w14:paraId="6FE7E356" w14:textId="3808C933" w:rsidR="00674F74" w:rsidRPr="009F053D" w:rsidRDefault="00000000" w:rsidP="009F053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53D">
        <w:rPr>
          <w:rFonts w:ascii="Times New Roman" w:hAnsi="Times New Roman" w:cs="Times New Roman"/>
          <w:sz w:val="24"/>
          <w:szCs w:val="24"/>
        </w:rPr>
        <w:t>Осіюк</w:t>
      </w:r>
      <w:proofErr w:type="spellEnd"/>
      <w:r w:rsidRPr="009F053D">
        <w:rPr>
          <w:rFonts w:ascii="Times New Roman" w:hAnsi="Times New Roman" w:cs="Times New Roman"/>
          <w:sz w:val="24"/>
          <w:szCs w:val="24"/>
        </w:rPr>
        <w:t xml:space="preserve"> 773</w:t>
      </w:r>
      <w:r w:rsidR="009F053D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9F053D">
        <w:rPr>
          <w:rFonts w:ascii="Times New Roman" w:hAnsi="Times New Roman" w:cs="Times New Roman"/>
          <w:sz w:val="24"/>
          <w:szCs w:val="24"/>
        </w:rPr>
        <w:t>150</w:t>
      </w:r>
    </w:p>
    <w:p w14:paraId="2E095B92" w14:textId="77777777" w:rsidR="00674F74" w:rsidRDefault="00674F74">
      <w:pPr>
        <w:rPr>
          <w:rFonts w:ascii="Times New Roman" w:hAnsi="Times New Roman" w:cs="Times New Roman"/>
          <w:sz w:val="28"/>
          <w:szCs w:val="28"/>
        </w:rPr>
      </w:pPr>
    </w:p>
    <w:sectPr w:rsidR="00674F74" w:rsidSect="009F0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567" w:bottom="1134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F67E" w14:textId="77777777" w:rsidR="00F47443" w:rsidRDefault="00F47443">
      <w:pPr>
        <w:spacing w:after="0" w:line="240" w:lineRule="auto"/>
      </w:pPr>
      <w:r>
        <w:separator/>
      </w:r>
    </w:p>
  </w:endnote>
  <w:endnote w:type="continuationSeparator" w:id="0">
    <w:p w14:paraId="4B7D6CF8" w14:textId="77777777" w:rsidR="00F47443" w:rsidRDefault="00F4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55C6" w14:textId="77777777" w:rsidR="00674F74" w:rsidRDefault="00674F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696F" w14:textId="77777777" w:rsidR="00674F74" w:rsidRDefault="00674F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D637" w14:textId="77777777" w:rsidR="00674F74" w:rsidRDefault="00674F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35A8" w14:textId="77777777" w:rsidR="00F47443" w:rsidRDefault="00F47443">
      <w:pPr>
        <w:spacing w:after="0" w:line="240" w:lineRule="auto"/>
      </w:pPr>
      <w:r>
        <w:separator/>
      </w:r>
    </w:p>
  </w:footnote>
  <w:footnote w:type="continuationSeparator" w:id="0">
    <w:p w14:paraId="7AD97364" w14:textId="77777777" w:rsidR="00F47443" w:rsidRDefault="00F4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F512" w14:textId="77777777" w:rsidR="00674F74" w:rsidRDefault="00674F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7199" w14:textId="77777777" w:rsidR="00674F74" w:rsidRDefault="00000000">
    <w:pPr>
      <w:pStyle w:val="a4"/>
      <w:tabs>
        <w:tab w:val="clear" w:pos="4819"/>
        <w:tab w:val="clear" w:pos="9639"/>
        <w:tab w:val="left" w:pos="507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810A" w14:textId="77777777" w:rsidR="00674F74" w:rsidRDefault="00000000">
    <w:pPr>
      <w:pStyle w:val="a4"/>
      <w:tabs>
        <w:tab w:val="clear" w:pos="4819"/>
        <w:tab w:val="clear" w:pos="9639"/>
        <w:tab w:val="left" w:pos="50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74"/>
    <w:rsid w:val="00144096"/>
    <w:rsid w:val="005C1D08"/>
    <w:rsid w:val="00674F74"/>
    <w:rsid w:val="007C6684"/>
    <w:rsid w:val="007D4899"/>
    <w:rsid w:val="008E6437"/>
    <w:rsid w:val="009F053D"/>
    <w:rsid w:val="00C50720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4F5B"/>
  <w15:docId w15:val="{0D03261A-C5C8-4887-A52E-A77088E8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FE3E48"/>
  </w:style>
  <w:style w:type="character" w:customStyle="1" w:styleId="a5">
    <w:name w:val="Нижній колонтитул Знак"/>
    <w:basedOn w:val="a0"/>
    <w:link w:val="a6"/>
    <w:uiPriority w:val="99"/>
    <w:qFormat/>
    <w:rsid w:val="00FE3E48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FE3E48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FE3E48"/>
    <w:pPr>
      <w:tabs>
        <w:tab w:val="center" w:pos="4819"/>
        <w:tab w:val="right" w:pos="9639"/>
      </w:tabs>
      <w:spacing w:after="0" w:line="240" w:lineRule="auto"/>
    </w:pPr>
  </w:style>
  <w:style w:type="table" w:styleId="ad">
    <w:name w:val="Table Grid"/>
    <w:basedOn w:val="a1"/>
    <w:uiPriority w:val="39"/>
    <w:rsid w:val="0078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F3A6-9539-43E0-B0AB-B8BD9E93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406</Words>
  <Characters>232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Левицька Марія Яківна - інженер, головний спеціаліст</dc:creator>
  <dc:description/>
  <cp:lastModifiedBy>Поліщук Оксана Анатоліївна</cp:lastModifiedBy>
  <cp:revision>35</cp:revision>
  <cp:lastPrinted>2021-11-18T14:31:00Z</cp:lastPrinted>
  <dcterms:created xsi:type="dcterms:W3CDTF">2021-02-01T14:50:00Z</dcterms:created>
  <dcterms:modified xsi:type="dcterms:W3CDTF">2023-02-13T08:06:00Z</dcterms:modified>
  <dc:language>uk-UA</dc:language>
</cp:coreProperties>
</file>