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873919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23A70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052A7B" w:rsidRDefault="00DD7F8A" w:rsidP="00DD7F8A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Кравчука Романа</w:t>
      </w:r>
      <w:r w:rsidR="00523A70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>
        <w:rPr>
          <w:bCs/>
          <w:sz w:val="28"/>
          <w:szCs w:val="28"/>
        </w:rPr>
        <w:t>виділення</w:t>
      </w:r>
    </w:p>
    <w:p w:rsidR="00DD7F8A" w:rsidRDefault="00DD7F8A" w:rsidP="00DD7F8A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коштів на благоустрій території</w:t>
      </w:r>
    </w:p>
    <w:p w:rsidR="00DD7F8A" w:rsidRPr="00514B14" w:rsidRDefault="00DD7F8A" w:rsidP="00DD7F8A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вулиці </w:t>
      </w:r>
      <w:proofErr w:type="spellStart"/>
      <w:r>
        <w:rPr>
          <w:bCs/>
          <w:sz w:val="28"/>
          <w:szCs w:val="28"/>
        </w:rPr>
        <w:t>Новочерчицької</w:t>
      </w:r>
      <w:proofErr w:type="spellEnd"/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514B14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DD7F8A">
        <w:rPr>
          <w:bCs/>
          <w:sz w:val="28"/>
          <w:szCs w:val="28"/>
        </w:rPr>
        <w:t>Кравчука Романа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DD7F8A">
        <w:rPr>
          <w:bCs/>
          <w:sz w:val="28"/>
          <w:szCs w:val="28"/>
        </w:rPr>
        <w:t>виділення коштів на благоустрій території вулиці Новочерчицької</w:t>
      </w:r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52A7B"/>
    <w:rsid w:val="0027537F"/>
    <w:rsid w:val="002D638B"/>
    <w:rsid w:val="004610AC"/>
    <w:rsid w:val="004B2A09"/>
    <w:rsid w:val="00514B14"/>
    <w:rsid w:val="00523A70"/>
    <w:rsid w:val="006745CA"/>
    <w:rsid w:val="006933E4"/>
    <w:rsid w:val="00A15877"/>
    <w:rsid w:val="00C02F05"/>
    <w:rsid w:val="00C7405A"/>
    <w:rsid w:val="00D530D9"/>
    <w:rsid w:val="00D62FA4"/>
    <w:rsid w:val="00DD7F8A"/>
    <w:rsid w:val="00E00940"/>
    <w:rsid w:val="00F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2</cp:revision>
  <dcterms:created xsi:type="dcterms:W3CDTF">2023-02-24T08:20:00Z</dcterms:created>
  <dcterms:modified xsi:type="dcterms:W3CDTF">2023-02-24T08:20:00Z</dcterms:modified>
  <dc:language>uk-UA</dc:language>
</cp:coreProperties>
</file>