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69" w:rsidRPr="00527369" w:rsidRDefault="00527369" w:rsidP="00527369">
      <w:pPr>
        <w:widowControl/>
        <w:suppressAutoHyphens w:val="0"/>
        <w:jc w:val="center"/>
        <w:rPr>
          <w:bCs/>
          <w:sz w:val="28"/>
          <w:szCs w:val="24"/>
          <w:lang w:val="uk-UA" w:eastAsia="ru-RU"/>
        </w:rPr>
      </w:pPr>
      <w:r w:rsidRPr="00527369">
        <w:rPr>
          <w:bCs/>
          <w:sz w:val="28"/>
          <w:szCs w:val="24"/>
          <w:lang w:val="uk-UA"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58.5pt;height:59.25pt" o:ole="" fillcolor="window">
            <v:imagedata r:id="rId6" o:title=""/>
          </v:shape>
          <o:OLEObject Type="Embed" ProgID="PBrush" ShapeID="_x0000_i1048" DrawAspect="Content" ObjectID="_1737528757" r:id="rId7"/>
        </w:object>
      </w:r>
    </w:p>
    <w:p w:rsidR="00527369" w:rsidRPr="00527369" w:rsidRDefault="00527369" w:rsidP="00527369">
      <w:pPr>
        <w:widowControl/>
        <w:suppressAutoHyphens w:val="0"/>
        <w:jc w:val="center"/>
        <w:rPr>
          <w:bCs/>
          <w:sz w:val="16"/>
          <w:szCs w:val="16"/>
          <w:lang w:val="uk-UA" w:eastAsia="ru-RU"/>
        </w:rPr>
      </w:pPr>
    </w:p>
    <w:p w:rsidR="00527369" w:rsidRPr="00527369" w:rsidRDefault="00527369" w:rsidP="00527369">
      <w:pPr>
        <w:keepNext/>
        <w:widowControl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/>
          <w:bCs/>
          <w:sz w:val="28"/>
          <w:szCs w:val="28"/>
          <w:lang w:val="uk-UA" w:eastAsia="ru-RU"/>
        </w:rPr>
      </w:pPr>
      <w:r w:rsidRPr="00527369">
        <w:rPr>
          <w:b/>
          <w:bCs/>
          <w:sz w:val="28"/>
          <w:szCs w:val="28"/>
          <w:lang w:val="uk-UA" w:eastAsia="ru-RU"/>
        </w:rPr>
        <w:t>ЛУЦЬКА  МІСЬКА  РАДА</w:t>
      </w:r>
    </w:p>
    <w:p w:rsidR="00527369" w:rsidRPr="00527369" w:rsidRDefault="00527369" w:rsidP="00527369">
      <w:pPr>
        <w:widowControl/>
        <w:suppressAutoHyphens w:val="0"/>
        <w:rPr>
          <w:bCs/>
          <w:lang w:val="uk-UA" w:eastAsia="ru-RU"/>
        </w:rPr>
      </w:pPr>
    </w:p>
    <w:p w:rsidR="00527369" w:rsidRPr="00527369" w:rsidRDefault="00527369" w:rsidP="00527369">
      <w:pPr>
        <w:keepNext/>
        <w:widowControl/>
        <w:numPr>
          <w:ilvl w:val="0"/>
          <w:numId w:val="1"/>
        </w:numPr>
        <w:tabs>
          <w:tab w:val="clear" w:pos="0"/>
          <w:tab w:val="left" w:pos="4218"/>
          <w:tab w:val="left" w:pos="4674"/>
        </w:tabs>
        <w:suppressAutoHyphens w:val="0"/>
        <w:ind w:left="0" w:firstLine="0"/>
        <w:jc w:val="center"/>
        <w:outlineLvl w:val="1"/>
        <w:rPr>
          <w:b/>
          <w:bCs/>
          <w:iCs/>
          <w:sz w:val="32"/>
          <w:szCs w:val="32"/>
          <w:lang w:val="uk-UA" w:eastAsia="ru-RU"/>
        </w:rPr>
      </w:pPr>
      <w:r w:rsidRPr="00527369">
        <w:rPr>
          <w:b/>
          <w:bCs/>
          <w:iCs/>
          <w:sz w:val="32"/>
          <w:szCs w:val="32"/>
          <w:lang w:val="uk-UA" w:eastAsia="ru-RU"/>
        </w:rPr>
        <w:t xml:space="preserve">Р І Ш Е Н </w:t>
      </w:r>
      <w:proofErr w:type="spellStart"/>
      <w:r w:rsidRPr="00527369">
        <w:rPr>
          <w:b/>
          <w:bCs/>
          <w:iCs/>
          <w:sz w:val="32"/>
          <w:szCs w:val="32"/>
          <w:lang w:val="uk-UA" w:eastAsia="ru-RU"/>
        </w:rPr>
        <w:t>Н</w:t>
      </w:r>
      <w:proofErr w:type="spellEnd"/>
      <w:r w:rsidRPr="00527369">
        <w:rPr>
          <w:b/>
          <w:bCs/>
          <w:iCs/>
          <w:sz w:val="32"/>
          <w:szCs w:val="32"/>
          <w:lang w:val="uk-UA" w:eastAsia="ru-RU"/>
        </w:rPr>
        <w:t xml:space="preserve"> Я</w:t>
      </w:r>
    </w:p>
    <w:p w:rsidR="00527369" w:rsidRPr="00527369" w:rsidRDefault="00527369" w:rsidP="00527369">
      <w:pPr>
        <w:widowControl/>
        <w:suppressAutoHyphens w:val="0"/>
        <w:jc w:val="center"/>
        <w:rPr>
          <w:b/>
          <w:sz w:val="40"/>
          <w:szCs w:val="40"/>
          <w:lang w:val="uk-UA" w:eastAsia="ru-RU"/>
        </w:rPr>
      </w:pPr>
    </w:p>
    <w:p w:rsidR="00527369" w:rsidRPr="00527369" w:rsidRDefault="00527369" w:rsidP="00527369">
      <w:pPr>
        <w:widowControl/>
        <w:tabs>
          <w:tab w:val="left" w:pos="4687"/>
        </w:tabs>
        <w:suppressAutoHyphens w:val="0"/>
        <w:jc w:val="both"/>
        <w:rPr>
          <w:bCs/>
          <w:sz w:val="24"/>
          <w:szCs w:val="24"/>
          <w:lang w:val="uk-UA" w:eastAsia="ru-RU"/>
        </w:rPr>
      </w:pPr>
      <w:r w:rsidRPr="00527369">
        <w:rPr>
          <w:bCs/>
          <w:sz w:val="24"/>
          <w:szCs w:val="24"/>
          <w:lang w:val="uk-UA" w:eastAsia="ru-RU"/>
        </w:rPr>
        <w:t>________________                                        Луцьк                                         №______________</w:t>
      </w:r>
    </w:p>
    <w:p w:rsidR="009C7042" w:rsidRDefault="009C7042">
      <w:pPr>
        <w:rPr>
          <w:sz w:val="28"/>
          <w:szCs w:val="28"/>
          <w:lang w:val="uk-UA"/>
        </w:rPr>
      </w:pPr>
    </w:p>
    <w:p w:rsidR="009C7042" w:rsidRDefault="005273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на </w:t>
      </w:r>
      <w:proofErr w:type="spellStart"/>
      <w:r>
        <w:rPr>
          <w:sz w:val="28"/>
          <w:szCs w:val="28"/>
          <w:lang w:val="uk-UA"/>
        </w:rPr>
        <w:t>балансоутримання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9C7042" w:rsidRDefault="005273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новозбудованих світлофорних об’єктів </w:t>
      </w:r>
    </w:p>
    <w:p w:rsidR="00527369" w:rsidRDefault="00527369">
      <w:pPr>
        <w:rPr>
          <w:sz w:val="28"/>
          <w:szCs w:val="28"/>
          <w:lang w:val="uk-UA"/>
        </w:rPr>
      </w:pPr>
    </w:p>
    <w:p w:rsidR="009C7042" w:rsidRDefault="00527369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У зв’язку з ви</w:t>
      </w:r>
      <w:r>
        <w:rPr>
          <w:bCs/>
          <w:color w:val="000000"/>
          <w:spacing w:val="-1"/>
          <w:sz w:val="28"/>
          <w:szCs w:val="28"/>
          <w:lang w:val="uk-UA"/>
        </w:rPr>
        <w:t>робничою необхідністю, з метою покращення благоустрою міста, належного утримання мереж зовнішнього освітлення, керуючись ст.</w:t>
      </w:r>
      <w:r>
        <w:rPr>
          <w:bCs/>
          <w:color w:val="000000"/>
          <w:spacing w:val="-1"/>
          <w:sz w:val="28"/>
          <w:szCs w:val="28"/>
          <w:lang w:val="en-US"/>
        </w:rPr>
        <w:t> 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ст. 26, 59, 60 Закону України «Про місцеве самоврядування в Україні» </w:t>
      </w:r>
      <w:bookmarkStart w:id="0" w:name="_GoBack"/>
      <w:bookmarkEnd w:id="0"/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9C7042" w:rsidRDefault="009C7042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9C7042" w:rsidRDefault="00527369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9C7042" w:rsidRDefault="009C7042">
      <w:pPr>
        <w:jc w:val="both"/>
        <w:rPr>
          <w:color w:val="000000"/>
          <w:sz w:val="28"/>
          <w:szCs w:val="28"/>
          <w:lang w:val="uk-UA"/>
        </w:rPr>
      </w:pPr>
    </w:p>
    <w:p w:rsidR="009C7042" w:rsidRDefault="00527369" w:rsidP="0052736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1. </w:t>
      </w:r>
      <w:r>
        <w:rPr>
          <w:color w:val="000000"/>
          <w:sz w:val="28"/>
          <w:szCs w:val="28"/>
          <w:lang w:val="uk-UA"/>
        </w:rPr>
        <w:t xml:space="preserve">Дозволити департаменту житлово-комунального господарства Луцької міської ради (Микола </w:t>
      </w:r>
      <w:proofErr w:type="spellStart"/>
      <w:r>
        <w:rPr>
          <w:color w:val="000000"/>
          <w:sz w:val="28"/>
          <w:szCs w:val="28"/>
          <w:lang w:val="uk-UA"/>
        </w:rPr>
        <w:t>Осіюк</w:t>
      </w:r>
      <w:proofErr w:type="spellEnd"/>
      <w:r>
        <w:rPr>
          <w:color w:val="000000"/>
          <w:sz w:val="28"/>
          <w:szCs w:val="28"/>
          <w:lang w:val="uk-UA"/>
        </w:rPr>
        <w:t>) передати безоплатно новозбудовані світлофорні об'єкти, виконані за кошти бюджету Луцької міської територіальної громади у 2022 році, на баланс КП «Луцьке електроте</w:t>
      </w:r>
      <w:r>
        <w:rPr>
          <w:color w:val="000000"/>
          <w:sz w:val="28"/>
          <w:szCs w:val="28"/>
          <w:lang w:val="uk-UA"/>
        </w:rPr>
        <w:t xml:space="preserve">хнічне підприємство – </w:t>
      </w:r>
      <w:proofErr w:type="spellStart"/>
      <w:r>
        <w:rPr>
          <w:color w:val="000000"/>
          <w:sz w:val="28"/>
          <w:szCs w:val="28"/>
          <w:lang w:val="uk-UA"/>
        </w:rPr>
        <w:t>Луцьксвітло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згідно з додатком.</w:t>
      </w:r>
    </w:p>
    <w:p w:rsidR="009C7042" w:rsidRDefault="00527369" w:rsidP="0052736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>Балансоутримувачу, який отримав зазначені об’єкти, забезпечити їх належне утримання та своєчасний ремонт.</w:t>
      </w:r>
    </w:p>
    <w:p w:rsidR="009C7042" w:rsidRPr="00527369" w:rsidRDefault="00527369" w:rsidP="005273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527369">
        <w:rPr>
          <w:sz w:val="28"/>
          <w:szCs w:val="28"/>
          <w:lang w:val="uk-UA"/>
        </w:rPr>
        <w:t xml:space="preserve">Передачу здійснити у порядку, передбаченому чинним законодавством України. </w:t>
      </w:r>
    </w:p>
    <w:p w:rsidR="009C7042" w:rsidRPr="00527369" w:rsidRDefault="00527369" w:rsidP="0052736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527369">
        <w:rPr>
          <w:sz w:val="28"/>
          <w:szCs w:val="28"/>
          <w:lang w:val="uk-UA"/>
        </w:rPr>
        <w:t xml:space="preserve">Контроль за </w:t>
      </w:r>
      <w:r w:rsidRPr="00527369">
        <w:rPr>
          <w:sz w:val="28"/>
          <w:szCs w:val="28"/>
          <w:lang w:val="uk-UA"/>
        </w:rPr>
        <w:t xml:space="preserve">виконанням рішення покласти на секретаря міської ради Юрія </w:t>
      </w:r>
      <w:proofErr w:type="spellStart"/>
      <w:r w:rsidRPr="00527369">
        <w:rPr>
          <w:sz w:val="28"/>
          <w:szCs w:val="28"/>
          <w:lang w:val="uk-UA"/>
        </w:rPr>
        <w:t>Безпятка</w:t>
      </w:r>
      <w:proofErr w:type="spellEnd"/>
      <w:r w:rsidRPr="00527369">
        <w:rPr>
          <w:sz w:val="28"/>
          <w:szCs w:val="28"/>
          <w:lang w:val="uk-UA"/>
        </w:rPr>
        <w:t xml:space="preserve"> та постійну 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527369">
        <w:rPr>
          <w:sz w:val="28"/>
          <w:szCs w:val="28"/>
          <w:lang w:val="uk-UA"/>
        </w:rPr>
        <w:t>енергоощадності</w:t>
      </w:r>
      <w:proofErr w:type="spellEnd"/>
      <w:r>
        <w:rPr>
          <w:sz w:val="28"/>
          <w:szCs w:val="28"/>
          <w:lang w:val="uk-UA"/>
        </w:rPr>
        <w:t>.</w:t>
      </w:r>
    </w:p>
    <w:p w:rsidR="009C7042" w:rsidRDefault="009C7042">
      <w:pPr>
        <w:jc w:val="both"/>
        <w:rPr>
          <w:color w:val="000000"/>
          <w:sz w:val="28"/>
          <w:szCs w:val="28"/>
          <w:lang w:val="uk-UA"/>
        </w:rPr>
      </w:pPr>
    </w:p>
    <w:p w:rsidR="009C7042" w:rsidRDefault="009C7042">
      <w:pPr>
        <w:jc w:val="both"/>
        <w:rPr>
          <w:color w:val="000000"/>
          <w:sz w:val="28"/>
          <w:szCs w:val="28"/>
          <w:lang w:val="uk-UA"/>
        </w:rPr>
      </w:pPr>
    </w:p>
    <w:p w:rsidR="00527369" w:rsidRDefault="00527369">
      <w:pPr>
        <w:jc w:val="both"/>
        <w:rPr>
          <w:color w:val="000000"/>
          <w:sz w:val="28"/>
          <w:szCs w:val="28"/>
          <w:lang w:val="uk-UA"/>
        </w:rPr>
      </w:pPr>
    </w:p>
    <w:p w:rsidR="009C7042" w:rsidRDefault="0052736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                                   Ігор ПОЛІЩУК</w:t>
      </w:r>
    </w:p>
    <w:p w:rsidR="009C7042" w:rsidRDefault="009C7042">
      <w:pPr>
        <w:jc w:val="both"/>
        <w:rPr>
          <w:color w:val="000000"/>
          <w:sz w:val="28"/>
          <w:szCs w:val="28"/>
          <w:lang w:val="uk-UA"/>
        </w:rPr>
      </w:pPr>
    </w:p>
    <w:p w:rsidR="009C7042" w:rsidRDefault="00527369">
      <w:pPr>
        <w:tabs>
          <w:tab w:val="left" w:pos="2316"/>
        </w:tabs>
        <w:jc w:val="both"/>
        <w:rPr>
          <w:color w:val="000000"/>
          <w:sz w:val="24"/>
          <w:szCs w:val="24"/>
          <w:lang w:val="uk-UA"/>
        </w:rPr>
      </w:pPr>
      <w:proofErr w:type="spellStart"/>
      <w:r>
        <w:rPr>
          <w:color w:val="000000"/>
          <w:sz w:val="24"/>
          <w:szCs w:val="24"/>
          <w:lang w:val="uk-UA"/>
        </w:rPr>
        <w:t>Осіюк</w:t>
      </w:r>
      <w:proofErr w:type="spellEnd"/>
      <w:r>
        <w:rPr>
          <w:color w:val="000000"/>
          <w:sz w:val="24"/>
          <w:szCs w:val="24"/>
          <w:lang w:val="uk-UA"/>
        </w:rPr>
        <w:t xml:space="preserve"> 773 150</w:t>
      </w:r>
      <w:r>
        <w:rPr>
          <w:color w:val="000000"/>
          <w:sz w:val="24"/>
          <w:szCs w:val="24"/>
          <w:lang w:val="uk-UA"/>
        </w:rPr>
        <w:tab/>
      </w:r>
    </w:p>
    <w:p w:rsidR="009C7042" w:rsidRDefault="009C7042">
      <w:pPr>
        <w:rPr>
          <w:sz w:val="28"/>
          <w:szCs w:val="28"/>
          <w:lang w:val="uk-UA"/>
        </w:rPr>
      </w:pPr>
    </w:p>
    <w:sectPr w:rsidR="009C7042">
      <w:pgSz w:w="11906" w:h="16838"/>
      <w:pgMar w:top="709" w:right="850" w:bottom="539" w:left="1701" w:header="0" w:footer="0" w:gutter="0"/>
      <w:cols w:space="720"/>
      <w:formProt w:val="0"/>
      <w:docGrid w:linePitch="60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C3737"/>
    <w:multiLevelType w:val="multilevel"/>
    <w:tmpl w:val="D1F08DDC"/>
    <w:lvl w:ilvl="0">
      <w:start w:val="1"/>
      <w:numFmt w:val="decimal"/>
      <w:lvlText w:val="%1."/>
      <w:lvlJc w:val="left"/>
      <w:pPr>
        <w:tabs>
          <w:tab w:val="num" w:pos="0"/>
        </w:tabs>
        <w:ind w:left="117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9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5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" w15:restartNumberingAfterBreak="0">
    <w:nsid w:val="6A4A557B"/>
    <w:multiLevelType w:val="multilevel"/>
    <w:tmpl w:val="1FFA0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714471"/>
    <w:multiLevelType w:val="multilevel"/>
    <w:tmpl w:val="CDB407C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42"/>
    <w:rsid w:val="00527369"/>
    <w:rsid w:val="009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9DBD"/>
  <w15:docId w15:val="{326C7164-4479-402A-9BB1-C8D5C05B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jc w:val="center"/>
      <w:outlineLvl w:val="1"/>
    </w:pPr>
    <w:rPr>
      <w:b/>
      <w:bCs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z w:val="28"/>
      <w:szCs w:val="28"/>
      <w:lang w:val="uk-UA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sz w:val="26"/>
      <w:szCs w:val="26"/>
      <w:lang w:val="uk-U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  <w:sz w:val="24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rmal (Web)"/>
    <w:basedOn w:val="a"/>
    <w:qFormat/>
    <w:pPr>
      <w:widowControl/>
      <w:spacing w:before="280" w:after="280"/>
    </w:pPr>
    <w:rPr>
      <w:sz w:val="24"/>
      <w:szCs w:val="24"/>
    </w:rPr>
  </w:style>
  <w:style w:type="paragraph" w:customStyle="1" w:styleId="af">
    <w:name w:val="Знак Знак"/>
    <w:basedOn w:val="a"/>
    <w:qFormat/>
    <w:pPr>
      <w:widowControl/>
    </w:pPr>
    <w:rPr>
      <w:rFonts w:ascii="Verdana" w:hAnsi="Verdana" w:cs="Verdana"/>
      <w:lang w:val="en-US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D56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71C5-152F-443A-BA29-51A01F9F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873</Words>
  <Characters>498</Characters>
  <Application>Microsoft Office Word</Application>
  <DocSecurity>0</DocSecurity>
  <Lines>4</Lines>
  <Paragraphs>2</Paragraphs>
  <ScaleCrop>false</ScaleCrop>
  <Company>DZKG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dc:description/>
  <cp:lastModifiedBy>sheremeta</cp:lastModifiedBy>
  <cp:revision>22</cp:revision>
  <cp:lastPrinted>2021-04-07T14:04:00Z</cp:lastPrinted>
  <dcterms:created xsi:type="dcterms:W3CDTF">2019-10-23T14:17:00Z</dcterms:created>
  <dcterms:modified xsi:type="dcterms:W3CDTF">2023-02-10T08:06:00Z</dcterms:modified>
  <dc:language>uk-UA</dc:language>
</cp:coreProperties>
</file>